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B1493">
      <w:pPr>
        <w:pStyle w:val="5"/>
        <w:spacing w:line="240" w:lineRule="auto"/>
        <w:ind w:left="0"/>
        <w:jc w:val="left"/>
        <w:rPr>
          <w:rFonts w:hint="eastAsia" w:ascii="微软雅黑" w:hAnsi="微软雅黑" w:eastAsia="微软雅黑" w:cs="微软雅黑"/>
          <w:color w:val="0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</w:rPr>
        <w:t>车型：</w:t>
      </w:r>
      <w:r>
        <w:rPr>
          <w:rFonts w:hint="eastAsia" w:ascii="微软雅黑" w:hAnsi="微软雅黑" w:eastAsia="微软雅黑" w:cs="微软雅黑"/>
          <w:color w:val="000000"/>
          <w:lang w:val="en-US" w:eastAsia="zh-CN"/>
        </w:rPr>
        <w:t>品牌</w:t>
      </w:r>
    </w:p>
    <w:p w14:paraId="17877F68">
      <w:pPr>
        <w:pStyle w:val="5"/>
        <w:spacing w:line="240" w:lineRule="auto"/>
        <w:ind w:left="0"/>
        <w:jc w:val="left"/>
        <w:rPr>
          <w:rFonts w:hint="eastAsia" w:ascii="微软雅黑" w:hAnsi="微软雅黑" w:eastAsia="微软雅黑" w:cs="微软雅黑"/>
          <w:color w:val="000000"/>
          <w:sz w:val="40"/>
          <w:lang w:val="en-US"/>
        </w:rPr>
      </w:pPr>
      <w:r>
        <w:rPr>
          <w:rFonts w:hint="eastAsia" w:ascii="微软雅黑" w:hAnsi="微软雅黑" w:eastAsia="微软雅黑" w:cs="微软雅黑"/>
          <w:color w:val="000000"/>
          <w:sz w:val="40"/>
        </w:rPr>
        <w:t>传播周期：</w:t>
      </w:r>
      <w:r>
        <w:rPr>
          <w:rFonts w:hint="eastAsia" w:ascii="微软雅黑" w:hAnsi="微软雅黑" w:eastAsia="微软雅黑" w:cs="微软雅黑"/>
          <w:color w:val="000000"/>
          <w:sz w:val="40"/>
          <w:lang w:val="en-US" w:eastAsia="zh-CN"/>
        </w:rPr>
        <w:t>2月9日—2月11日</w:t>
      </w:r>
    </w:p>
    <w:p w14:paraId="7D1CC0D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BF36389">
      <w:pPr>
        <w:rPr>
          <w:rFonts w:hint="default" w:ascii="微软雅黑" w:hAnsi="微软雅黑" w:eastAsia="微软雅黑" w:cs="微软雅黑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yellow"/>
          <w:lang w:val="en-US" w:eastAsia="zh-CN"/>
        </w:rPr>
        <w:t>一、脚本方向：AIGC 30条</w:t>
      </w:r>
    </w:p>
    <w:p w14:paraId="6F16346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主题：</w:t>
      </w:r>
      <w:r>
        <w:rPr>
          <w:rFonts w:hint="eastAsia" w:ascii="微软雅黑" w:hAnsi="微软雅黑" w:eastAsia="微软雅黑" w:cs="微软雅黑"/>
          <w:b/>
          <w:bCs/>
        </w:rPr>
        <w:t>东风本田驭雪竞锋芒 全擎赴冬奥</w:t>
      </w:r>
    </w:p>
    <w:p w14:paraId="2F70D5F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内容：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锚定冬奥会</w:t>
      </w:r>
      <w:r>
        <w:rPr>
          <w:rFonts w:hint="eastAsia" w:ascii="微软雅黑" w:hAnsi="微软雅黑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</w:rPr>
        <w:t>专业竞技、科技赋能、全民参与</w:t>
      </w:r>
      <w:r>
        <w:rPr>
          <w:rFonts w:hint="eastAsia" w:ascii="微软雅黑" w:hAnsi="微软雅黑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三大核心特点，将东风本田 “科技硬核、品质可靠、全场景适配” 的品牌基因与冬奥精神深度绑定，以冬奥赛场的专业竞技标准对标品牌造车工艺与产品性能。</w:t>
      </w:r>
    </w:p>
    <w:p w14:paraId="6C07DD89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联动 CR-V、HR-V、思域、英仕派全车系，各车型依托自身卖点差异化适配冬奥竞技</w:t>
      </w:r>
      <w:r>
        <w:rPr>
          <w:rFonts w:hint="eastAsia" w:ascii="微软雅黑" w:hAnsi="微软雅黑" w:eastAsia="微软雅黑" w:cs="微软雅黑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</w:rPr>
        <w:t xml:space="preserve"> / 大众冰雪出行场景，既以品牌硬实力致敬冬奥赛场的极致拼搏，又以全车系产品力护航全民冰雪出行</w:t>
      </w:r>
    </w:p>
    <w:p w14:paraId="58233149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518A4CF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color w:val="FF0000"/>
        </w:rPr>
      </w:pPr>
      <w:r>
        <w:rPr>
          <w:rFonts w:hint="eastAsia" w:ascii="微软雅黑" w:hAnsi="微软雅黑" w:eastAsia="微软雅黑" w:cs="微软雅黑"/>
          <w:b/>
          <w:bCs/>
          <w:color w:val="FF0000"/>
        </w:rPr>
        <w:t>注意事项</w:t>
      </w:r>
    </w:p>
    <w:p w14:paraId="2C273ED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品牌与冬奥融合：以东风本田品牌为核心统领，冬奥元素与品牌基因、车型卖点融合需自然深度，不生硬借势，避免赛事与产品脱节，兼顾冬奥竞技的燃情氛围与品牌的品质调性；</w:t>
      </w:r>
    </w:p>
    <w:p w14:paraId="7FC873D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车型展示原则：全车系展示突出 “各有侧重、协同赋能”，无车型间对比、无踩一捧一，弱化单车型具体技术参数的堆砌，重点体现车型对冬奥特点的适配性及品牌全场景出行能力；</w:t>
      </w:r>
    </w:p>
    <w:p w14:paraId="071C3095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0369F0"/>
    <w:multiLevelType w:val="singleLevel"/>
    <w:tmpl w:val="BF0369F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D235E"/>
    <w:rsid w:val="0BB7550F"/>
    <w:rsid w:val="0EC97F6B"/>
    <w:rsid w:val="0F5933A7"/>
    <w:rsid w:val="122E4051"/>
    <w:rsid w:val="18291542"/>
    <w:rsid w:val="1B356450"/>
    <w:rsid w:val="1C5B4FE1"/>
    <w:rsid w:val="201523AC"/>
    <w:rsid w:val="20DB35F6"/>
    <w:rsid w:val="23A10849"/>
    <w:rsid w:val="396A7C47"/>
    <w:rsid w:val="40EA00AF"/>
    <w:rsid w:val="45F37A52"/>
    <w:rsid w:val="46485FEA"/>
    <w:rsid w:val="552226C1"/>
    <w:rsid w:val="5A6841E1"/>
    <w:rsid w:val="5B3752F1"/>
    <w:rsid w:val="66B9305E"/>
    <w:rsid w:val="713559D7"/>
    <w:rsid w:val="7295497F"/>
    <w:rsid w:val="7B29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5">
    <w:name w:val="Title"/>
    <w:basedOn w:val="1"/>
    <w:next w:val="1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</Words>
  <Characters>210</Characters>
  <Lines>0</Lines>
  <Paragraphs>0</Paragraphs>
  <TotalTime>10</TotalTime>
  <ScaleCrop>false</ScaleCrop>
  <LinksUpToDate>false</LinksUpToDate>
  <CharactersWithSpaces>219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2026-02-02T02:28:00Z</dcterms:created>
  <dc:creator>hesut</dc:creator>
  <cp:lastModifiedBy>WHAT_？</cp:lastModifiedBy>
  <dcterms:modified xsi:type="dcterms:W3CDTF">2026-02-09T02:52:15Z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eyJoZGlkIjoiY2Y3NzY1YWY0YTdjZjBjODA4ZmI5ZjE3MGY5M2QzMzMiLCJ1c2VySWQiOiIxMDAwMzIzNTY1In0=</vt:lpwstr>
  </property>
  <property fmtid="{D5CDD505-2E9C-101B-9397-08002B2CF9AE}" pid="4" name="ICV">
    <vt:lpwstr>4C4DDDD1021548D09EB83456E6C0C770_12</vt:lpwstr>
  </property>
</Properties>
</file>