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5C72" w:rsidRDefault="00C23249" w:rsidP="00B23123">
      <w:pPr>
        <w:pStyle w:val="2"/>
        <w:spacing w:line="276" w:lineRule="auto"/>
        <w:jc w:val="center"/>
      </w:pPr>
      <w:r>
        <w:rPr>
          <w:rFonts w:hint="eastAsia"/>
        </w:rPr>
        <w:t>快递</w:t>
      </w:r>
      <w:r>
        <w:t>包裹数</w:t>
      </w:r>
      <w:r>
        <w:t>-</w:t>
      </w:r>
      <w:r>
        <w:t>数据抓取需求</w:t>
      </w:r>
    </w:p>
    <w:p w:rsidR="00C23249" w:rsidRDefault="00B23123" w:rsidP="009410BA">
      <w:pPr>
        <w:pStyle w:val="3"/>
      </w:pPr>
      <w:r>
        <w:rPr>
          <w:rFonts w:hint="eastAsia"/>
        </w:rPr>
        <w:t>一</w:t>
      </w:r>
      <w:r>
        <w:t>、</w:t>
      </w:r>
      <w:r>
        <w:rPr>
          <w:rFonts w:hint="eastAsia"/>
        </w:rPr>
        <w:t>背景</w:t>
      </w:r>
    </w:p>
    <w:p w:rsidR="00B23123" w:rsidRDefault="00451633" w:rsidP="00451633">
      <w:pPr>
        <w:ind w:firstLineChars="200" w:firstLine="420"/>
      </w:pPr>
      <w:r>
        <w:rPr>
          <w:rFonts w:hint="eastAsia"/>
        </w:rPr>
        <w:t>由于</w:t>
      </w:r>
      <w:r>
        <w:t>报告中添加了新的维度和指标，需要计算各季度的快递包裹数，</w:t>
      </w:r>
      <w:r>
        <w:rPr>
          <w:rFonts w:hint="eastAsia"/>
        </w:rPr>
        <w:t>所以</w:t>
      </w:r>
      <w:r>
        <w:t>需要数源部门提供支撑，抓取邮政管理局快递包裹数相关数据，保证季报</w:t>
      </w:r>
      <w:r>
        <w:rPr>
          <w:rFonts w:hint="eastAsia"/>
        </w:rPr>
        <w:t>数据</w:t>
      </w:r>
      <w:r>
        <w:t>的</w:t>
      </w:r>
      <w:r>
        <w:rPr>
          <w:rFonts w:hint="eastAsia"/>
        </w:rPr>
        <w:t>按时</w:t>
      </w:r>
      <w:r>
        <w:t>生产。</w:t>
      </w:r>
    </w:p>
    <w:p w:rsidR="000459BB" w:rsidRDefault="000459BB" w:rsidP="00887101">
      <w:pPr>
        <w:ind w:firstLineChars="200" w:firstLine="420"/>
      </w:pPr>
      <w:r>
        <w:rPr>
          <w:rFonts w:hint="eastAsia"/>
        </w:rPr>
        <w:t>抓取</w:t>
      </w:r>
      <w:r>
        <w:t>范围</w:t>
      </w:r>
      <w:r>
        <w:rPr>
          <w:rFonts w:hint="eastAsia"/>
        </w:rPr>
        <w:t>：各地区</w:t>
      </w:r>
      <w:r>
        <w:t>邮政管理局</w:t>
      </w:r>
      <w:r>
        <w:rPr>
          <w:rFonts w:hint="eastAsia"/>
        </w:rPr>
        <w:t>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t>到</w:t>
      </w:r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邮政业</w:t>
      </w:r>
      <w:r>
        <w:t>发展情况报告中</w:t>
      </w:r>
      <w:r>
        <w:t>的数据</w:t>
      </w:r>
    </w:p>
    <w:p w:rsidR="00887101" w:rsidRDefault="00887101" w:rsidP="00887101">
      <w:pPr>
        <w:ind w:firstLineChars="200" w:firstLine="420"/>
      </w:pPr>
      <w:r>
        <w:rPr>
          <w:rFonts w:hint="eastAsia"/>
        </w:rPr>
        <w:t>第一步抓取</w:t>
      </w:r>
      <w:r>
        <w:t>的</w:t>
      </w:r>
      <w:r>
        <w:rPr>
          <w:rFonts w:hint="eastAsia"/>
        </w:rPr>
        <w:t>地域</w:t>
      </w:r>
      <w:r>
        <w:t>：所有合作地域（</w:t>
      </w:r>
      <w:r>
        <w:rPr>
          <w:rFonts w:hint="eastAsia"/>
        </w:rPr>
        <w:t>详见附件</w:t>
      </w:r>
      <w:r>
        <w:t>或第五章）</w:t>
      </w:r>
    </w:p>
    <w:p w:rsidR="00887101" w:rsidRDefault="00887101" w:rsidP="00887101">
      <w:pPr>
        <w:ind w:firstLineChars="200" w:firstLine="420"/>
      </w:pPr>
      <w:r>
        <w:rPr>
          <w:rFonts w:hint="eastAsia"/>
        </w:rPr>
        <w:t>第二步</w:t>
      </w:r>
      <w:r>
        <w:rPr>
          <w:rFonts w:hint="eastAsia"/>
        </w:rPr>
        <w:t>抓取</w:t>
      </w:r>
      <w:r>
        <w:t>的</w:t>
      </w:r>
      <w:r>
        <w:rPr>
          <w:rFonts w:hint="eastAsia"/>
        </w:rPr>
        <w:t>地域</w:t>
      </w:r>
      <w:r>
        <w:rPr>
          <w:rFonts w:hint="eastAsia"/>
        </w:rPr>
        <w:t>：</w:t>
      </w:r>
      <w:r>
        <w:t>所有省、市</w:t>
      </w:r>
      <w:r>
        <w:rPr>
          <w:rFonts w:hint="eastAsia"/>
        </w:rPr>
        <w:t>（地域表</w:t>
      </w:r>
      <w:r>
        <w:t>中</w:t>
      </w:r>
      <w:r>
        <w:t>ID</w:t>
      </w:r>
      <w:r>
        <w:t>长度为</w:t>
      </w:r>
      <w:r>
        <w:rPr>
          <w:rFonts w:hint="eastAsia"/>
        </w:rPr>
        <w:t>2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rPr>
          <w:rFonts w:hint="eastAsia"/>
        </w:rPr>
        <w:t>的）</w:t>
      </w:r>
    </w:p>
    <w:p w:rsidR="00887101" w:rsidRPr="00887101" w:rsidRDefault="00887101" w:rsidP="00887101">
      <w:pPr>
        <w:ind w:firstLineChars="200" w:firstLine="420"/>
        <w:rPr>
          <w:rFonts w:hint="eastAsia"/>
        </w:rPr>
      </w:pPr>
      <w:r>
        <w:rPr>
          <w:rFonts w:hint="eastAsia"/>
        </w:rPr>
        <w:t>当然</w:t>
      </w:r>
      <w:r>
        <w:t>，能一次性全抓下来最好</w:t>
      </w:r>
      <w:r>
        <w:rPr>
          <w:rFonts w:hint="eastAsia"/>
        </w:rPr>
        <w:t>！</w:t>
      </w:r>
    </w:p>
    <w:p w:rsidR="00B23123" w:rsidRDefault="00B23123" w:rsidP="009410BA">
      <w:pPr>
        <w:pStyle w:val="3"/>
      </w:pPr>
      <w:r>
        <w:rPr>
          <w:rFonts w:hint="eastAsia"/>
        </w:rPr>
        <w:t>二</w:t>
      </w:r>
      <w:r>
        <w:t>、具体抓取需求</w:t>
      </w:r>
    </w:p>
    <w:p w:rsidR="00B23123" w:rsidRDefault="00B23123" w:rsidP="00C51A84">
      <w:pPr>
        <w:spacing w:after="240"/>
        <w:ind w:firstLine="420"/>
        <w:rPr>
          <w:rFonts w:hint="eastAsia"/>
        </w:rPr>
      </w:pPr>
      <w:r>
        <w:rPr>
          <w:rFonts w:hint="eastAsia"/>
        </w:rPr>
        <w:t>本次</w:t>
      </w:r>
      <w:r>
        <w:t>抓取的对象是</w:t>
      </w:r>
      <w:r>
        <w:rPr>
          <w:rFonts w:hint="eastAsia"/>
        </w:rPr>
        <w:t>各</w:t>
      </w:r>
      <w:r>
        <w:t>省市</w:t>
      </w:r>
      <w:r>
        <w:rPr>
          <w:rFonts w:hint="eastAsia"/>
        </w:rPr>
        <w:t>邮政管理局网站</w:t>
      </w:r>
      <w:r>
        <w:t>的各月份邮政行业运行情况报告</w:t>
      </w:r>
      <w:r w:rsidR="009A2E16">
        <w:rPr>
          <w:rFonts w:hint="eastAsia"/>
        </w:rPr>
        <w:t>中</w:t>
      </w:r>
      <w:r w:rsidR="009A2E16">
        <w:t>的邮政相关数据</w:t>
      </w:r>
      <w:r w:rsidR="00C51A84">
        <w:rPr>
          <w:rFonts w:hint="eastAsia"/>
        </w:rPr>
        <w:t>。由于不同</w:t>
      </w:r>
      <w:r w:rsidR="00C51A84">
        <w:t>网站的</w:t>
      </w:r>
      <w:r w:rsidR="00C51A84">
        <w:rPr>
          <w:rFonts w:hint="eastAsia"/>
        </w:rPr>
        <w:t>步骤</w:t>
      </w:r>
      <w:r w:rsidR="00C51A84">
        <w:t>基本相同，</w:t>
      </w:r>
      <w:r w:rsidR="00C51A84">
        <w:rPr>
          <w:rFonts w:hint="eastAsia"/>
        </w:rPr>
        <w:t>因此</w:t>
      </w:r>
      <w:r w:rsidR="00C51A84">
        <w:t>以下</w:t>
      </w:r>
      <w:r>
        <w:rPr>
          <w:rFonts w:hint="eastAsia"/>
        </w:rPr>
        <w:t>以</w:t>
      </w:r>
      <w:r w:rsidR="00C27977">
        <w:rPr>
          <w:rFonts w:hint="eastAsia"/>
        </w:rPr>
        <w:t>成都</w:t>
      </w:r>
      <w:r w:rsidR="00C27977">
        <w:t>市为例进行解释</w:t>
      </w:r>
      <w:r w:rsidR="00C51A84">
        <w:rPr>
          <w:rFonts w:hint="eastAsia"/>
        </w:rPr>
        <w:t>，</w:t>
      </w:r>
      <w:r w:rsidR="00C51A84">
        <w:t>特殊情况在第三部分注明</w:t>
      </w:r>
      <w:r w:rsidR="00C51A84">
        <w:rPr>
          <w:rFonts w:hint="eastAsia"/>
        </w:rPr>
        <w:t>。</w:t>
      </w:r>
    </w:p>
    <w:p w:rsidR="00C27977" w:rsidRDefault="00C27977" w:rsidP="009410BA">
      <w:pPr>
        <w:pStyle w:val="4"/>
      </w:pPr>
      <w:r>
        <w:t>1.</w:t>
      </w:r>
      <w:r>
        <w:rPr>
          <w:rFonts w:hint="eastAsia"/>
        </w:rPr>
        <w:t>登陆</w:t>
      </w:r>
      <w:r>
        <w:t>成都市邮政管理局官网。</w:t>
      </w:r>
    </w:p>
    <w:p w:rsidR="00C27977" w:rsidRDefault="00C27977" w:rsidP="00C27977">
      <w:pPr>
        <w:ind w:firstLine="420"/>
      </w:pPr>
      <w:r>
        <w:rPr>
          <w:noProof/>
        </w:rPr>
        <w:drawing>
          <wp:inline distT="0" distB="0" distL="0" distR="0" wp14:anchorId="49A6F163" wp14:editId="2AC99E2C">
            <wp:extent cx="5274310" cy="16910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977" w:rsidRDefault="00C27977" w:rsidP="00C27977">
      <w:pPr>
        <w:ind w:firstLine="420"/>
      </w:pPr>
      <w:r>
        <w:rPr>
          <w:rFonts w:hint="eastAsia"/>
        </w:rPr>
        <w:t>网站</w:t>
      </w:r>
      <w:r>
        <w:t>界面</w:t>
      </w:r>
    </w:p>
    <w:p w:rsidR="00C27977" w:rsidRDefault="00C27977" w:rsidP="00C27977">
      <w:pPr>
        <w:ind w:firstLine="420"/>
      </w:pPr>
      <w:r>
        <w:rPr>
          <w:noProof/>
        </w:rPr>
        <w:lastRenderedPageBreak/>
        <w:drawing>
          <wp:inline distT="0" distB="0" distL="0" distR="0" wp14:anchorId="484AE0E9" wp14:editId="5BB42E5F">
            <wp:extent cx="5274310" cy="26327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977" w:rsidRPr="00C27977" w:rsidRDefault="00C27977" w:rsidP="00C27977">
      <w:pPr>
        <w:ind w:firstLine="420"/>
      </w:pPr>
    </w:p>
    <w:p w:rsidR="009410BA" w:rsidRDefault="00C27977" w:rsidP="009410BA">
      <w:pPr>
        <w:pStyle w:val="4"/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t>导航栏上选择</w:t>
      </w:r>
      <w:r>
        <w:rPr>
          <w:rFonts w:hint="eastAsia"/>
        </w:rPr>
        <w:t xml:space="preserve"> </w:t>
      </w:r>
      <w:r>
        <w:t>行业</w:t>
      </w:r>
      <w:r>
        <w:rPr>
          <w:rFonts w:hint="eastAsia"/>
        </w:rPr>
        <w:t>统计</w:t>
      </w:r>
      <w:r>
        <w:sym w:font="Wingdings" w:char="F0E0"/>
      </w:r>
      <w:r>
        <w:rPr>
          <w:rFonts w:hint="eastAsia"/>
        </w:rPr>
        <w:t>统计信息</w:t>
      </w: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t>。</w:t>
      </w:r>
    </w:p>
    <w:p w:rsidR="00C27977" w:rsidRDefault="00C27977" w:rsidP="009410BA">
      <w:r>
        <w:rPr>
          <w:noProof/>
        </w:rPr>
        <w:drawing>
          <wp:inline distT="0" distB="0" distL="0" distR="0" wp14:anchorId="3E2A7240" wp14:editId="308220FD">
            <wp:extent cx="5274310" cy="15684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0BA" w:rsidRDefault="009410BA" w:rsidP="00C27977">
      <w:pPr>
        <w:ind w:firstLineChars="200" w:firstLine="420"/>
      </w:pPr>
    </w:p>
    <w:p w:rsidR="00C27977" w:rsidRDefault="009A2E16" w:rsidP="009410BA">
      <w:pPr>
        <w:pStyle w:val="4"/>
        <w:rPr>
          <w:rFonts w:hint="eastAsia"/>
        </w:rPr>
      </w:pPr>
      <w:r>
        <w:rPr>
          <w:rFonts w:hint="eastAsia"/>
        </w:rPr>
        <w:lastRenderedPageBreak/>
        <w:t>3.</w:t>
      </w:r>
      <w:r>
        <w:rPr>
          <w:rFonts w:hint="eastAsia"/>
        </w:rPr>
        <w:t>统计</w:t>
      </w:r>
      <w:r>
        <w:t>信息下</w:t>
      </w:r>
      <w:r w:rsidR="0015463C">
        <w:rPr>
          <w:rFonts w:hint="eastAsia"/>
        </w:rPr>
        <w:t>能看到成都市</w:t>
      </w:r>
      <w:r>
        <w:t>各月份邮政</w:t>
      </w:r>
      <w:r>
        <w:rPr>
          <w:rFonts w:hint="eastAsia"/>
        </w:rPr>
        <w:t>业</w:t>
      </w:r>
      <w:r>
        <w:t>发展情况报告</w:t>
      </w:r>
      <w:r w:rsidR="0015463C">
        <w:rPr>
          <w:rFonts w:hint="eastAsia"/>
        </w:rPr>
        <w:t>，</w:t>
      </w:r>
      <w:r w:rsidR="0015463C">
        <w:t>其中</w:t>
      </w:r>
      <w:r>
        <w:rPr>
          <w:rFonts w:hint="eastAsia"/>
        </w:rPr>
        <w:t>包含各</w:t>
      </w:r>
      <w:r>
        <w:t>月份邮政相关数据</w:t>
      </w:r>
      <w:r>
        <w:rPr>
          <w:rFonts w:hint="eastAsia"/>
        </w:rPr>
        <w:t>，每</w:t>
      </w:r>
      <w:r>
        <w:t>篇报告格式较为</w:t>
      </w:r>
      <w:r>
        <w:rPr>
          <w:rFonts w:hint="eastAsia"/>
        </w:rPr>
        <w:t>统一。</w:t>
      </w:r>
      <w:r w:rsidR="0015463C">
        <w:rPr>
          <w:rFonts w:hint="eastAsia"/>
        </w:rPr>
        <w:t>需要</w:t>
      </w:r>
      <w:r w:rsidR="0015463C">
        <w:t>遍历抓取</w:t>
      </w:r>
      <w:r w:rsidR="0015463C" w:rsidRPr="0015463C">
        <w:rPr>
          <w:rFonts w:eastAsia="思源黑体 CN Medium" w:hint="eastAsia"/>
          <w:u w:val="single"/>
        </w:rPr>
        <w:t>2015</w:t>
      </w:r>
      <w:r w:rsidR="0015463C" w:rsidRPr="0015463C">
        <w:rPr>
          <w:rFonts w:eastAsia="思源黑体 CN Medium" w:hint="eastAsia"/>
          <w:u w:val="single"/>
        </w:rPr>
        <w:t>年</w:t>
      </w:r>
      <w:r w:rsidR="0015463C" w:rsidRPr="0015463C">
        <w:rPr>
          <w:rFonts w:eastAsia="思源黑体 CN Medium" w:hint="eastAsia"/>
          <w:u w:val="single"/>
        </w:rPr>
        <w:t>1</w:t>
      </w:r>
      <w:r w:rsidR="0015463C" w:rsidRPr="0015463C">
        <w:rPr>
          <w:rFonts w:eastAsia="思源黑体 CN Medium" w:hint="eastAsia"/>
          <w:u w:val="single"/>
        </w:rPr>
        <w:t>月</w:t>
      </w:r>
      <w:r w:rsidR="0015463C" w:rsidRPr="0015463C">
        <w:rPr>
          <w:rFonts w:eastAsia="思源黑体 CN Medium"/>
          <w:u w:val="single"/>
        </w:rPr>
        <w:t>到</w:t>
      </w:r>
      <w:r w:rsidR="0015463C" w:rsidRPr="0015463C">
        <w:rPr>
          <w:rFonts w:eastAsia="思源黑体 CN Medium" w:hint="eastAsia"/>
          <w:u w:val="single"/>
        </w:rPr>
        <w:t>2019</w:t>
      </w:r>
      <w:r w:rsidR="0015463C" w:rsidRPr="0015463C">
        <w:rPr>
          <w:rFonts w:eastAsia="思源黑体 CN Medium" w:hint="eastAsia"/>
          <w:u w:val="single"/>
        </w:rPr>
        <w:t>年</w:t>
      </w:r>
      <w:r w:rsidR="0015463C" w:rsidRPr="0015463C">
        <w:rPr>
          <w:rFonts w:eastAsia="思源黑体 CN Medium" w:hint="eastAsia"/>
          <w:u w:val="single"/>
        </w:rPr>
        <w:t>1</w:t>
      </w:r>
      <w:r w:rsidR="0015463C" w:rsidRPr="0015463C">
        <w:rPr>
          <w:rFonts w:eastAsia="思源黑体 CN Medium" w:hint="eastAsia"/>
          <w:u w:val="single"/>
        </w:rPr>
        <w:t>月</w:t>
      </w:r>
      <w:r w:rsidR="0015463C">
        <w:t>的所有报告</w:t>
      </w:r>
      <w:r w:rsidR="0015463C">
        <w:rPr>
          <w:rFonts w:hint="eastAsia"/>
        </w:rPr>
        <w:t>中快递</w:t>
      </w:r>
      <w:r w:rsidR="0015463C">
        <w:t>业务量的数据</w:t>
      </w:r>
    </w:p>
    <w:p w:rsidR="009A2E16" w:rsidRDefault="009A2E16" w:rsidP="00C27977">
      <w:pPr>
        <w:ind w:firstLineChars="200" w:firstLine="420"/>
      </w:pPr>
      <w:r>
        <w:rPr>
          <w:noProof/>
        </w:rPr>
        <w:drawing>
          <wp:inline distT="0" distB="0" distL="0" distR="0" wp14:anchorId="43EB80D0" wp14:editId="0C9CD43D">
            <wp:extent cx="5274310" cy="34645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108" w:rsidRDefault="00AA0108">
      <w:pPr>
        <w:widowControl/>
        <w:jc w:val="left"/>
      </w:pPr>
    </w:p>
    <w:p w:rsidR="009410BA" w:rsidRDefault="009410BA" w:rsidP="009410BA">
      <w:pPr>
        <w:pStyle w:val="4"/>
        <w:rPr>
          <w:rFonts w:hint="eastAsia"/>
        </w:rPr>
      </w:pPr>
      <w:r>
        <w:rPr>
          <w:rFonts w:hint="eastAsia"/>
        </w:rPr>
        <w:t>4.</w:t>
      </w:r>
      <w:r w:rsidR="0015463C">
        <w:rPr>
          <w:rFonts w:hint="eastAsia"/>
        </w:rPr>
        <w:t>从</w:t>
      </w:r>
      <w:r w:rsidR="0015463C">
        <w:t>每份报告中</w:t>
      </w:r>
      <w:r>
        <w:rPr>
          <w:rFonts w:hint="eastAsia"/>
        </w:rPr>
        <w:t>提取</w:t>
      </w:r>
      <w:r>
        <w:t>数据</w:t>
      </w:r>
    </w:p>
    <w:p w:rsidR="00473266" w:rsidRDefault="009410BA" w:rsidP="0015463C">
      <w:pPr>
        <w:widowControl/>
        <w:ind w:firstLineChars="200" w:firstLine="420"/>
        <w:jc w:val="left"/>
      </w:pPr>
      <w:r>
        <w:rPr>
          <w:rFonts w:hint="eastAsia"/>
        </w:rPr>
        <w:t>以</w:t>
      </w:r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t>报告为例，</w:t>
      </w:r>
      <w:r>
        <w:rPr>
          <w:rFonts w:hint="eastAsia"/>
        </w:rPr>
        <w:t>打开报告</w:t>
      </w:r>
      <w:r>
        <w:t>，提取报告</w:t>
      </w:r>
      <w:r>
        <w:rPr>
          <w:rFonts w:hint="eastAsia"/>
        </w:rPr>
        <w:t>文字</w:t>
      </w:r>
      <w:r>
        <w:t>中</w:t>
      </w:r>
      <w:r>
        <w:rPr>
          <w:rFonts w:hint="eastAsia"/>
        </w:rPr>
        <w:t>关于快递</w:t>
      </w:r>
      <w:r>
        <w:t>服务企业</w:t>
      </w:r>
      <w:r>
        <w:rPr>
          <w:rFonts w:hint="eastAsia"/>
        </w:rPr>
        <w:t>业务量</w:t>
      </w:r>
      <w:r>
        <w:t>的数据，</w:t>
      </w:r>
      <w:r>
        <w:rPr>
          <w:rFonts w:hint="eastAsia"/>
        </w:rPr>
        <w:t>例如</w:t>
      </w:r>
      <w:r>
        <w:t>成都市报告中</w:t>
      </w:r>
      <w:r>
        <w:rPr>
          <w:rFonts w:hint="eastAsia"/>
        </w:rPr>
        <w:t>需要</w:t>
      </w:r>
      <w:r>
        <w:t>提取</w:t>
      </w:r>
      <w:r>
        <w:rPr>
          <w:rFonts w:hint="eastAsia"/>
        </w:rPr>
        <w:t>：（</w:t>
      </w:r>
      <w:r>
        <w:rPr>
          <w:rFonts w:hint="eastAsia"/>
        </w:rPr>
        <w:t>1</w:t>
      </w:r>
      <w:r>
        <w:rPr>
          <w:rFonts w:hint="eastAsia"/>
        </w:rPr>
        <w:t>）快递</w:t>
      </w:r>
      <w:r>
        <w:t>服务企业业务量完成：</w:t>
      </w:r>
      <w:r w:rsidRPr="009410BA">
        <w:rPr>
          <w:rFonts w:hint="eastAsia"/>
          <w:color w:val="FF0000"/>
        </w:rPr>
        <w:t>1.02</w:t>
      </w:r>
      <w:r w:rsidRPr="0015463C">
        <w:rPr>
          <w:rFonts w:hint="eastAsia"/>
        </w:rPr>
        <w:t>亿</w:t>
      </w:r>
      <w:r w:rsidRPr="0015463C">
        <w:t>件</w:t>
      </w:r>
    </w:p>
    <w:p w:rsidR="009410BA" w:rsidRDefault="009410BA" w:rsidP="009410BA">
      <w:pPr>
        <w:widowControl/>
        <w:jc w:val="left"/>
        <w:rPr>
          <w:color w:val="FF0000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）业务</w:t>
      </w:r>
      <w:r>
        <w:t>收入完成：</w:t>
      </w:r>
      <w:r w:rsidRPr="009410BA">
        <w:rPr>
          <w:rFonts w:hint="eastAsia"/>
          <w:color w:val="FF0000"/>
        </w:rPr>
        <w:t>11.72</w:t>
      </w:r>
      <w:r w:rsidRPr="0015463C">
        <w:rPr>
          <w:rFonts w:hint="eastAsia"/>
        </w:rPr>
        <w:t>亿元</w:t>
      </w:r>
    </w:p>
    <w:p w:rsidR="00887101" w:rsidRDefault="009410BA" w:rsidP="009410BA">
      <w:pPr>
        <w:widowControl/>
        <w:jc w:val="left"/>
        <w:rPr>
          <w:b/>
        </w:rPr>
      </w:pPr>
      <w:r>
        <w:rPr>
          <w:rFonts w:hint="eastAsia"/>
          <w:color w:val="FF0000"/>
        </w:rPr>
        <w:t>红字</w:t>
      </w:r>
      <w:r>
        <w:rPr>
          <w:color w:val="FF0000"/>
        </w:rPr>
        <w:t>部分</w:t>
      </w:r>
      <w:r>
        <w:rPr>
          <w:rFonts w:hint="eastAsia"/>
        </w:rPr>
        <w:t>为</w:t>
      </w:r>
      <w:r>
        <w:t>需要</w:t>
      </w:r>
      <w:r>
        <w:rPr>
          <w:rFonts w:hint="eastAsia"/>
        </w:rPr>
        <w:t>提取</w:t>
      </w:r>
      <w:r>
        <w:t>的</w:t>
      </w:r>
      <w:r>
        <w:rPr>
          <w:rFonts w:hint="eastAsia"/>
        </w:rPr>
        <w:t>内容</w:t>
      </w:r>
      <w:r>
        <w:t>。</w:t>
      </w:r>
      <w:r w:rsidR="0015463C">
        <w:rPr>
          <w:rFonts w:hint="eastAsia"/>
        </w:rPr>
        <w:t>注意：</w:t>
      </w:r>
      <w:r w:rsidR="0015463C">
        <w:t>业务量和业务收入单位为</w:t>
      </w:r>
      <w:r w:rsidR="00887101">
        <w:rPr>
          <w:b/>
        </w:rPr>
        <w:t>亿</w:t>
      </w:r>
      <w:r w:rsidR="00887101">
        <w:rPr>
          <w:rFonts w:hint="eastAsia"/>
          <w:b/>
        </w:rPr>
        <w:t>元</w:t>
      </w:r>
      <w:r w:rsidR="00887101">
        <w:rPr>
          <w:b/>
        </w:rPr>
        <w:t>或亿件</w:t>
      </w:r>
      <w:r w:rsidR="0015463C">
        <w:t>的，需要转换为</w:t>
      </w:r>
      <w:r w:rsidR="00887101">
        <w:rPr>
          <w:b/>
        </w:rPr>
        <w:t>万</w:t>
      </w:r>
      <w:r w:rsidR="00887101">
        <w:rPr>
          <w:rFonts w:hint="eastAsia"/>
          <w:b/>
        </w:rPr>
        <w:t>元</w:t>
      </w:r>
      <w:r w:rsidR="00887101">
        <w:rPr>
          <w:b/>
        </w:rPr>
        <w:t>或万件</w:t>
      </w:r>
    </w:p>
    <w:p w:rsidR="00887101" w:rsidRDefault="00887101" w:rsidP="009410BA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A5FA0FB" wp14:editId="51AF985F">
            <wp:simplePos x="0" y="0"/>
            <wp:positionH relativeFrom="margin">
              <wp:posOffset>0</wp:posOffset>
            </wp:positionH>
            <wp:positionV relativeFrom="paragraph">
              <wp:posOffset>194945</wp:posOffset>
            </wp:positionV>
            <wp:extent cx="5478780" cy="2956560"/>
            <wp:effectExtent l="0" t="0" r="762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463C" w:rsidRDefault="0015463C" w:rsidP="0015463C">
      <w:pPr>
        <w:pStyle w:val="3"/>
      </w:pPr>
      <w:r>
        <w:rPr>
          <w:rFonts w:hint="eastAsia"/>
        </w:rPr>
        <w:t>三</w:t>
      </w:r>
      <w:r>
        <w:t>、</w:t>
      </w:r>
      <w:r>
        <w:rPr>
          <w:rFonts w:hint="eastAsia"/>
        </w:rPr>
        <w:t>保存</w:t>
      </w:r>
      <w:r>
        <w:t>格式</w:t>
      </w:r>
    </w:p>
    <w:p w:rsidR="0015463C" w:rsidRDefault="0015463C" w:rsidP="0015463C">
      <w:pPr>
        <w:rPr>
          <w:rFonts w:hint="eastAsia"/>
        </w:rPr>
      </w:pPr>
      <w:r>
        <w:rPr>
          <w:rFonts w:hint="eastAsia"/>
        </w:rPr>
        <w:t>数据表</w:t>
      </w:r>
      <w:r>
        <w:t>保存格式参照</w:t>
      </w:r>
      <w:r>
        <w:rPr>
          <w:rFonts w:hint="eastAsia"/>
        </w:rPr>
        <w:t>以下</w:t>
      </w:r>
      <w:r>
        <w:t>格式</w:t>
      </w:r>
      <w:r>
        <w:rPr>
          <w:rFonts w:hint="eastAsia"/>
        </w:rPr>
        <w:t>（</w:t>
      </w:r>
      <w:r>
        <w:rPr>
          <w:rFonts w:hint="eastAsia"/>
        </w:rPr>
        <w:t>id</w:t>
      </w:r>
      <w:r>
        <w:t>递增</w:t>
      </w:r>
      <w:r>
        <w:rPr>
          <w:rFonts w:hint="eastAsia"/>
        </w:rPr>
        <w:t>）</w:t>
      </w:r>
      <w:r>
        <w:t>。</w:t>
      </w:r>
      <w:r w:rsidR="003F0BC3">
        <w:rPr>
          <w:rFonts w:hint="eastAsia"/>
        </w:rPr>
        <w:t>需要抓取</w:t>
      </w:r>
      <w:r w:rsidR="003F0BC3">
        <w:t>所有省、市</w:t>
      </w:r>
      <w:r w:rsidR="003F0BC3">
        <w:rPr>
          <w:rFonts w:hint="eastAsia"/>
        </w:rPr>
        <w:t>从</w:t>
      </w:r>
      <w:r w:rsidR="003F0BC3">
        <w:rPr>
          <w:rFonts w:hint="eastAsia"/>
        </w:rPr>
        <w:t>2015</w:t>
      </w:r>
      <w:r w:rsidR="003F0BC3">
        <w:rPr>
          <w:rFonts w:hint="eastAsia"/>
        </w:rPr>
        <w:t>年</w:t>
      </w:r>
      <w:r w:rsidR="003F0BC3">
        <w:rPr>
          <w:rFonts w:hint="eastAsia"/>
        </w:rPr>
        <w:t>1</w:t>
      </w:r>
      <w:r w:rsidR="003F0BC3">
        <w:rPr>
          <w:rFonts w:hint="eastAsia"/>
        </w:rPr>
        <w:t>月</w:t>
      </w:r>
      <w:r w:rsidR="003F0BC3">
        <w:t>到</w:t>
      </w:r>
      <w:r w:rsidR="003F0BC3">
        <w:rPr>
          <w:rFonts w:hint="eastAsia"/>
        </w:rPr>
        <w:t>2019</w:t>
      </w:r>
      <w:r w:rsidR="003F0BC3">
        <w:rPr>
          <w:rFonts w:hint="eastAsia"/>
        </w:rPr>
        <w:t>年</w:t>
      </w:r>
      <w:r w:rsidR="003F0BC3">
        <w:rPr>
          <w:rFonts w:hint="eastAsia"/>
        </w:rPr>
        <w:t>1</w:t>
      </w:r>
      <w:r w:rsidR="003F0BC3">
        <w:rPr>
          <w:rFonts w:hint="eastAsia"/>
        </w:rPr>
        <w:t>月</w:t>
      </w:r>
      <w:r w:rsidR="003F0BC3">
        <w:t>的数据</w:t>
      </w:r>
      <w:r w:rsidR="003F0BC3">
        <w:rPr>
          <w:rFonts w:hint="eastAsia"/>
        </w:rPr>
        <w:t>。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382"/>
        <w:gridCol w:w="1382"/>
        <w:gridCol w:w="1382"/>
        <w:gridCol w:w="1519"/>
        <w:gridCol w:w="1701"/>
      </w:tblGrid>
      <w:tr w:rsidR="003F0BC3" w:rsidTr="00887101">
        <w:trPr>
          <w:jc w:val="center"/>
        </w:trPr>
        <w:tc>
          <w:tcPr>
            <w:tcW w:w="1382" w:type="dxa"/>
          </w:tcPr>
          <w:p w:rsidR="003F0BC3" w:rsidRDefault="003F0BC3" w:rsidP="0015463C">
            <w:pPr>
              <w:rPr>
                <w:rFonts w:hint="eastAsia"/>
              </w:rPr>
            </w:pPr>
            <w:r>
              <w:rPr>
                <w:rFonts w:hint="eastAsia"/>
              </w:rPr>
              <w:t>id</w:t>
            </w:r>
            <w:r>
              <w:t>递增即可</w:t>
            </w:r>
          </w:p>
        </w:tc>
        <w:tc>
          <w:tcPr>
            <w:tcW w:w="1382" w:type="dxa"/>
          </w:tcPr>
          <w:p w:rsidR="003F0BC3" w:rsidRDefault="003F0BC3" w:rsidP="0015463C">
            <w:pPr>
              <w:rPr>
                <w:rFonts w:hint="eastAsia"/>
              </w:rPr>
            </w:pPr>
            <w:r>
              <w:rPr>
                <w:rFonts w:hint="eastAsia"/>
              </w:rPr>
              <w:t>地区</w:t>
            </w:r>
            <w:r>
              <w:t>编号</w:t>
            </w:r>
          </w:p>
        </w:tc>
        <w:tc>
          <w:tcPr>
            <w:tcW w:w="1382" w:type="dxa"/>
          </w:tcPr>
          <w:p w:rsidR="003F0BC3" w:rsidRDefault="003F0BC3" w:rsidP="0015463C">
            <w:pPr>
              <w:rPr>
                <w:rFonts w:hint="eastAsia"/>
              </w:rPr>
            </w:pPr>
            <w:r>
              <w:rPr>
                <w:rFonts w:hint="eastAsia"/>
              </w:rPr>
              <w:t>年月</w:t>
            </w:r>
          </w:p>
        </w:tc>
        <w:tc>
          <w:tcPr>
            <w:tcW w:w="1519" w:type="dxa"/>
          </w:tcPr>
          <w:p w:rsidR="003F0BC3" w:rsidRDefault="003F0BC3" w:rsidP="0015463C">
            <w:pPr>
              <w:rPr>
                <w:rFonts w:hint="eastAsia"/>
              </w:rPr>
            </w:pPr>
            <w:r>
              <w:rPr>
                <w:rFonts w:hint="eastAsia"/>
              </w:rPr>
              <w:t>业务量</w:t>
            </w:r>
            <w:r w:rsidR="00887101">
              <w:rPr>
                <w:rFonts w:hint="eastAsia"/>
              </w:rPr>
              <w:t>（万</w:t>
            </w:r>
            <w:r w:rsidR="00887101">
              <w:t>件</w:t>
            </w:r>
            <w:r w:rsidR="00887101">
              <w:rPr>
                <w:rFonts w:hint="eastAsia"/>
              </w:rPr>
              <w:t>）</w:t>
            </w:r>
          </w:p>
        </w:tc>
        <w:tc>
          <w:tcPr>
            <w:tcW w:w="1701" w:type="dxa"/>
          </w:tcPr>
          <w:p w:rsidR="003F0BC3" w:rsidRDefault="003F0BC3" w:rsidP="0015463C">
            <w:pPr>
              <w:rPr>
                <w:rFonts w:hint="eastAsia"/>
              </w:rPr>
            </w:pPr>
            <w:r>
              <w:rPr>
                <w:rFonts w:hint="eastAsia"/>
              </w:rPr>
              <w:t>业务</w:t>
            </w:r>
            <w:r>
              <w:t>收入</w:t>
            </w:r>
            <w:r w:rsidR="00887101">
              <w:rPr>
                <w:rFonts w:hint="eastAsia"/>
              </w:rPr>
              <w:t>（万</w:t>
            </w:r>
            <w:r w:rsidR="00887101">
              <w:t>元</w:t>
            </w:r>
            <w:r w:rsidR="00887101">
              <w:rPr>
                <w:rFonts w:hint="eastAsia"/>
              </w:rPr>
              <w:t>）</w:t>
            </w:r>
          </w:p>
        </w:tc>
      </w:tr>
      <w:tr w:rsidR="003F0BC3" w:rsidTr="00887101">
        <w:trPr>
          <w:jc w:val="center"/>
        </w:trPr>
        <w:tc>
          <w:tcPr>
            <w:tcW w:w="1382" w:type="dxa"/>
          </w:tcPr>
          <w:p w:rsidR="003F0BC3" w:rsidRDefault="003F0BC3" w:rsidP="0015463C">
            <w:pPr>
              <w:rPr>
                <w:rFonts w:hint="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382" w:type="dxa"/>
          </w:tcPr>
          <w:p w:rsidR="003F0BC3" w:rsidRDefault="003F0BC3" w:rsidP="0015463C">
            <w:pPr>
              <w:rPr>
                <w:rFonts w:hint="eastAsia"/>
              </w:rPr>
            </w:pPr>
            <w:r>
              <w:rPr>
                <w:rFonts w:hint="eastAsia"/>
              </w:rPr>
              <w:t>areaid</w:t>
            </w:r>
          </w:p>
        </w:tc>
        <w:tc>
          <w:tcPr>
            <w:tcW w:w="1382" w:type="dxa"/>
          </w:tcPr>
          <w:p w:rsidR="003F0BC3" w:rsidRDefault="003F0BC3" w:rsidP="0015463C">
            <w:pPr>
              <w:rPr>
                <w:rFonts w:hint="eastAsia"/>
              </w:rPr>
            </w:pPr>
            <w:r>
              <w:rPr>
                <w:rFonts w:hint="eastAsia"/>
              </w:rPr>
              <w:t>date</w:t>
            </w:r>
          </w:p>
        </w:tc>
        <w:tc>
          <w:tcPr>
            <w:tcW w:w="1519" w:type="dxa"/>
          </w:tcPr>
          <w:p w:rsidR="003F0BC3" w:rsidRDefault="003F0BC3" w:rsidP="0015463C">
            <w:pPr>
              <w:rPr>
                <w:rFonts w:hint="eastAsia"/>
              </w:rPr>
            </w:pPr>
            <w:r>
              <w:rPr>
                <w:rFonts w:hint="eastAsia"/>
              </w:rPr>
              <w:t>amount</w:t>
            </w:r>
          </w:p>
        </w:tc>
        <w:tc>
          <w:tcPr>
            <w:tcW w:w="1701" w:type="dxa"/>
          </w:tcPr>
          <w:p w:rsidR="003F0BC3" w:rsidRDefault="003F0BC3" w:rsidP="0015463C">
            <w:pPr>
              <w:rPr>
                <w:rFonts w:hint="eastAsia"/>
              </w:rPr>
            </w:pPr>
            <w:r>
              <w:rPr>
                <w:rFonts w:hint="eastAsia"/>
              </w:rPr>
              <w:t>money</w:t>
            </w:r>
          </w:p>
        </w:tc>
      </w:tr>
      <w:tr w:rsidR="003F0BC3" w:rsidTr="00887101">
        <w:trPr>
          <w:jc w:val="center"/>
        </w:trPr>
        <w:tc>
          <w:tcPr>
            <w:tcW w:w="1382" w:type="dxa"/>
          </w:tcPr>
          <w:p w:rsidR="003F0BC3" w:rsidRDefault="003F0BC3" w:rsidP="0015463C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82" w:type="dxa"/>
          </w:tcPr>
          <w:p w:rsidR="003F0BC3" w:rsidRDefault="003F0BC3" w:rsidP="0015463C">
            <w:pPr>
              <w:rPr>
                <w:rFonts w:hint="eastAsia"/>
              </w:rPr>
            </w:pPr>
            <w:r>
              <w:rPr>
                <w:rFonts w:hint="eastAsia"/>
              </w:rPr>
              <w:t>5101</w:t>
            </w:r>
          </w:p>
        </w:tc>
        <w:tc>
          <w:tcPr>
            <w:tcW w:w="1382" w:type="dxa"/>
          </w:tcPr>
          <w:p w:rsidR="003F0BC3" w:rsidRDefault="003F0BC3" w:rsidP="0015463C">
            <w:pPr>
              <w:rPr>
                <w:rFonts w:hint="eastAsia"/>
              </w:rPr>
            </w:pPr>
            <w:r>
              <w:rPr>
                <w:rFonts w:hint="eastAsia"/>
              </w:rPr>
              <w:t>2015-01</w:t>
            </w:r>
          </w:p>
        </w:tc>
        <w:tc>
          <w:tcPr>
            <w:tcW w:w="1519" w:type="dxa"/>
          </w:tcPr>
          <w:p w:rsidR="003F0BC3" w:rsidRDefault="00887101" w:rsidP="0015463C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 w:rsidR="003F0BC3">
              <w:rPr>
                <w:rFonts w:hint="eastAsia"/>
              </w:rPr>
              <w:t>02</w:t>
            </w:r>
            <w:r>
              <w:t>00</w:t>
            </w:r>
          </w:p>
        </w:tc>
        <w:tc>
          <w:tcPr>
            <w:tcW w:w="1701" w:type="dxa"/>
          </w:tcPr>
          <w:p w:rsidR="003F0BC3" w:rsidRDefault="00887101" w:rsidP="0015463C">
            <w:pPr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  <w:r w:rsidR="003F0BC3">
              <w:rPr>
                <w:rFonts w:hint="eastAsia"/>
              </w:rPr>
              <w:t>72</w:t>
            </w:r>
            <w:r>
              <w:t>00</w:t>
            </w:r>
          </w:p>
        </w:tc>
      </w:tr>
      <w:tr w:rsidR="003F0BC3" w:rsidTr="00887101">
        <w:trPr>
          <w:jc w:val="center"/>
        </w:trPr>
        <w:tc>
          <w:tcPr>
            <w:tcW w:w="1382" w:type="dxa"/>
          </w:tcPr>
          <w:p w:rsidR="003F0BC3" w:rsidRDefault="003F0BC3" w:rsidP="003F0BC3">
            <w:r w:rsidRPr="003439DC">
              <w:rPr>
                <w:rFonts w:hint="eastAsia"/>
              </w:rPr>
              <w:t>……</w:t>
            </w:r>
          </w:p>
        </w:tc>
        <w:tc>
          <w:tcPr>
            <w:tcW w:w="1382" w:type="dxa"/>
          </w:tcPr>
          <w:p w:rsidR="003F0BC3" w:rsidRPr="003439DC" w:rsidRDefault="003F0BC3" w:rsidP="003F0BC3">
            <w:pPr>
              <w:rPr>
                <w:rFonts w:hint="eastAsia"/>
              </w:rPr>
            </w:pPr>
            <w:r w:rsidRPr="003439DC">
              <w:rPr>
                <w:rFonts w:hint="eastAsia"/>
              </w:rPr>
              <w:t>……</w:t>
            </w:r>
          </w:p>
        </w:tc>
        <w:tc>
          <w:tcPr>
            <w:tcW w:w="1382" w:type="dxa"/>
          </w:tcPr>
          <w:p w:rsidR="003F0BC3" w:rsidRDefault="003F0BC3" w:rsidP="003F0BC3">
            <w:r w:rsidRPr="003439DC">
              <w:rPr>
                <w:rFonts w:hint="eastAsia"/>
              </w:rPr>
              <w:t>……</w:t>
            </w:r>
          </w:p>
        </w:tc>
        <w:tc>
          <w:tcPr>
            <w:tcW w:w="1519" w:type="dxa"/>
          </w:tcPr>
          <w:p w:rsidR="003F0BC3" w:rsidRDefault="003F0BC3" w:rsidP="003F0BC3">
            <w:r w:rsidRPr="003439DC">
              <w:rPr>
                <w:rFonts w:hint="eastAsia"/>
              </w:rPr>
              <w:t>……</w:t>
            </w:r>
          </w:p>
        </w:tc>
        <w:tc>
          <w:tcPr>
            <w:tcW w:w="1701" w:type="dxa"/>
          </w:tcPr>
          <w:p w:rsidR="003F0BC3" w:rsidRDefault="003F0BC3" w:rsidP="003F0BC3">
            <w:r w:rsidRPr="003439DC">
              <w:rPr>
                <w:rFonts w:hint="eastAsia"/>
              </w:rPr>
              <w:t>……</w:t>
            </w:r>
          </w:p>
        </w:tc>
      </w:tr>
      <w:tr w:rsidR="003F0BC3" w:rsidTr="00887101">
        <w:trPr>
          <w:jc w:val="center"/>
        </w:trPr>
        <w:tc>
          <w:tcPr>
            <w:tcW w:w="1382" w:type="dxa"/>
          </w:tcPr>
          <w:p w:rsidR="003F0BC3" w:rsidRDefault="003F0BC3" w:rsidP="003F0BC3">
            <w:r w:rsidRPr="003439DC">
              <w:rPr>
                <w:rFonts w:hint="eastAsia"/>
              </w:rPr>
              <w:t>……</w:t>
            </w:r>
          </w:p>
        </w:tc>
        <w:tc>
          <w:tcPr>
            <w:tcW w:w="1382" w:type="dxa"/>
          </w:tcPr>
          <w:p w:rsidR="003F0BC3" w:rsidRPr="003439DC" w:rsidRDefault="003F0BC3" w:rsidP="003F0BC3">
            <w:pPr>
              <w:rPr>
                <w:rFonts w:hint="eastAsia"/>
              </w:rPr>
            </w:pPr>
            <w:r w:rsidRPr="003439DC">
              <w:rPr>
                <w:rFonts w:hint="eastAsia"/>
              </w:rPr>
              <w:t>……</w:t>
            </w:r>
          </w:p>
        </w:tc>
        <w:tc>
          <w:tcPr>
            <w:tcW w:w="1382" w:type="dxa"/>
          </w:tcPr>
          <w:p w:rsidR="003F0BC3" w:rsidRDefault="003F0BC3" w:rsidP="003F0BC3">
            <w:r w:rsidRPr="003439DC">
              <w:rPr>
                <w:rFonts w:hint="eastAsia"/>
              </w:rPr>
              <w:t>……</w:t>
            </w:r>
          </w:p>
        </w:tc>
        <w:tc>
          <w:tcPr>
            <w:tcW w:w="1519" w:type="dxa"/>
          </w:tcPr>
          <w:p w:rsidR="003F0BC3" w:rsidRDefault="003F0BC3" w:rsidP="003F0BC3">
            <w:r w:rsidRPr="003439DC">
              <w:rPr>
                <w:rFonts w:hint="eastAsia"/>
              </w:rPr>
              <w:t>……</w:t>
            </w:r>
          </w:p>
        </w:tc>
        <w:tc>
          <w:tcPr>
            <w:tcW w:w="1701" w:type="dxa"/>
          </w:tcPr>
          <w:p w:rsidR="003F0BC3" w:rsidRDefault="003F0BC3" w:rsidP="003F0BC3">
            <w:r w:rsidRPr="003439DC">
              <w:rPr>
                <w:rFonts w:hint="eastAsia"/>
              </w:rPr>
              <w:t>……</w:t>
            </w:r>
          </w:p>
        </w:tc>
      </w:tr>
      <w:tr w:rsidR="003F0BC3" w:rsidTr="00887101">
        <w:trPr>
          <w:jc w:val="center"/>
        </w:trPr>
        <w:tc>
          <w:tcPr>
            <w:tcW w:w="1382" w:type="dxa"/>
          </w:tcPr>
          <w:p w:rsidR="003F0BC3" w:rsidRDefault="003F0BC3" w:rsidP="003F0BC3">
            <w:r w:rsidRPr="008762DD">
              <w:rPr>
                <w:rFonts w:hint="eastAsia"/>
              </w:rPr>
              <w:t>……</w:t>
            </w:r>
          </w:p>
        </w:tc>
        <w:tc>
          <w:tcPr>
            <w:tcW w:w="1382" w:type="dxa"/>
          </w:tcPr>
          <w:p w:rsidR="003F0BC3" w:rsidRDefault="003F0BC3" w:rsidP="003F0BC3">
            <w:r w:rsidRPr="008762DD">
              <w:rPr>
                <w:rFonts w:hint="eastAsia"/>
              </w:rPr>
              <w:t>……</w:t>
            </w:r>
          </w:p>
        </w:tc>
        <w:tc>
          <w:tcPr>
            <w:tcW w:w="1382" w:type="dxa"/>
          </w:tcPr>
          <w:p w:rsidR="003F0BC3" w:rsidRDefault="003F0BC3" w:rsidP="003F0BC3">
            <w:pPr>
              <w:rPr>
                <w:rFonts w:hint="eastAsia"/>
              </w:rPr>
            </w:pPr>
            <w:r>
              <w:rPr>
                <w:rFonts w:hint="eastAsia"/>
              </w:rPr>
              <w:t>2019</w:t>
            </w:r>
            <w:r>
              <w:t>-</w:t>
            </w:r>
            <w:r>
              <w:rPr>
                <w:rFonts w:hint="eastAsia"/>
              </w:rPr>
              <w:t>01</w:t>
            </w:r>
          </w:p>
        </w:tc>
        <w:tc>
          <w:tcPr>
            <w:tcW w:w="1519" w:type="dxa"/>
          </w:tcPr>
          <w:p w:rsidR="003F0BC3" w:rsidRDefault="003F0BC3" w:rsidP="003F0BC3">
            <w:pPr>
              <w:rPr>
                <w:rFonts w:hint="eastAsia"/>
              </w:rPr>
            </w:pPr>
          </w:p>
        </w:tc>
        <w:tc>
          <w:tcPr>
            <w:tcW w:w="1701" w:type="dxa"/>
          </w:tcPr>
          <w:p w:rsidR="003F0BC3" w:rsidRDefault="003F0BC3" w:rsidP="003F0BC3">
            <w:pPr>
              <w:rPr>
                <w:rFonts w:hint="eastAsia"/>
              </w:rPr>
            </w:pPr>
          </w:p>
        </w:tc>
      </w:tr>
    </w:tbl>
    <w:p w:rsidR="0015463C" w:rsidRPr="0015463C" w:rsidRDefault="0015463C" w:rsidP="0015463C">
      <w:pPr>
        <w:rPr>
          <w:rFonts w:hint="eastAsia"/>
        </w:rPr>
      </w:pPr>
    </w:p>
    <w:p w:rsidR="0015463C" w:rsidRDefault="003F0BC3" w:rsidP="00451633">
      <w:pPr>
        <w:pStyle w:val="3"/>
      </w:pPr>
      <w:r>
        <w:rPr>
          <w:rFonts w:hint="eastAsia"/>
        </w:rPr>
        <w:t>四</w:t>
      </w:r>
      <w:r>
        <w:t>、特殊情况</w:t>
      </w:r>
      <w:r>
        <w:rPr>
          <w:rFonts w:hint="eastAsia"/>
        </w:rPr>
        <w:t>说明</w:t>
      </w:r>
    </w:p>
    <w:p w:rsidR="00E76180" w:rsidRPr="00E76180" w:rsidRDefault="00E76180" w:rsidP="00E76180">
      <w:pPr>
        <w:rPr>
          <w:rFonts w:hint="eastAsia"/>
        </w:rPr>
      </w:pPr>
      <w:r>
        <w:rPr>
          <w:rFonts w:hint="eastAsia"/>
        </w:rPr>
        <w:t>在此</w:t>
      </w:r>
      <w:r>
        <w:t>告知部分已</w:t>
      </w:r>
      <w:r>
        <w:rPr>
          <w:rFonts w:hint="eastAsia"/>
        </w:rPr>
        <w:t>发现</w:t>
      </w:r>
      <w:r>
        <w:t>的特殊情况，如还有例外，</w:t>
      </w:r>
      <w:r>
        <w:rPr>
          <w:rFonts w:hint="eastAsia"/>
        </w:rPr>
        <w:t>再</w:t>
      </w:r>
      <w:r w:rsidR="000B6683">
        <w:rPr>
          <w:rFonts w:hint="eastAsia"/>
        </w:rPr>
        <w:t>讨论</w:t>
      </w:r>
      <w:r w:rsidR="000B6683">
        <w:t>和对接</w:t>
      </w:r>
      <w:r>
        <w:t>。</w:t>
      </w:r>
    </w:p>
    <w:p w:rsidR="0015463C" w:rsidRDefault="003F0BC3" w:rsidP="003F0BC3">
      <w:pPr>
        <w:pStyle w:val="5"/>
        <w:rPr>
          <w:rFonts w:hint="eastAsia"/>
        </w:rPr>
      </w:pPr>
      <w:r>
        <w:rPr>
          <w:rFonts w:hint="eastAsia"/>
        </w:rPr>
        <w:t>1.</w:t>
      </w:r>
      <w:r w:rsidR="00BC1CCA">
        <w:rPr>
          <w:rFonts w:hint="eastAsia"/>
        </w:rPr>
        <w:t>报告</w:t>
      </w:r>
      <w:r w:rsidR="00BC1CCA">
        <w:t>格式</w:t>
      </w:r>
    </w:p>
    <w:p w:rsidR="003A2D42" w:rsidRDefault="003A2D42" w:rsidP="00C27977">
      <w:pPr>
        <w:ind w:firstLineChars="200" w:firstLine="420"/>
      </w:pPr>
      <w:r>
        <w:rPr>
          <w:rFonts w:hint="eastAsia"/>
        </w:rPr>
        <w:t>有些省</w:t>
      </w:r>
      <w:r>
        <w:t>市的报告是以附件形式挂在网上的，如</w:t>
      </w:r>
      <w:r>
        <w:rPr>
          <w:rFonts w:hint="eastAsia"/>
        </w:rPr>
        <w:t>江苏省是</w:t>
      </w:r>
      <w:r>
        <w:t>word</w:t>
      </w:r>
      <w:r>
        <w:t>附件，苏州市</w:t>
      </w:r>
      <w:r>
        <w:rPr>
          <w:rFonts w:hint="eastAsia"/>
        </w:rPr>
        <w:t>为</w:t>
      </w:r>
      <w:r>
        <w:t>PDF</w:t>
      </w:r>
      <w:r>
        <w:t>文件</w:t>
      </w:r>
      <w:r>
        <w:rPr>
          <w:rFonts w:hint="eastAsia"/>
        </w:rPr>
        <w:t>。</w:t>
      </w:r>
    </w:p>
    <w:p w:rsidR="003A2D42" w:rsidRDefault="003A2D42" w:rsidP="00C2797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5E3B01D" wp14:editId="29601E7B">
            <wp:extent cx="5689845" cy="36576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9140" cy="3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CCA" w:rsidRDefault="00BC1CCA" w:rsidP="00BC1CCA">
      <w:pPr>
        <w:pStyle w:val="5"/>
      </w:pPr>
      <w:r>
        <w:rPr>
          <w:rFonts w:hint="eastAsia"/>
        </w:rPr>
        <w:t>2.</w:t>
      </w:r>
      <w:r>
        <w:rPr>
          <w:rFonts w:hint="eastAsia"/>
        </w:rPr>
        <w:t>报告</w:t>
      </w:r>
      <w:r>
        <w:t>位置</w:t>
      </w:r>
    </w:p>
    <w:p w:rsidR="00BC1CCA" w:rsidRPr="00BC1CCA" w:rsidRDefault="00BC1CCA" w:rsidP="00BC1CCA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）有些网站</w:t>
      </w:r>
      <w:r>
        <w:rPr>
          <w:rFonts w:hint="eastAsia"/>
        </w:rPr>
        <w:t xml:space="preserve"> </w:t>
      </w:r>
      <w:r w:rsidRPr="00BC1CCA">
        <w:rPr>
          <w:rFonts w:hint="eastAsia"/>
          <w:b/>
        </w:rPr>
        <w:t>行业</w:t>
      </w:r>
      <w:r w:rsidRPr="00BC1CCA">
        <w:rPr>
          <w:b/>
        </w:rPr>
        <w:t>统计</w:t>
      </w:r>
      <w:r>
        <w:rPr>
          <w:rFonts w:hint="eastAsia"/>
        </w:rPr>
        <w:t xml:space="preserve"> </w:t>
      </w:r>
      <w:r>
        <w:t>下</w:t>
      </w:r>
      <w:r>
        <w:rPr>
          <w:rFonts w:hint="eastAsia"/>
        </w:rPr>
        <w:t>无</w:t>
      </w:r>
      <w:r>
        <w:t>内容，如</w:t>
      </w:r>
      <w:r>
        <w:rPr>
          <w:rFonts w:hint="eastAsia"/>
        </w:rPr>
        <w:t>济南市</w:t>
      </w:r>
      <w:r>
        <w:t>邮政管理局网站</w:t>
      </w:r>
      <w:r>
        <w:rPr>
          <w:rFonts w:hint="eastAsia"/>
        </w:rPr>
        <w:t>，</w:t>
      </w:r>
      <w:r>
        <w:t>直接进入行业统计即可；有些不仅有统计信息</w:t>
      </w:r>
      <w:r>
        <w:rPr>
          <w:rFonts w:hint="eastAsia"/>
        </w:rPr>
        <w:t>，</w:t>
      </w:r>
      <w:r>
        <w:t>还有统计制度，仍然进入统计信息。</w:t>
      </w:r>
    </w:p>
    <w:p w:rsidR="00BC1CCA" w:rsidRDefault="00BC1CCA" w:rsidP="00BC1CCA">
      <w:r>
        <w:rPr>
          <w:noProof/>
        </w:rPr>
        <w:drawing>
          <wp:inline distT="0" distB="0" distL="0" distR="0" wp14:anchorId="6DF133A5" wp14:editId="72B7A0F7">
            <wp:extent cx="5274310" cy="14909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CCA" w:rsidRDefault="00BC1CCA" w:rsidP="00BC1CC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0D150F">
        <w:rPr>
          <w:rFonts w:hint="eastAsia"/>
        </w:rPr>
        <w:t>有些</w:t>
      </w:r>
      <w:r w:rsidR="000D150F">
        <w:t>网站</w:t>
      </w:r>
      <w:r w:rsidR="000D150F">
        <w:rPr>
          <w:rFonts w:hint="eastAsia"/>
        </w:rPr>
        <w:t xml:space="preserve"> </w:t>
      </w:r>
      <w:r w:rsidR="000D150F">
        <w:rPr>
          <w:rFonts w:hint="eastAsia"/>
        </w:rPr>
        <w:t>没有</w:t>
      </w:r>
      <w:r w:rsidR="000D150F">
        <w:t>行业统计栏目，如</w:t>
      </w:r>
      <w:r w:rsidR="000D150F">
        <w:rPr>
          <w:rFonts w:hint="eastAsia"/>
        </w:rPr>
        <w:t>拉萨市</w:t>
      </w:r>
      <w:r w:rsidR="000D150F">
        <w:t>，</w:t>
      </w:r>
      <w:r w:rsidR="005178C3">
        <w:rPr>
          <w:rFonts w:hint="eastAsia"/>
        </w:rPr>
        <w:t>查看</w:t>
      </w:r>
      <w:r w:rsidR="005178C3">
        <w:t>报告</w:t>
      </w:r>
      <w:r w:rsidR="005178C3">
        <w:rPr>
          <w:rFonts w:hint="eastAsia"/>
        </w:rPr>
        <w:t>的</w:t>
      </w:r>
      <w:r w:rsidR="005178C3">
        <w:t>路径为：</w:t>
      </w:r>
      <w:r w:rsidR="005178C3">
        <w:rPr>
          <w:rFonts w:hint="eastAsia"/>
        </w:rPr>
        <w:t>信息</w:t>
      </w:r>
      <w:r w:rsidR="005178C3">
        <w:t>公开</w:t>
      </w:r>
      <w:r w:rsidR="005178C3">
        <w:sym w:font="Wingdings" w:char="F0E0"/>
      </w:r>
      <w:r w:rsidR="005178C3">
        <w:rPr>
          <w:rFonts w:hint="eastAsia"/>
        </w:rPr>
        <w:t>统计</w:t>
      </w:r>
      <w:r w:rsidR="005178C3">
        <w:t>及数据分析</w:t>
      </w:r>
    </w:p>
    <w:p w:rsidR="005178C3" w:rsidRDefault="005178C3" w:rsidP="00BC1CCA">
      <w:bookmarkStart w:id="0" w:name="_GoBack"/>
      <w:r>
        <w:rPr>
          <w:noProof/>
        </w:rPr>
        <w:drawing>
          <wp:inline distT="0" distB="0" distL="0" distR="0" wp14:anchorId="1D8C0361" wp14:editId="282EF69E">
            <wp:extent cx="5274310" cy="17919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178C3" w:rsidRDefault="005178C3" w:rsidP="00BC1CC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1CA981D" wp14:editId="728CE48F">
            <wp:extent cx="5274310" cy="37922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8C3" w:rsidRDefault="00451633" w:rsidP="00451633">
      <w:pPr>
        <w:pStyle w:val="5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t>份数据位置</w:t>
      </w:r>
    </w:p>
    <w:p w:rsidR="00451633" w:rsidRDefault="00451633" w:rsidP="00451633">
      <w:r>
        <w:rPr>
          <w:rFonts w:hint="eastAsia"/>
        </w:rPr>
        <w:t>有些</w:t>
      </w:r>
      <w:r>
        <w:t>地区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t>份数据在</w:t>
      </w:r>
      <w:r>
        <w:rPr>
          <w:rFonts w:hint="eastAsia"/>
        </w:rPr>
        <w:t>年度</w:t>
      </w:r>
      <w:r>
        <w:t>报告中，</w:t>
      </w:r>
      <w:r>
        <w:rPr>
          <w:rFonts w:hint="eastAsia"/>
        </w:rPr>
        <w:t>而不在</w:t>
      </w:r>
      <w:r>
        <w:rPr>
          <w:rFonts w:hint="eastAsia"/>
        </w:rPr>
        <w:t>12</w:t>
      </w:r>
      <w:r>
        <w:rPr>
          <w:rFonts w:hint="eastAsia"/>
        </w:rPr>
        <w:t>月份</w:t>
      </w:r>
      <w:r>
        <w:t>报告中，如青岛市。</w:t>
      </w:r>
    </w:p>
    <w:p w:rsidR="00451633" w:rsidRDefault="00451633" w:rsidP="00451633">
      <w:r>
        <w:rPr>
          <w:noProof/>
        </w:rPr>
        <w:drawing>
          <wp:inline distT="0" distB="0" distL="0" distR="0" wp14:anchorId="419BD46F" wp14:editId="459F68CF">
            <wp:extent cx="5274310" cy="34175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633" w:rsidRDefault="00451633" w:rsidP="00451633">
      <w:pPr>
        <w:pStyle w:val="3"/>
        <w:rPr>
          <w:rFonts w:hint="eastAsia"/>
        </w:rPr>
      </w:pPr>
      <w:r>
        <w:rPr>
          <w:rFonts w:hint="eastAsia"/>
        </w:rPr>
        <w:lastRenderedPageBreak/>
        <w:t>五、</w:t>
      </w:r>
      <w:r>
        <w:t>时间</w:t>
      </w:r>
    </w:p>
    <w:p w:rsidR="00451633" w:rsidRDefault="00451633" w:rsidP="00451633">
      <w:r>
        <w:rPr>
          <w:rFonts w:hint="eastAsia"/>
        </w:rPr>
        <w:t>由于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20</w:t>
      </w:r>
      <w:r w:rsidR="00E85E22">
        <w:rPr>
          <w:rFonts w:hint="eastAsia"/>
        </w:rPr>
        <w:t>日</w:t>
      </w:r>
      <w:r w:rsidR="00E85E22">
        <w:t>就要生产季报，时间紧迫，因此数据抓取分为两个部分完成：</w:t>
      </w:r>
    </w:p>
    <w:p w:rsidR="00E85E22" w:rsidRDefault="00E85E22" w:rsidP="00451633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）抓取所有</w:t>
      </w:r>
      <w:r>
        <w:t>合作地域的邮政管理局的快递业务量数据，抓取时间</w:t>
      </w:r>
      <w:r>
        <w:rPr>
          <w:rFonts w:hint="eastAsia"/>
        </w:rPr>
        <w:t>希望控制</w:t>
      </w:r>
      <w:r>
        <w:t>在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18</w:t>
      </w:r>
      <w:r>
        <w:rPr>
          <w:rFonts w:hint="eastAsia"/>
        </w:rPr>
        <w:t>日</w:t>
      </w:r>
      <w:r>
        <w:t>或之前。</w:t>
      </w:r>
      <w:r w:rsidR="00FA1BBF">
        <w:rPr>
          <w:rFonts w:hint="eastAsia"/>
        </w:rPr>
        <w:t>附一张需要</w:t>
      </w:r>
      <w:r w:rsidR="00FA1BBF">
        <w:t>抓取的</w:t>
      </w:r>
      <w:r w:rsidR="00FA1BBF">
        <w:rPr>
          <w:rFonts w:hint="eastAsia"/>
        </w:rPr>
        <w:t>地域</w:t>
      </w:r>
      <w:r w:rsidR="00FA1BBF">
        <w:t>表（</w:t>
      </w:r>
      <w:r w:rsidR="00FA1BBF">
        <w:rPr>
          <w:rFonts w:hint="eastAsia"/>
        </w:rPr>
        <w:t>同邮件</w:t>
      </w:r>
      <w:r w:rsidR="00FA1BBF">
        <w:t>附件）</w:t>
      </w:r>
    </w:p>
    <w:tbl>
      <w:tblPr>
        <w:tblW w:w="4106" w:type="dxa"/>
        <w:jc w:val="center"/>
        <w:tblLook w:val="04A0" w:firstRow="1" w:lastRow="0" w:firstColumn="1" w:lastColumn="0" w:noHBand="0" w:noVBand="1"/>
      </w:tblPr>
      <w:tblGrid>
        <w:gridCol w:w="1696"/>
        <w:gridCol w:w="2410"/>
      </w:tblGrid>
      <w:tr w:rsidR="00FA1BBF" w:rsidRPr="00FA1BBF" w:rsidTr="00FA1BBF">
        <w:trPr>
          <w:trHeight w:hRule="exact" w:val="227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15"/>
                <w:szCs w:val="18"/>
              </w:rPr>
            </w:pPr>
            <w:r w:rsidRPr="00FA1BBF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15"/>
                <w:szCs w:val="18"/>
              </w:rPr>
              <w:t>地域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15"/>
                <w:szCs w:val="18"/>
              </w:rPr>
            </w:pPr>
            <w:r w:rsidRPr="00FA1BBF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15"/>
                <w:szCs w:val="18"/>
              </w:rPr>
              <w:t>地域ID</w:t>
            </w:r>
          </w:p>
        </w:tc>
      </w:tr>
      <w:tr w:rsidR="00FA1BBF" w:rsidRPr="00FA1BBF" w:rsidTr="00FA1BBF">
        <w:trPr>
          <w:trHeight w:hRule="exact" w:val="227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成都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5101</w:t>
            </w:r>
          </w:p>
        </w:tc>
      </w:tr>
      <w:tr w:rsidR="00FA1BBF" w:rsidRPr="00FA1BBF" w:rsidTr="00FA1BBF">
        <w:trPr>
          <w:trHeight w:hRule="exact" w:val="227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达州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5117</w:t>
            </w:r>
          </w:p>
        </w:tc>
      </w:tr>
      <w:tr w:rsidR="00FA1BBF" w:rsidRPr="00FA1BBF" w:rsidTr="00FA1BBF">
        <w:trPr>
          <w:trHeight w:hRule="exact" w:val="227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大理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5329</w:t>
            </w:r>
          </w:p>
        </w:tc>
      </w:tr>
      <w:tr w:rsidR="00FA1BBF" w:rsidRPr="00FA1BBF" w:rsidTr="00FA1BBF">
        <w:trPr>
          <w:trHeight w:hRule="exact" w:val="227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广安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5116</w:t>
            </w:r>
          </w:p>
        </w:tc>
      </w:tr>
      <w:tr w:rsidR="00FA1BBF" w:rsidRPr="00FA1BBF" w:rsidTr="00FA1BBF">
        <w:trPr>
          <w:trHeight w:hRule="exact" w:val="227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海口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4601</w:t>
            </w:r>
          </w:p>
        </w:tc>
      </w:tr>
      <w:tr w:rsidR="00FA1BBF" w:rsidRPr="00FA1BBF" w:rsidTr="00FA1BBF">
        <w:trPr>
          <w:trHeight w:hRule="exact" w:val="227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海南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46</w:t>
            </w:r>
          </w:p>
        </w:tc>
      </w:tr>
      <w:tr w:rsidR="00FA1BBF" w:rsidRPr="00FA1BBF" w:rsidTr="00FA1BBF">
        <w:trPr>
          <w:trHeight w:hRule="exact" w:val="227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河北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13</w:t>
            </w:r>
          </w:p>
        </w:tc>
      </w:tr>
      <w:tr w:rsidR="00FA1BBF" w:rsidRPr="00FA1BBF" w:rsidTr="00FA1BBF">
        <w:trPr>
          <w:trHeight w:hRule="exact" w:val="227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湖北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42</w:t>
            </w:r>
          </w:p>
        </w:tc>
      </w:tr>
      <w:tr w:rsidR="00FA1BBF" w:rsidRPr="00FA1BBF" w:rsidTr="00FA1BBF">
        <w:trPr>
          <w:trHeight w:hRule="exact" w:val="227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吉林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22</w:t>
            </w:r>
          </w:p>
        </w:tc>
      </w:tr>
      <w:tr w:rsidR="00FA1BBF" w:rsidRPr="00FA1BBF" w:rsidTr="00FA1BBF">
        <w:trPr>
          <w:trHeight w:hRule="exact" w:val="227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济南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3701</w:t>
            </w:r>
          </w:p>
        </w:tc>
      </w:tr>
      <w:tr w:rsidR="00FA1BBF" w:rsidRPr="00FA1BBF" w:rsidTr="00FA1BBF">
        <w:trPr>
          <w:trHeight w:hRule="exact" w:val="227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昆明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5301</w:t>
            </w:r>
          </w:p>
        </w:tc>
      </w:tr>
      <w:tr w:rsidR="00FA1BBF" w:rsidRPr="00FA1BBF" w:rsidTr="00FA1BBF">
        <w:trPr>
          <w:trHeight w:hRule="exact" w:val="227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乐山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5111</w:t>
            </w:r>
          </w:p>
        </w:tc>
      </w:tr>
      <w:tr w:rsidR="00FA1BBF" w:rsidRPr="00FA1BBF" w:rsidTr="00FA1BBF">
        <w:trPr>
          <w:trHeight w:hRule="exact" w:val="227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凉山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5134</w:t>
            </w:r>
          </w:p>
        </w:tc>
      </w:tr>
      <w:tr w:rsidR="00FA1BBF" w:rsidRPr="00FA1BBF" w:rsidTr="00FA1BBF">
        <w:trPr>
          <w:trHeight w:hRule="exact" w:val="227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泸州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5105</w:t>
            </w:r>
          </w:p>
        </w:tc>
      </w:tr>
      <w:tr w:rsidR="00FA1BBF" w:rsidRPr="00FA1BBF" w:rsidTr="00FA1BBF">
        <w:trPr>
          <w:trHeight w:hRule="exact" w:val="227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绵阳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5107</w:t>
            </w:r>
          </w:p>
        </w:tc>
      </w:tr>
      <w:tr w:rsidR="00FA1BBF" w:rsidRPr="00FA1BBF" w:rsidTr="00FA1BBF">
        <w:trPr>
          <w:trHeight w:hRule="exact" w:val="227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南充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5113</w:t>
            </w:r>
          </w:p>
        </w:tc>
      </w:tr>
      <w:tr w:rsidR="00FA1BBF" w:rsidRPr="00FA1BBF" w:rsidTr="00FA1BBF">
        <w:trPr>
          <w:trHeight w:hRule="exact" w:val="227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内江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5110</w:t>
            </w:r>
          </w:p>
        </w:tc>
      </w:tr>
      <w:tr w:rsidR="00FA1BBF" w:rsidRPr="00FA1BBF" w:rsidTr="00FA1BBF">
        <w:trPr>
          <w:trHeight w:hRule="exact" w:val="227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宁夏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64</w:t>
            </w:r>
          </w:p>
        </w:tc>
      </w:tr>
      <w:tr w:rsidR="00FA1BBF" w:rsidRPr="00FA1BBF" w:rsidTr="00FA1BBF">
        <w:trPr>
          <w:trHeight w:hRule="exact" w:val="227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四川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51</w:t>
            </w:r>
          </w:p>
        </w:tc>
      </w:tr>
      <w:tr w:rsidR="00FA1BBF" w:rsidRPr="00FA1BBF" w:rsidTr="00FA1BBF">
        <w:trPr>
          <w:trHeight w:hRule="exact" w:val="227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雅安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5118</w:t>
            </w:r>
          </w:p>
        </w:tc>
      </w:tr>
      <w:tr w:rsidR="00FA1BBF" w:rsidRPr="00FA1BBF" w:rsidTr="00FA1BBF">
        <w:trPr>
          <w:trHeight w:hRule="exact" w:val="227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宜宾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5115</w:t>
            </w:r>
          </w:p>
        </w:tc>
      </w:tr>
      <w:tr w:rsidR="00FA1BBF" w:rsidRPr="00FA1BBF" w:rsidTr="00FA1BBF">
        <w:trPr>
          <w:trHeight w:hRule="exact" w:val="227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云南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53</w:t>
            </w:r>
          </w:p>
        </w:tc>
      </w:tr>
      <w:tr w:rsidR="00FA1BBF" w:rsidRPr="00FA1BBF" w:rsidTr="00FA1BBF">
        <w:trPr>
          <w:trHeight w:hRule="exact" w:val="227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昭通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5306</w:t>
            </w:r>
          </w:p>
        </w:tc>
      </w:tr>
      <w:tr w:rsidR="00FA1BBF" w:rsidRPr="00FA1BBF" w:rsidTr="00FA1BBF">
        <w:trPr>
          <w:trHeight w:hRule="exact" w:val="227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重庆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50</w:t>
            </w:r>
          </w:p>
        </w:tc>
      </w:tr>
      <w:tr w:rsidR="00FA1BBF" w:rsidRPr="00FA1BBF" w:rsidTr="00FA1BBF">
        <w:trPr>
          <w:trHeight w:hRule="exact" w:val="227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自贡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5103</w:t>
            </w:r>
          </w:p>
        </w:tc>
      </w:tr>
      <w:tr w:rsidR="00FA1BBF" w:rsidRPr="00FA1BBF" w:rsidTr="00FA1BBF">
        <w:trPr>
          <w:trHeight w:hRule="exact" w:val="227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宝鸡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6103</w:t>
            </w:r>
          </w:p>
        </w:tc>
      </w:tr>
      <w:tr w:rsidR="00FA1BBF" w:rsidRPr="00FA1BBF" w:rsidTr="00FA1BBF">
        <w:trPr>
          <w:trHeight w:hRule="exact" w:val="227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巴彦淖尔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1508</w:t>
            </w:r>
          </w:p>
        </w:tc>
      </w:tr>
      <w:tr w:rsidR="00FA1BBF" w:rsidRPr="00FA1BBF" w:rsidTr="00FA1BBF">
        <w:trPr>
          <w:trHeight w:hRule="exact" w:val="227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内蒙古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1BBF" w:rsidRPr="00FA1BBF" w:rsidRDefault="00FA1BBF" w:rsidP="00FA1BBF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</w:pPr>
            <w:r w:rsidRPr="00FA1BBF">
              <w:rPr>
                <w:rFonts w:ascii="宋体" w:eastAsia="宋体" w:hAnsi="宋体" w:cs="宋体" w:hint="eastAsia"/>
                <w:color w:val="000000"/>
                <w:kern w:val="0"/>
                <w:sz w:val="15"/>
              </w:rPr>
              <w:t>15</w:t>
            </w:r>
          </w:p>
        </w:tc>
      </w:tr>
    </w:tbl>
    <w:p w:rsidR="00FA1BBF" w:rsidRDefault="00FA1BBF" w:rsidP="00451633">
      <w:pPr>
        <w:rPr>
          <w:rFonts w:hint="eastAsia"/>
        </w:rPr>
      </w:pPr>
    </w:p>
    <w:p w:rsidR="00E85E22" w:rsidRDefault="00E85E22" w:rsidP="0045163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）抓取</w:t>
      </w:r>
      <w:r>
        <w:t>所有省、市</w:t>
      </w:r>
      <w:r>
        <w:rPr>
          <w:rFonts w:hint="eastAsia"/>
        </w:rPr>
        <w:t>（地域表</w:t>
      </w:r>
      <w:r>
        <w:t>中</w:t>
      </w:r>
      <w:r>
        <w:t>ID</w:t>
      </w:r>
      <w:r>
        <w:t>长度为</w:t>
      </w:r>
      <w:r>
        <w:rPr>
          <w:rFonts w:hint="eastAsia"/>
        </w:rPr>
        <w:t>2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rPr>
          <w:rFonts w:hint="eastAsia"/>
        </w:rPr>
        <w:t>的）</w:t>
      </w:r>
      <w:r>
        <w:t>的</w:t>
      </w:r>
      <w:r>
        <w:t>邮政管理局的快递业务量数据</w:t>
      </w:r>
      <w:r>
        <w:rPr>
          <w:rFonts w:hint="eastAsia"/>
        </w:rPr>
        <w:t>，</w:t>
      </w:r>
      <w:r>
        <w:t>时间可在季报时间之后</w:t>
      </w:r>
      <w:r>
        <w:rPr>
          <w:rFonts w:hint="eastAsia"/>
        </w:rPr>
        <w:t>进一步</w:t>
      </w:r>
      <w:r>
        <w:t>商榷。</w:t>
      </w:r>
    </w:p>
    <w:p w:rsidR="00FE15D4" w:rsidRDefault="00FE15D4" w:rsidP="00451633"/>
    <w:p w:rsidR="001926C0" w:rsidRDefault="00FE15D4" w:rsidP="00451633">
      <w:r>
        <w:rPr>
          <w:rFonts w:hint="eastAsia"/>
        </w:rPr>
        <w:t>时间</w:t>
      </w:r>
      <w:r>
        <w:t>紧迫，请数源部的同事尽快</w:t>
      </w:r>
      <w:r>
        <w:rPr>
          <w:rFonts w:hint="eastAsia"/>
        </w:rPr>
        <w:t>评估</w:t>
      </w:r>
      <w:r>
        <w:t>可行性及时间，并及时给出</w:t>
      </w:r>
      <w:r>
        <w:rPr>
          <w:rFonts w:hint="eastAsia"/>
        </w:rPr>
        <w:t>回复</w:t>
      </w:r>
      <w:r>
        <w:t>（</w:t>
      </w:r>
      <w:r>
        <w:rPr>
          <w:rFonts w:hint="eastAsia"/>
        </w:rPr>
        <w:t>邮件</w:t>
      </w:r>
      <w:r>
        <w:t>）</w:t>
      </w:r>
      <w:r w:rsidR="001926C0">
        <w:rPr>
          <w:rFonts w:hint="eastAsia"/>
        </w:rPr>
        <w:t>。</w:t>
      </w:r>
    </w:p>
    <w:p w:rsidR="00FE15D4" w:rsidRPr="00E85E22" w:rsidRDefault="001926C0" w:rsidP="00451633">
      <w:pPr>
        <w:rPr>
          <w:rFonts w:hint="eastAsia"/>
        </w:rPr>
      </w:pPr>
      <w:r>
        <w:rPr>
          <w:rFonts w:hint="eastAsia"/>
        </w:rPr>
        <w:t>感谢</w:t>
      </w:r>
      <w:r>
        <w:t>！</w:t>
      </w:r>
    </w:p>
    <w:sectPr w:rsidR="00FE15D4" w:rsidRPr="00E85E22" w:rsidSect="009410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7896" w:rsidRDefault="00DE7896" w:rsidP="00C23249">
      <w:r>
        <w:separator/>
      </w:r>
    </w:p>
  </w:endnote>
  <w:endnote w:type="continuationSeparator" w:id="0">
    <w:p w:rsidR="00DE7896" w:rsidRDefault="00DE7896" w:rsidP="00C232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思源黑体 CN Medium">
    <w:panose1 w:val="00000000000000000000"/>
    <w:charset w:val="86"/>
    <w:family w:val="swiss"/>
    <w:notTrueType/>
    <w:pitch w:val="variable"/>
    <w:sig w:usb0="20000207" w:usb1="2ADF3C10" w:usb2="00000016" w:usb3="00000000" w:csb0="00060107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7896" w:rsidRDefault="00DE7896" w:rsidP="00C23249">
      <w:r>
        <w:separator/>
      </w:r>
    </w:p>
  </w:footnote>
  <w:footnote w:type="continuationSeparator" w:id="0">
    <w:p w:rsidR="00DE7896" w:rsidRDefault="00DE7896" w:rsidP="00C2324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1AF"/>
    <w:rsid w:val="000459BB"/>
    <w:rsid w:val="000B6683"/>
    <w:rsid w:val="000D150F"/>
    <w:rsid w:val="0015463C"/>
    <w:rsid w:val="00183681"/>
    <w:rsid w:val="001926C0"/>
    <w:rsid w:val="003A2D42"/>
    <w:rsid w:val="003F0BC3"/>
    <w:rsid w:val="00451633"/>
    <w:rsid w:val="00473266"/>
    <w:rsid w:val="004F41AF"/>
    <w:rsid w:val="005178C3"/>
    <w:rsid w:val="007D6CF3"/>
    <w:rsid w:val="00887101"/>
    <w:rsid w:val="009410BA"/>
    <w:rsid w:val="009A2E16"/>
    <w:rsid w:val="00A25C72"/>
    <w:rsid w:val="00AA0108"/>
    <w:rsid w:val="00B23123"/>
    <w:rsid w:val="00BC1CCA"/>
    <w:rsid w:val="00C23249"/>
    <w:rsid w:val="00C27977"/>
    <w:rsid w:val="00C51A84"/>
    <w:rsid w:val="00DE7896"/>
    <w:rsid w:val="00E76180"/>
    <w:rsid w:val="00E85E22"/>
    <w:rsid w:val="00F3267E"/>
    <w:rsid w:val="00FA1BBF"/>
    <w:rsid w:val="00FE1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2E89934-B854-4212-950F-06D56B625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231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231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410B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410B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F0BC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232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2324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232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2324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2312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2312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4732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9410B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410B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F0BC3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46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CF9D88-0353-4C46-85D2-532FCF544E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7</Pages>
  <Words>224</Words>
  <Characters>1277</Characters>
  <Application>Microsoft Office Word</Application>
  <DocSecurity>0</DocSecurity>
  <Lines>10</Lines>
  <Paragraphs>2</Paragraphs>
  <ScaleCrop>false</ScaleCrop>
  <Company>Microsoft</Company>
  <LinksUpToDate>false</LinksUpToDate>
  <CharactersWithSpaces>1499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Sunsharp</dc:creator>
  <cp:keywords/>
  <dc:description/>
  <cp:lastModifiedBy>Sunsharp</cp:lastModifiedBy>
  <cp:revision>18</cp:revision>
  <dcterms:created xsi:type="dcterms:W3CDTF">2019-03-07T03:31:00Z</dcterms:created>
  <dcterms:modified xsi:type="dcterms:W3CDTF">2019-03-14T11:30:00Z</dcterms:modified>
</cp:coreProperties>
</file>