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726B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个人主页</w:t>
      </w:r>
    </w:p>
    <w:p w14:paraId="5D087F23" w14:textId="58EBD920" w:rsidR="007661CA" w:rsidRDefault="007661CA" w:rsidP="007661CA">
      <w:pPr>
        <w:rPr>
          <w:rFonts w:hint="eastAsia"/>
        </w:rPr>
      </w:pPr>
      <w:r>
        <w:rPr>
          <w:rFonts w:hint="eastAsia"/>
        </w:rPr>
        <w:t>我是杨涵，同济大学启迪书院大一在读，同济大学具身感知与智能计算实验室成员，具有良好的C++与Python基础。</w:t>
      </w:r>
      <w:r w:rsidR="00066FEB" w:rsidRPr="00066FEB">
        <w:t>当前主要关注深度学习、通用人工智能与智能体系统方向，并持续开展相关项目实践与研究训练。</w:t>
      </w:r>
    </w:p>
    <w:p w14:paraId="32E18631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邮箱：yanghan0316@tongji.edu.cn</w:t>
      </w:r>
    </w:p>
    <w:p w14:paraId="10E5C39F" w14:textId="77777777" w:rsidR="007661CA" w:rsidRDefault="007661CA" w:rsidP="007661CA">
      <w:pPr>
        <w:rPr>
          <w:rFonts w:hint="eastAsia"/>
        </w:rPr>
      </w:pPr>
    </w:p>
    <w:p w14:paraId="598E589E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项目介绍：</w:t>
      </w:r>
    </w:p>
    <w:p w14:paraId="44EA8588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1、AegisDrive：面向自动驾驶失效接管的世界模型辅助最小风险决策系统（国家级大学生创新创业训练项目）（2025.10至今）</w:t>
      </w:r>
    </w:p>
    <w:p w14:paraId="74118DF7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项目负责人（5人团队）</w:t>
      </w:r>
    </w:p>
    <w:p w14:paraId="60803B95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面向人不适合接管、自动驾驶失效场景进行风险最小化策略预测。我负责设计并开发完整舱外预测体系，包括摄像头数据结构化、大模型辅助场景描述、skill设计与训练、世界模型训练与评估等。</w:t>
      </w:r>
    </w:p>
    <w:p w14:paraId="327AB0E6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项目地址：github.com/yanghan0316-cloud/IDMS_Project</w:t>
      </w:r>
    </w:p>
    <w:p w14:paraId="082EEA83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2、TOKEN智能体交易所（实验室项目）（2026.3至今）</w:t>
      </w:r>
    </w:p>
    <w:p w14:paraId="0AE76262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独立负责人</w:t>
      </w:r>
    </w:p>
    <w:p w14:paraId="69B60551" w14:textId="2B4D0E4C" w:rsidR="007661CA" w:rsidRDefault="009A4E39" w:rsidP="007661CA">
      <w:pPr>
        <w:rPr>
          <w:rFonts w:hint="eastAsia"/>
        </w:rPr>
      </w:pPr>
      <w:r w:rsidRPr="009A4E39">
        <w:t>面向虚拟智能体交易与任务协作场景，创建了一个 Token Agent MVP 原型系统。利用 Web 前端交互、像素风可视化、Token 经济机制和智能体状态管理技术，实现了智能体创建、租赁/购买、工作收益、Token 流转等基础功能，用于模拟多智能体市场中的资源交易与价值循环。</w:t>
      </w:r>
      <w:r w:rsidR="007661CA">
        <w:rPr>
          <w:rFonts w:hint="eastAsia"/>
        </w:rPr>
        <w:t>后续将模拟真实用户token交易与agent交易。</w:t>
      </w:r>
    </w:p>
    <w:p w14:paraId="06F6EBB7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项目展示：https://yanghan0316-cloud.github.io/token-agent-mvp/</w:t>
      </w:r>
    </w:p>
    <w:p w14:paraId="49BD858D" w14:textId="77777777" w:rsidR="007661CA" w:rsidRDefault="007661CA" w:rsidP="007661CA">
      <w:pPr>
        <w:rPr>
          <w:rFonts w:hint="eastAsia"/>
        </w:rPr>
      </w:pPr>
    </w:p>
    <w:p w14:paraId="06B9434D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3、Voicecraft：“言筑”（“挑战杯”中国大学生创业计划竞赛项目）（2025.11-2026.4）</w:t>
      </w:r>
    </w:p>
    <w:p w14:paraId="0C57829E" w14:textId="77777777" w:rsidR="007661CA" w:rsidRDefault="007661CA" w:rsidP="007661CA">
      <w:pPr>
        <w:rPr>
          <w:rFonts w:hint="eastAsia"/>
        </w:rPr>
      </w:pPr>
      <w:r>
        <w:rPr>
          <w:rFonts w:hint="eastAsia"/>
        </w:rPr>
        <w:t>视觉模块负责人（10人团队）</w:t>
      </w:r>
    </w:p>
    <w:p w14:paraId="32092FAE" w14:textId="143AB03B" w:rsidR="00D153A8" w:rsidRDefault="007661CA" w:rsidP="007661CA">
      <w:pPr>
        <w:rPr>
          <w:rFonts w:hint="eastAsia"/>
        </w:rPr>
      </w:pPr>
      <w:r>
        <w:rPr>
          <w:rFonts w:hint="eastAsia"/>
        </w:rPr>
        <w:t>面向机器人空间搭建任务，基于大模型 Agent 与视觉识别技术，接收自然语言指令完成建筑搭建动作。负责机器人视觉识别的算法开发、数据采集、模型训练与对齐以及后训练优化等全链路开发流程，并围绕幻觉、决策偏差等Bad Case进行迭代开发。</w:t>
      </w:r>
    </w:p>
    <w:sectPr w:rsidR="00D15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C665" w14:textId="77777777" w:rsidR="006C7CD1" w:rsidRDefault="006C7CD1" w:rsidP="007661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BC0A8C" w14:textId="77777777" w:rsidR="006C7CD1" w:rsidRDefault="006C7CD1" w:rsidP="007661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DA96" w14:textId="77777777" w:rsidR="006C7CD1" w:rsidRDefault="006C7CD1" w:rsidP="007661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84B7C8" w14:textId="77777777" w:rsidR="006C7CD1" w:rsidRDefault="006C7CD1" w:rsidP="007661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A8"/>
    <w:rsid w:val="00066FEB"/>
    <w:rsid w:val="006C7CD1"/>
    <w:rsid w:val="0073166D"/>
    <w:rsid w:val="007661CA"/>
    <w:rsid w:val="009A4E39"/>
    <w:rsid w:val="00D153A8"/>
    <w:rsid w:val="00FC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1CD45"/>
  <w15:chartTrackingRefBased/>
  <w15:docId w15:val="{AE16C4A6-8393-43E8-8B24-A87D7856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3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3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3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3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3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3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1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1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1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1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331</Words>
  <Characters>474</Characters>
  <Application>Microsoft Office Word</Application>
  <DocSecurity>0</DocSecurity>
  <Lines>18</Lines>
  <Paragraphs>18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y</dc:creator>
  <cp:keywords/>
  <dc:description/>
  <cp:lastModifiedBy>h y</cp:lastModifiedBy>
  <cp:revision>4</cp:revision>
  <dcterms:created xsi:type="dcterms:W3CDTF">2026-05-01T07:44:00Z</dcterms:created>
  <dcterms:modified xsi:type="dcterms:W3CDTF">2026-05-01T07:50:00Z</dcterms:modified>
</cp:coreProperties>
</file>