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AI對話網址：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https://chatgpt.com/share/69aee731-8b60-8011-af73-2c2278ff3e25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文字理念：製作這個作品是想到氣泡水中的氣泡在玻璃杯中的移動，每次盯著看時都會覺得很療癒以及感受到平靜。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形容詞：放鬆的、療癒的、流動的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aee731-8b60-8011-af73-2c2278ff3e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