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品以「沉入深海的恐懼」作為核心情緒出發，嘗試將抽象的心理感受轉化為可被觀看與互動的數位體驗。對我而言，最深層的恐懼並非瞬間的驚嚇，而是一種持續下沉、逐漸失去控制與呼吸空間的壓迫感。因此畫面以深海為隱喻場域，透過黑暗、模糊與緩慢位移，營造出被包覆與吞沒的感受。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視覺設計上，我運用低彩度藍黑色調建立深海氛圍，並加入噪點質感模擬混濁水域，使畫面帶有不安定的顆粒感。中央的「手電筒視野」象徵人在恐懼中僅存的感知範圍，而滑鼠移動所產生的微視差，則暗示身體仍在水中漂移與下沉。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互動機制是本作品的重要層次：</w:t>
        <w:br w:type="textWrapping"/>
        <w:t xml:space="preserve">當觀者持續操作時，系統會產生氣泡，象徵暫時獲得氧氣與控制感；一旦停止動作，畫面便進入窒息狀態，呼吸節奏加劇、視覺變得混亂，強化「靜止即沉沒」的心理壓力。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希望觀者不是只「看到」恐懼，而是在操作過程中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逐漸意識到自己正在下沉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。這種需要不斷行動才能維持狀態的設計，對應到人面對焦慮與不安時，那種必須持續掙扎、才能維持平衡的存在感。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