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51" w:rsidRDefault="00175851" w:rsidP="00175851">
      <w:pPr>
        <w:pStyle w:val="PaperTitle"/>
      </w:pPr>
      <w:r>
        <w:br/>
      </w:r>
    </w:p>
    <w:p w:rsidR="00175851" w:rsidRDefault="007812DB" w:rsidP="00175851">
      <w:pPr>
        <w:pStyle w:val="PaperTitle"/>
      </w:pPr>
      <w:r>
        <w:t xml:space="preserve">All Your Need is Attention for Bilingual </w:t>
      </w:r>
      <w:proofErr w:type="spellStart"/>
      <w:r>
        <w:t>Ner</w:t>
      </w:r>
      <w:proofErr w:type="spellEnd"/>
      <w:r>
        <w:t xml:space="preserve"> Mining</w:t>
      </w:r>
      <w:r w:rsidR="00A77546">
        <w:t xml:space="preserve"> </w:t>
      </w:r>
      <w:r w:rsidR="00033FBC">
        <w:br/>
      </w:r>
    </w:p>
    <w:p w:rsidR="00175851" w:rsidRPr="00D404D9" w:rsidRDefault="007812DB" w:rsidP="00175851">
      <w:pPr>
        <w:pStyle w:val="AuthorName"/>
        <w:rPr>
          <w:rFonts w:ascii="Times" w:hAnsi="Times"/>
        </w:rPr>
      </w:pPr>
      <w:proofErr w:type="spellStart"/>
      <w:r>
        <w:t>Hao</w:t>
      </w:r>
      <w:proofErr w:type="spellEnd"/>
      <w:r>
        <w:t xml:space="preserve"> Yang</w:t>
      </w:r>
      <w:r w:rsidR="0008207A">
        <w:t xml:space="preserve"> (Required)</w:t>
      </w:r>
    </w:p>
    <w:p w:rsidR="00175851" w:rsidRDefault="007812DB" w:rsidP="00175851">
      <w:pPr>
        <w:pStyle w:val="AffiliationandAddress"/>
      </w:pPr>
      <w:r>
        <w:t>2012 Labs</w:t>
      </w:r>
      <w:r>
        <w:rPr>
          <w:rFonts w:eastAsia="宋体" w:hint="eastAsia"/>
          <w:lang w:eastAsia="zh-CN"/>
        </w:rPr>
        <w:t>，</w:t>
      </w:r>
      <w:r>
        <w:rPr>
          <w:rFonts w:eastAsia="宋体" w:hint="eastAsia"/>
          <w:lang w:eastAsia="zh-CN"/>
        </w:rPr>
        <w:t>Huawei</w:t>
      </w:r>
      <w:r>
        <w:rPr>
          <w:rFonts w:eastAsia="宋体"/>
          <w:lang w:eastAsia="zh-CN"/>
        </w:rPr>
        <w:t xml:space="preserve"> Co. Ltd</w:t>
      </w:r>
      <w:r w:rsidR="00175851">
        <w:br/>
      </w:r>
      <w:r>
        <w:t>fifayh@gmail.com</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8752C6">
      <w:pPr>
        <w:tabs>
          <w:tab w:val="left" w:pos="200"/>
        </w:tabs>
        <w:spacing w:line="240" w:lineRule="exact"/>
        <w:ind w:left="200" w:right="200"/>
        <w:jc w:val="center"/>
        <w:rPr>
          <w:rFonts w:ascii="Times" w:hAnsi="Times"/>
          <w:sz w:val="20"/>
        </w:rPr>
      </w:pPr>
      <w:r>
        <w:rPr>
          <w:noProof/>
          <w:lang w:eastAsia="zh-CN"/>
        </w:rPr>
        <w:drawing>
          <wp:anchor distT="0" distB="0" distL="114300" distR="114300" simplePos="0" relativeHeight="251659264" behindDoc="0" locked="0" layoutInCell="1" allowOverlap="1">
            <wp:simplePos x="0" y="0"/>
            <wp:positionH relativeFrom="column">
              <wp:posOffset>3399723</wp:posOffset>
            </wp:positionH>
            <wp:positionV relativeFrom="paragraph">
              <wp:posOffset>204065</wp:posOffset>
            </wp:positionV>
            <wp:extent cx="3027600" cy="1083600"/>
            <wp:effectExtent l="0" t="0" r="190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7600" cy="1083600"/>
                    </a:xfrm>
                    <a:prstGeom prst="rect">
                      <a:avLst/>
                    </a:prstGeom>
                  </pic:spPr>
                </pic:pic>
              </a:graphicData>
            </a:graphic>
            <wp14:sizeRelH relativeFrom="margin">
              <wp14:pctWidth>0</wp14:pctWidth>
            </wp14:sizeRelH>
            <wp14:sizeRelV relativeFrom="margin">
              <wp14:pctHeight>0</wp14:pctHeight>
            </wp14:sizeRelV>
          </wp:anchor>
        </w:drawing>
      </w: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2C2B2B">
      <w:pPr>
        <w:pStyle w:val="AbstractText"/>
      </w:pPr>
      <w:r>
        <w:rPr>
          <w:rFonts w:ascii="Helvetica" w:hAnsi="Helvetica"/>
          <w:color w:val="333333"/>
          <w:sz w:val="15"/>
          <w:szCs w:val="15"/>
          <w:shd w:val="clear" w:color="auto" w:fill="98D4EE"/>
        </w:rPr>
        <w:t xml:space="preserve">Named entity missing and recognition errors are top issues in multilingual generation scenarios such as machine translation, accounting for 5.46% and 4.38% respectively (Hassan, et al. 2019). Bilingual constraints (the category and the number of detected entities must be equal for bilingual pair) can be defined as </w:t>
      </w:r>
      <w:proofErr w:type="spellStart"/>
      <w:r>
        <w:rPr>
          <w:rFonts w:ascii="Helvetica" w:hAnsi="Helvetica"/>
          <w:color w:val="333333"/>
          <w:sz w:val="15"/>
          <w:szCs w:val="15"/>
          <w:shd w:val="clear" w:color="auto" w:fill="98D4EE"/>
        </w:rPr>
        <w:t>SoftTag</w:t>
      </w:r>
      <w:proofErr w:type="spellEnd"/>
      <w:r>
        <w:rPr>
          <w:rFonts w:ascii="Helvetica" w:hAnsi="Helvetica"/>
          <w:color w:val="333333"/>
          <w:sz w:val="15"/>
          <w:szCs w:val="15"/>
          <w:shd w:val="clear" w:color="auto" w:fill="98D4EE"/>
        </w:rPr>
        <w:t xml:space="preserve"> </w:t>
      </w:r>
      <w:r w:rsidR="00C01C77">
        <w:rPr>
          <w:rFonts w:ascii="Helvetica" w:hAnsi="Helvetica"/>
          <w:color w:val="333333"/>
          <w:sz w:val="15"/>
          <w:szCs w:val="15"/>
          <w:shd w:val="clear" w:color="auto" w:fill="98D4EE"/>
        </w:rPr>
        <w:t>(</w:t>
      </w:r>
      <w:proofErr w:type="spellStart"/>
      <w:r w:rsidR="00C01C77">
        <w:rPr>
          <w:rFonts w:ascii="Helvetica" w:hAnsi="Helvetica"/>
          <w:color w:val="333333"/>
          <w:sz w:val="15"/>
          <w:szCs w:val="15"/>
          <w:shd w:val="clear" w:color="auto" w:fill="98D4EE"/>
        </w:rPr>
        <w:t>Che</w:t>
      </w:r>
      <w:proofErr w:type="spellEnd"/>
      <w:r w:rsidR="00C01C77">
        <w:rPr>
          <w:rFonts w:ascii="Helvetica" w:hAnsi="Helvetica"/>
          <w:color w:val="333333"/>
          <w:sz w:val="15"/>
          <w:szCs w:val="15"/>
          <w:shd w:val="clear" w:color="auto" w:fill="98D4EE"/>
        </w:rPr>
        <w:t>, et al. 2013)</w:t>
      </w:r>
      <w:r w:rsidR="00C01C77">
        <w:rPr>
          <w:rFonts w:ascii="Helvetica" w:hAnsi="Helvetica"/>
          <w:color w:val="333333"/>
          <w:sz w:val="15"/>
          <w:szCs w:val="15"/>
          <w:shd w:val="clear" w:color="auto" w:fill="98D4EE"/>
        </w:rPr>
        <w:t xml:space="preserve"> </w:t>
      </w:r>
      <w:r>
        <w:rPr>
          <w:rFonts w:ascii="Helvetica" w:hAnsi="Helvetica"/>
          <w:color w:val="333333"/>
          <w:sz w:val="15"/>
          <w:szCs w:val="15"/>
          <w:shd w:val="clear" w:color="auto" w:fill="98D4EE"/>
        </w:rPr>
        <w:t xml:space="preserve">and </w:t>
      </w:r>
      <w:proofErr w:type="spellStart"/>
      <w:proofErr w:type="gramStart"/>
      <w:r>
        <w:rPr>
          <w:rFonts w:ascii="Helvetica" w:hAnsi="Helvetica"/>
          <w:color w:val="333333"/>
          <w:sz w:val="15"/>
          <w:szCs w:val="15"/>
          <w:shd w:val="clear" w:color="auto" w:fill="98D4EE"/>
        </w:rPr>
        <w:t>SoftAlign</w:t>
      </w:r>
      <w:proofErr w:type="spellEnd"/>
      <w:r w:rsidR="00C01C77">
        <w:rPr>
          <w:rFonts w:ascii="Helvetica" w:hAnsi="Helvetica"/>
          <w:color w:val="333333"/>
          <w:sz w:val="15"/>
          <w:szCs w:val="15"/>
          <w:shd w:val="clear" w:color="auto" w:fill="98D4EE"/>
        </w:rPr>
        <w:t>(</w:t>
      </w:r>
      <w:proofErr w:type="spellStart"/>
      <w:proofErr w:type="gramEnd"/>
      <w:r w:rsidR="00C01C77" w:rsidRPr="00C01C77">
        <w:rPr>
          <w:rFonts w:ascii="Helvetica" w:hAnsi="Helvetica"/>
          <w:color w:val="333333"/>
          <w:sz w:val="15"/>
          <w:szCs w:val="15"/>
          <w:shd w:val="clear" w:color="auto" w:fill="98D4EE"/>
        </w:rPr>
        <w:t>Bahdanau</w:t>
      </w:r>
      <w:proofErr w:type="spellEnd"/>
      <w:r w:rsidR="00C01C77" w:rsidRPr="00C01C77">
        <w:rPr>
          <w:rFonts w:ascii="Helvetica" w:hAnsi="Helvetica"/>
          <w:color w:val="333333"/>
          <w:sz w:val="15"/>
          <w:szCs w:val="15"/>
          <w:shd w:val="clear" w:color="auto" w:fill="98D4EE"/>
        </w:rPr>
        <w:t>, et al. 2016</w:t>
      </w:r>
      <w:r w:rsidR="00C01C77">
        <w:rPr>
          <w:rFonts w:ascii="Helvetica" w:hAnsi="Helvetica"/>
          <w:color w:val="333333"/>
          <w:sz w:val="15"/>
          <w:szCs w:val="15"/>
          <w:shd w:val="clear" w:color="auto" w:fill="98D4EE"/>
        </w:rPr>
        <w:t>)</w:t>
      </w:r>
      <w:r>
        <w:rPr>
          <w:rFonts w:ascii="Helvetica" w:hAnsi="Helvetica"/>
          <w:color w:val="333333"/>
          <w:sz w:val="15"/>
          <w:szCs w:val="15"/>
          <w:shd w:val="clear" w:color="auto" w:fill="98D4EE"/>
        </w:rPr>
        <w:t xml:space="preserve">. We propose Multilingual Bert with Tag and Align attention Net (META Net), by adding </w:t>
      </w:r>
      <w:proofErr w:type="spellStart"/>
      <w:r>
        <w:rPr>
          <w:rFonts w:ascii="Helvetica" w:hAnsi="Helvetica"/>
          <w:color w:val="333333"/>
          <w:sz w:val="15"/>
          <w:szCs w:val="15"/>
          <w:shd w:val="clear" w:color="auto" w:fill="98D4EE"/>
        </w:rPr>
        <w:t>SoftTag</w:t>
      </w:r>
      <w:proofErr w:type="spellEnd"/>
      <w:r>
        <w:rPr>
          <w:rFonts w:ascii="Helvetica" w:hAnsi="Helvetica"/>
          <w:color w:val="333333"/>
          <w:sz w:val="15"/>
          <w:szCs w:val="15"/>
          <w:shd w:val="clear" w:color="auto" w:fill="98D4EE"/>
        </w:rPr>
        <w:t xml:space="preserve"> and </w:t>
      </w:r>
      <w:proofErr w:type="spellStart"/>
      <w:r>
        <w:rPr>
          <w:rFonts w:ascii="Helvetica" w:hAnsi="Helvetica"/>
          <w:color w:val="333333"/>
          <w:sz w:val="15"/>
          <w:szCs w:val="15"/>
          <w:shd w:val="clear" w:color="auto" w:fill="98D4EE"/>
        </w:rPr>
        <w:t>SoftAlign</w:t>
      </w:r>
      <w:proofErr w:type="spellEnd"/>
      <w:r>
        <w:rPr>
          <w:rFonts w:ascii="Helvetica" w:hAnsi="Helvetica"/>
          <w:color w:val="333333"/>
          <w:sz w:val="15"/>
          <w:szCs w:val="15"/>
          <w:shd w:val="clear" w:color="auto" w:fill="98D4EE"/>
        </w:rPr>
        <w:t xml:space="preserve"> attention layers to learn the bilingual constraints. Experiments are conducted on English-Chinese and English-German with </w:t>
      </w:r>
      <w:proofErr w:type="spellStart"/>
      <w:r>
        <w:rPr>
          <w:rFonts w:ascii="Helvetica" w:hAnsi="Helvetica"/>
          <w:color w:val="333333"/>
          <w:sz w:val="15"/>
          <w:szCs w:val="15"/>
          <w:shd w:val="clear" w:color="auto" w:fill="98D4EE"/>
        </w:rPr>
        <w:t>OntoNotes</w:t>
      </w:r>
      <w:proofErr w:type="spellEnd"/>
      <w:r>
        <w:rPr>
          <w:rFonts w:ascii="Helvetica" w:hAnsi="Helvetica"/>
          <w:color w:val="333333"/>
          <w:sz w:val="15"/>
          <w:szCs w:val="15"/>
          <w:shd w:val="clear" w:color="auto" w:fill="98D4EE"/>
        </w:rPr>
        <w:t xml:space="preserve"> 5.0, ConLL2003 and WMT18 aligned corpus. All NER results are better than SOTA monolingual model, where Person Entity F1 in Chinese is significantly improved with 3.3%. We also have following findings from case studies. (1) Strong features such as capitalized Person Name in English and Location with common suffixes in Chinese can be learned by bilingual NER transfer. (2) Because sentence-level pairs are derived from document-level or paragraph-level pairs, which often causes ambiguity and omission and finally becomes noise for bilingual text.</w:t>
      </w:r>
    </w:p>
    <w:p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rsidR="00E041A8" w:rsidRDefault="00E041A8">
      <w:pPr>
        <w:pStyle w:val="Text"/>
      </w:pPr>
      <w:r>
        <w:tab/>
        <w:t xml:space="preserve">This is example text. The second paragraph is indented 10 points, with no extra space between lines. The text is 10 point Times New Roman. </w:t>
      </w:r>
    </w:p>
    <w:p w:rsidR="00E041A8" w:rsidRDefault="00C01C77" w:rsidP="00175851">
      <w:pPr>
        <w:pStyle w:val="SubsectionHeading"/>
        <w:rPr>
          <w:lang w:eastAsia="zh-CN"/>
        </w:rPr>
      </w:pPr>
      <w:r>
        <w:rPr>
          <w:lang w:eastAsia="zh-CN"/>
        </w:rPr>
        <w:t>Introduction</w:t>
      </w:r>
    </w:p>
    <w:p w:rsidR="00A62BD7" w:rsidRDefault="00A62BD7" w:rsidP="00A62BD7">
      <w:pPr>
        <w:widowControl w:val="0"/>
        <w:autoSpaceDE w:val="0"/>
        <w:autoSpaceDN w:val="0"/>
        <w:adjustRightInd w:val="0"/>
        <w:rPr>
          <w:rFonts w:ascii="SFRM1000" w:eastAsia="宋体" w:hAnsi="SFRM1000" w:cs="SFRM1000"/>
          <w:color w:val="000000"/>
          <w:sz w:val="20"/>
        </w:rPr>
      </w:pPr>
      <w:r>
        <w:rPr>
          <w:rFonts w:eastAsia="宋体"/>
          <w:lang w:eastAsia="zh-CN"/>
        </w:rPr>
        <w:t>From Keynote Repor</w:t>
      </w:r>
      <w:r w:rsidR="00637A47">
        <w:rPr>
          <w:rFonts w:eastAsia="宋体"/>
          <w:lang w:eastAsia="zh-CN"/>
        </w:rPr>
        <w:t>t (Ming et al. 2019)</w:t>
      </w:r>
      <w:r w:rsidR="000E1716">
        <w:rPr>
          <w:rFonts w:eastAsia="宋体"/>
          <w:lang w:eastAsia="zh-CN"/>
        </w:rPr>
        <w:t xml:space="preserve"> in ACL </w:t>
      </w:r>
      <w:proofErr w:type="gramStart"/>
      <w:r w:rsidR="000E1716">
        <w:rPr>
          <w:rFonts w:eastAsia="宋体"/>
          <w:lang w:eastAsia="zh-CN"/>
        </w:rPr>
        <w:t>2019</w:t>
      </w:r>
      <w:r>
        <w:rPr>
          <w:rFonts w:eastAsia="宋体"/>
          <w:lang w:eastAsia="zh-CN"/>
        </w:rPr>
        <w:t xml:space="preserve">  </w:t>
      </w:r>
      <w:r w:rsidRPr="00A62BD7">
        <w:rPr>
          <w:rFonts w:ascii="SFRM1000" w:eastAsia="宋体" w:hAnsi="SFRM1000" w:cs="SFRM1000"/>
          <w:color w:val="000000"/>
          <w:sz w:val="20"/>
        </w:rPr>
        <w:t>“</w:t>
      </w:r>
      <w:proofErr w:type="gramEnd"/>
      <w:r w:rsidRPr="00A62BD7">
        <w:rPr>
          <w:rFonts w:ascii="SFRM1000" w:eastAsia="宋体" w:hAnsi="SFRM1000" w:cs="SFRM1000"/>
          <w:color w:val="000000"/>
          <w:sz w:val="20"/>
        </w:rPr>
        <w:t>Achieving Human Parity on Automatic</w:t>
      </w:r>
      <w:r>
        <w:rPr>
          <w:rFonts w:ascii="SFRM1000" w:eastAsia="宋体" w:hAnsi="SFRM1000" w:cs="SFRM1000"/>
          <w:color w:val="000000"/>
          <w:sz w:val="20"/>
        </w:rPr>
        <w:t xml:space="preserve"> </w:t>
      </w:r>
      <w:r w:rsidRPr="00A62BD7">
        <w:rPr>
          <w:rFonts w:ascii="SFRM1000" w:eastAsia="宋体" w:hAnsi="SFRM1000" w:cs="SFRM1000"/>
          <w:color w:val="000000"/>
          <w:sz w:val="20"/>
        </w:rPr>
        <w:t>Chinese to English News Translation</w:t>
      </w:r>
      <w:r w:rsidRPr="00A62BD7">
        <w:rPr>
          <w:rFonts w:ascii="SFRM1000" w:eastAsia="宋体" w:hAnsi="SFRM1000" w:cs="SFRM1000"/>
          <w:color w:val="000000"/>
          <w:sz w:val="20"/>
        </w:rPr>
        <w:t>”</w:t>
      </w:r>
      <w:r>
        <w:rPr>
          <w:rFonts w:ascii="SFRM1000" w:eastAsia="宋体" w:hAnsi="SFRM1000" w:cs="SFRM1000"/>
          <w:color w:val="000000"/>
          <w:sz w:val="20"/>
        </w:rPr>
        <w:t xml:space="preserve">, </w:t>
      </w:r>
      <w:r>
        <w:rPr>
          <w:rFonts w:eastAsia="宋体" w:hint="eastAsia"/>
          <w:lang w:eastAsia="zh-CN"/>
        </w:rPr>
        <w:t xml:space="preserve">a detailed manual analysis is give that </w:t>
      </w:r>
      <w:r>
        <w:rPr>
          <w:rFonts w:eastAsia="宋体"/>
          <w:lang w:eastAsia="zh-CN"/>
        </w:rPr>
        <w:t>“</w:t>
      </w:r>
      <w:r>
        <w:rPr>
          <w:rFonts w:eastAsia="宋体" w:hint="eastAsia"/>
          <w:lang w:eastAsia="zh-CN"/>
        </w:rPr>
        <w:t>Entity Missing</w:t>
      </w:r>
      <w:r>
        <w:rPr>
          <w:rFonts w:eastAsia="宋体"/>
          <w:lang w:eastAsia="zh-CN"/>
        </w:rPr>
        <w:t>”</w:t>
      </w:r>
      <w:r>
        <w:rPr>
          <w:rFonts w:eastAsia="宋体" w:hint="eastAsia"/>
          <w:lang w:eastAsia="zh-CN"/>
        </w:rPr>
        <w:t xml:space="preserve"> and </w:t>
      </w:r>
      <w:r>
        <w:rPr>
          <w:rFonts w:eastAsia="宋体"/>
          <w:lang w:eastAsia="zh-CN"/>
        </w:rPr>
        <w:t>“</w:t>
      </w:r>
      <w:r>
        <w:rPr>
          <w:rFonts w:eastAsia="宋体" w:hint="eastAsia"/>
          <w:lang w:eastAsia="zh-CN"/>
        </w:rPr>
        <w:t xml:space="preserve">Named Entity </w:t>
      </w:r>
      <w:r>
        <w:rPr>
          <w:rFonts w:eastAsia="宋体"/>
          <w:lang w:eastAsia="zh-CN"/>
        </w:rPr>
        <w:t xml:space="preserve">Recognition (NER) Error” are top problems for multilingual generation scenarios and machine translation, in </w:t>
      </w:r>
      <w:r>
        <w:rPr>
          <w:rFonts w:ascii="SFRM1000" w:eastAsia="宋体" w:hAnsi="SFRM1000" w:cs="SFRM1000"/>
          <w:color w:val="000000"/>
          <w:sz w:val="20"/>
        </w:rPr>
        <w:t>figure 1</w:t>
      </w:r>
      <w:r>
        <w:rPr>
          <w:rFonts w:ascii="SFRM1000" w:eastAsia="宋体" w:hAnsi="SFRM1000" w:cs="SFRM1000"/>
          <w:color w:val="000000"/>
          <w:sz w:val="20"/>
        </w:rPr>
        <w:t>.</w:t>
      </w:r>
    </w:p>
    <w:p w:rsidR="00A62BD7" w:rsidRDefault="00A62BD7" w:rsidP="00A62BD7">
      <w:pPr>
        <w:widowControl w:val="0"/>
        <w:autoSpaceDE w:val="0"/>
        <w:autoSpaceDN w:val="0"/>
        <w:adjustRightInd w:val="0"/>
        <w:rPr>
          <w:rFonts w:ascii="SFRM1000" w:eastAsia="宋体" w:hAnsi="SFRM1000" w:cs="SFRM1000"/>
          <w:color w:val="000000"/>
          <w:sz w:val="20"/>
        </w:rPr>
      </w:pPr>
      <w:r>
        <w:rPr>
          <w:noProof/>
          <w:lang w:eastAsia="zh-CN"/>
        </w:rPr>
        <w:drawing>
          <wp:inline distT="0" distB="0" distL="0" distR="0" wp14:anchorId="754C22F0" wp14:editId="6E54142A">
            <wp:extent cx="2375252" cy="2379734"/>
            <wp:effectExtent l="0" t="0" r="635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053" cy="2381538"/>
                    </a:xfrm>
                    <a:prstGeom prst="rect">
                      <a:avLst/>
                    </a:prstGeom>
                  </pic:spPr>
                </pic:pic>
              </a:graphicData>
            </a:graphic>
          </wp:inline>
        </w:drawing>
      </w:r>
    </w:p>
    <w:p w:rsidR="001B1A58" w:rsidRPr="00175ADF" w:rsidRDefault="00E20E9F" w:rsidP="00175ADF">
      <w:pPr>
        <w:pStyle w:val="Text-Indent"/>
      </w:pPr>
      <w:r w:rsidRPr="00175ADF">
        <w:t>For bilingual NER</w:t>
      </w:r>
      <w:r w:rsidR="00CF1178">
        <w:t xml:space="preserve"> in Statistical Machine Translation research (SMT)</w:t>
      </w:r>
      <w:r w:rsidRPr="00175ADF">
        <w:t xml:space="preserve">, </w:t>
      </w:r>
      <w:r w:rsidR="00637A47" w:rsidRPr="00175ADF">
        <w:t>(</w:t>
      </w:r>
      <w:proofErr w:type="spellStart"/>
      <w:r w:rsidRPr="00175ADF">
        <w:t>Che</w:t>
      </w:r>
      <w:proofErr w:type="spellEnd"/>
      <w:r w:rsidRPr="00175ADF">
        <w:t xml:space="preserve"> et al. </w:t>
      </w:r>
      <w:r w:rsidR="00637A47" w:rsidRPr="00175ADF">
        <w:t xml:space="preserve">2013) </w:t>
      </w:r>
      <w:r w:rsidRPr="00175ADF">
        <w:t xml:space="preserve">provides </w:t>
      </w:r>
      <w:r w:rsidR="005E0C28" w:rsidRPr="00175ADF">
        <w:t>a soft</w:t>
      </w:r>
      <w:r w:rsidR="00637A47" w:rsidRPr="00175ADF">
        <w:t>-</w:t>
      </w:r>
      <w:r w:rsidR="005E0C28" w:rsidRPr="00175ADF">
        <w:t>tag /soft</w:t>
      </w:r>
      <w:r w:rsidR="00637A47" w:rsidRPr="00175ADF">
        <w:t>-</w:t>
      </w:r>
      <w:r w:rsidR="005E0C28" w:rsidRPr="00175ADF">
        <w:t xml:space="preserve">align architecture based on two constraints, monolingual constraints and bilingual constraints. As Figure 2, monolingual constraint is “inside </w:t>
      </w:r>
      <w:proofErr w:type="gramStart"/>
      <w:r w:rsidR="005E0C28" w:rsidRPr="00175ADF">
        <w:t>entity(</w:t>
      </w:r>
      <w:proofErr w:type="gramEnd"/>
      <w:r w:rsidR="005E0C28" w:rsidRPr="00175ADF">
        <w:t>I-X) must follow begin entity(B-X) or inside entity(I-X)”, such as “… is [Ben]B-PER [</w:t>
      </w:r>
      <w:proofErr w:type="spellStart"/>
      <w:r w:rsidR="005E0C28" w:rsidRPr="00175ADF">
        <w:t>Beranke</w:t>
      </w:r>
      <w:proofErr w:type="spellEnd"/>
      <w:r w:rsidR="005E0C28" w:rsidRPr="00175ADF">
        <w:t>]I-PER”, which can’t be “is [Ben]O [</w:t>
      </w:r>
      <w:proofErr w:type="spellStart"/>
      <w:r w:rsidR="005E0C28" w:rsidRPr="00175ADF">
        <w:t>Beranke</w:t>
      </w:r>
      <w:proofErr w:type="spellEnd"/>
      <w:r w:rsidR="005E0C28" w:rsidRPr="00175ADF">
        <w:t>]”</w:t>
      </w:r>
      <w:r w:rsidR="00247C68" w:rsidRPr="00175ADF">
        <w:t xml:space="preserve">. </w:t>
      </w:r>
      <w:r w:rsidR="00247C68" w:rsidRPr="00175ADF">
        <w:lastRenderedPageBreak/>
        <w:t xml:space="preserve">Bilingual constraint is </w:t>
      </w:r>
      <w:r w:rsidR="005E0C28" w:rsidRPr="00175ADF">
        <w:t>“align pair should be entity of same category”</w:t>
      </w:r>
      <w:r w:rsidR="00247C68" w:rsidRPr="00175ADF">
        <w:t>, which means pair sentences of align corpus should have same entity category and entity number. As “</w:t>
      </w:r>
      <w:r w:rsidR="00637A47" w:rsidRPr="00175ADF">
        <w:t xml:space="preserve">…is </w:t>
      </w:r>
      <w:r w:rsidR="00247C68" w:rsidRPr="00175ADF">
        <w:t>[Ben</w:t>
      </w:r>
      <w:proofErr w:type="gramStart"/>
      <w:r w:rsidR="00247C68" w:rsidRPr="00175ADF">
        <w:t>]B</w:t>
      </w:r>
      <w:proofErr w:type="gramEnd"/>
      <w:r w:rsidR="00247C68" w:rsidRPr="00175ADF">
        <w:t>-PER [</w:t>
      </w:r>
      <w:proofErr w:type="spellStart"/>
      <w:r w:rsidR="00247C68" w:rsidRPr="00175ADF">
        <w:t>Beranke</w:t>
      </w:r>
      <w:proofErr w:type="spellEnd"/>
      <w:r w:rsidR="00247C68" w:rsidRPr="00175ADF">
        <w:t>]I-PER” is person in English , “</w:t>
      </w:r>
      <w:r w:rsidR="00637A47" w:rsidRPr="00175ADF">
        <w:t>…</w:t>
      </w:r>
      <w:r w:rsidR="00637A47" w:rsidRPr="00175ADF">
        <w:rPr>
          <w:rFonts w:ascii="宋体" w:eastAsia="宋体" w:hAnsi="宋体" w:cs="宋体" w:hint="eastAsia"/>
        </w:rPr>
        <w:t>是</w:t>
      </w:r>
      <w:r w:rsidR="00247C68" w:rsidRPr="00175ADF">
        <w:t>[</w:t>
      </w:r>
      <w:r w:rsidR="00247C68" w:rsidRPr="00175ADF">
        <w:rPr>
          <w:rFonts w:ascii="宋体" w:eastAsia="宋体" w:hAnsi="宋体" w:cs="宋体" w:hint="eastAsia"/>
        </w:rPr>
        <w:t>本</w:t>
      </w:r>
      <w:r w:rsidR="00247C68" w:rsidRPr="00175ADF">
        <w:rPr>
          <w:rFonts w:hint="eastAsia"/>
        </w:rPr>
        <w:t>]B-PER[</w:t>
      </w:r>
      <w:r w:rsidR="00247C68" w:rsidRPr="00175ADF">
        <w:rPr>
          <w:rFonts w:ascii="宋体" w:eastAsia="宋体" w:hAnsi="宋体" w:cs="宋体" w:hint="eastAsia"/>
        </w:rPr>
        <w:t>伯南克</w:t>
      </w:r>
      <w:r w:rsidR="00247C68" w:rsidRPr="00175ADF">
        <w:rPr>
          <w:rFonts w:hint="eastAsia"/>
        </w:rPr>
        <w:t>]-PER</w:t>
      </w:r>
      <w:r w:rsidR="00247C68" w:rsidRPr="00175ADF">
        <w:t>” should be person in Chinese.</w:t>
      </w:r>
      <w:r w:rsidR="00637A47" w:rsidRPr="00175ADF">
        <w:t xml:space="preserve"> While because of one-hot presentation, </w:t>
      </w:r>
      <w:r w:rsidR="001B1A58" w:rsidRPr="00175ADF">
        <w:t xml:space="preserve">large number </w:t>
      </w:r>
      <w:r w:rsidR="00637A47" w:rsidRPr="00175ADF">
        <w:t>manual CRF feature, and Berkeley Align</w:t>
      </w:r>
      <w:r w:rsidR="001B1A58" w:rsidRPr="00175ADF">
        <w:t xml:space="preserve">, soft-tag and soft-align are not soft enough, and clustering dictionary </w:t>
      </w:r>
      <w:r w:rsidR="00175ADF" w:rsidRPr="00175ADF">
        <w:t xml:space="preserve">is </w:t>
      </w:r>
      <w:r w:rsidR="001B1A58" w:rsidRPr="00175ADF">
        <w:t>needed to enhance performance</w:t>
      </w:r>
      <w:r w:rsidR="00175ADF" w:rsidRPr="00175ADF">
        <w:t>, which is not much stable</w:t>
      </w:r>
      <w:r w:rsidR="001B1A58" w:rsidRPr="00175ADF">
        <w:t xml:space="preserve">. </w:t>
      </w:r>
    </w:p>
    <w:p w:rsidR="00CF1178" w:rsidRPr="00CF1178" w:rsidRDefault="00A91EAB" w:rsidP="00175ADF">
      <w:pPr>
        <w:pStyle w:val="Text-Indent"/>
      </w:pPr>
      <w:r>
        <w:t xml:space="preserve">Soft-Align is </w:t>
      </w:r>
      <w:r w:rsidR="001C4938">
        <w:t>much softer in</w:t>
      </w:r>
      <w:r>
        <w:t xml:space="preserve"> </w:t>
      </w:r>
      <w:r w:rsidR="00CF1178">
        <w:t>(</w:t>
      </w:r>
      <w:proofErr w:type="spellStart"/>
      <w:r w:rsidR="00CF1178" w:rsidRPr="00CF1178">
        <w:t>Bahdanau</w:t>
      </w:r>
      <w:proofErr w:type="spellEnd"/>
      <w:r w:rsidR="00CF1178" w:rsidRPr="00CF1178">
        <w:t xml:space="preserve"> et al)</w:t>
      </w:r>
      <w:r w:rsidR="001C4938">
        <w:t xml:space="preserve"> with an self-attention mechanism</w:t>
      </w:r>
      <w:r w:rsidR="00081DB5">
        <w:t>, and grows to be stacked as” Attention is all you need (Transformer)</w:t>
      </w:r>
      <w:proofErr w:type="gramStart"/>
      <w:r w:rsidR="00081DB5">
        <w:t>”(</w:t>
      </w:r>
      <w:proofErr w:type="gramEnd"/>
      <w:r w:rsidR="00081DB5">
        <w:fldChar w:fldCharType="begin"/>
      </w:r>
      <w:r w:rsidR="00081DB5">
        <w:instrText xml:space="preserve"> HYPERLINK "https://scholar.google.com/citations?user=6rUjwXUAAAAJ&amp;hl=en&amp;oi=sra" </w:instrText>
      </w:r>
      <w:r w:rsidR="00081DB5">
        <w:fldChar w:fldCharType="separate"/>
      </w:r>
      <w:r w:rsidR="00081DB5">
        <w:rPr>
          <w:rStyle w:val="a7"/>
          <w:rFonts w:ascii="Arial" w:hAnsi="Arial" w:cs="Arial"/>
          <w:color w:val="006621"/>
          <w:shd w:val="clear" w:color="auto" w:fill="FFFFFF"/>
        </w:rPr>
        <w:t>A Vaswani</w:t>
      </w:r>
      <w:r w:rsidR="00081DB5">
        <w:fldChar w:fldCharType="end"/>
      </w:r>
      <w:r w:rsidR="00081DB5">
        <w:rPr>
          <w:rFonts w:ascii="Arial" w:hAnsi="Arial" w:cs="Arial"/>
          <w:color w:val="006621"/>
          <w:shd w:val="clear" w:color="auto" w:fill="FFFFFF"/>
        </w:rPr>
        <w:t xml:space="preserve"> et al</w:t>
      </w:r>
      <w:r w:rsidR="00081DB5">
        <w:t xml:space="preserve">).  </w:t>
      </w:r>
      <w:r w:rsidR="00CF1178" w:rsidRPr="00CF1178">
        <w:t xml:space="preserve">Unlike the traditional statistical machine translation, the neural machine translation aims at building a single neural network that can be jointly tuned to maximize the translation performance. </w:t>
      </w:r>
      <w:r w:rsidR="001C4938">
        <w:t>As the</w:t>
      </w:r>
      <w:r w:rsidR="00CF1178" w:rsidRPr="00CF1178">
        <w:t xml:space="preserve"> use of a fixed-length vector is a bottleneck in improving the performance of </w:t>
      </w:r>
      <w:r w:rsidR="001C4938">
        <w:t>NMT</w:t>
      </w:r>
      <w:r w:rsidR="00CF1178" w:rsidRPr="00CF1178">
        <w:t xml:space="preserve"> encoder–decoder architecture,</w:t>
      </w:r>
      <w:r w:rsidR="001C4938">
        <w:t xml:space="preserve"> </w:t>
      </w:r>
      <w:r w:rsidR="00CF1178" w:rsidRPr="00CF1178">
        <w:t xml:space="preserve">and propose to </w:t>
      </w:r>
      <w:r w:rsidR="001C4938">
        <w:t>attention weights</w:t>
      </w:r>
      <w:r w:rsidR="00CF1178" w:rsidRPr="00CF1178">
        <w:t xml:space="preserve"> by allowing a model to automatically (soft-)search for parts of a source sentence that are relevant to predicting a target word, without having to form these parts as a hard segment explicitly. </w:t>
      </w:r>
      <w:r w:rsidR="001C4938">
        <w:t>This</w:t>
      </w:r>
      <w:r w:rsidR="00CF1178" w:rsidRPr="00CF1178">
        <w:t xml:space="preserve"> new approach</w:t>
      </w:r>
      <w:r w:rsidR="001C4938">
        <w:t xml:space="preserve"> achieved</w:t>
      </w:r>
      <w:r w:rsidR="00CF1178" w:rsidRPr="00CF1178">
        <w:t xml:space="preserve"> state-of-the-art</w:t>
      </w:r>
      <w:r w:rsidR="001C4938">
        <w:t xml:space="preserve"> (SOTA)</w:t>
      </w:r>
      <w:r w:rsidR="00CF1178" w:rsidRPr="00CF1178">
        <w:t xml:space="preserve"> </w:t>
      </w:r>
      <w:r w:rsidR="001C4938">
        <w:t xml:space="preserve">BLEU </w:t>
      </w:r>
      <w:r w:rsidR="00E15EEC">
        <w:t xml:space="preserve">score </w:t>
      </w:r>
      <w:r w:rsidR="001C4938">
        <w:t xml:space="preserve">for </w:t>
      </w:r>
      <w:r w:rsidR="00E15EEC">
        <w:t xml:space="preserve">almost all </w:t>
      </w:r>
      <w:r w:rsidR="001C4938">
        <w:t>language pairs.</w:t>
      </w:r>
      <w:r w:rsidR="00CF1178" w:rsidRPr="00CF1178">
        <w:t xml:space="preserve"> </w:t>
      </w:r>
    </w:p>
    <w:p w:rsidR="00175ADF" w:rsidRPr="00175ADF" w:rsidRDefault="001B1A58" w:rsidP="00175ADF">
      <w:pPr>
        <w:pStyle w:val="Text-Indent"/>
      </w:pPr>
      <w:r w:rsidRPr="00175ADF">
        <w:t>W</w:t>
      </w:r>
      <w:r w:rsidR="000E1716" w:rsidRPr="00175ADF">
        <w:t>ith the rapid development of deep learning, some neural</w:t>
      </w:r>
      <w:r w:rsidR="000E1716" w:rsidRPr="00175ADF">
        <w:t xml:space="preserve"> </w:t>
      </w:r>
      <w:r w:rsidR="000E1716" w:rsidRPr="00175ADF">
        <w:t xml:space="preserve">network based methods for </w:t>
      </w:r>
      <w:r w:rsidR="000E1716" w:rsidRPr="00175ADF">
        <w:t>NER</w:t>
      </w:r>
      <w:r w:rsidR="000E1716" w:rsidRPr="00175ADF">
        <w:t xml:space="preserve"> have been proposed and</w:t>
      </w:r>
      <w:r w:rsidR="000E1716" w:rsidRPr="00175ADF">
        <w:t xml:space="preserve"> </w:t>
      </w:r>
      <w:r w:rsidR="000E1716" w:rsidRPr="00175ADF">
        <w:t xml:space="preserve">made a </w:t>
      </w:r>
      <w:r w:rsidR="00175ADF">
        <w:t>great success. (</w:t>
      </w:r>
      <w:proofErr w:type="spellStart"/>
      <w:r w:rsidR="00175ADF">
        <w:t>Collobert</w:t>
      </w:r>
      <w:proofErr w:type="spellEnd"/>
      <w:r w:rsidR="00175ADF">
        <w:t xml:space="preserve"> et al)</w:t>
      </w:r>
      <w:r w:rsidR="000E1716" w:rsidRPr="00175ADF">
        <w:t xml:space="preserve"> early used </w:t>
      </w:r>
      <w:r w:rsidR="000E1716" w:rsidRPr="00175ADF">
        <w:t>CNN +CRF</w:t>
      </w:r>
      <w:r w:rsidR="000E1716" w:rsidRPr="00175ADF">
        <w:t xml:space="preserve"> networks </w:t>
      </w:r>
      <w:r w:rsidRPr="00175ADF">
        <w:t xml:space="preserve">and </w:t>
      </w:r>
      <w:r w:rsidR="00175ADF">
        <w:t>(</w:t>
      </w:r>
      <w:proofErr w:type="spellStart"/>
      <w:r w:rsidRPr="00175ADF">
        <w:t>Schmidhuber</w:t>
      </w:r>
      <w:proofErr w:type="spellEnd"/>
      <w:r w:rsidR="00175ADF">
        <w:t xml:space="preserve"> et al)</w:t>
      </w:r>
      <w:r w:rsidRPr="00175ADF">
        <w:t xml:space="preserve"> </w:t>
      </w:r>
      <w:r w:rsidRPr="00175ADF">
        <w:t xml:space="preserve">combined bidirectional </w:t>
      </w:r>
      <w:proofErr w:type="gramStart"/>
      <w:r w:rsidRPr="00175ADF">
        <w:t>LSTM(</w:t>
      </w:r>
      <w:proofErr w:type="gramEnd"/>
      <w:r w:rsidRPr="00175ADF">
        <w:t>Bi-LSTM) with CRF.</w:t>
      </w:r>
      <w:r w:rsidRPr="00175ADF">
        <w:t xml:space="preserve"> Former work provides t</w:t>
      </w:r>
      <w:r w:rsidRPr="00175ADF">
        <w:t>wo network structures, window method as CNN layer and sequence tagging as CRF layer. The window method</w:t>
      </w:r>
      <w:r w:rsidRPr="00175ADF">
        <w:t xml:space="preserve"> (CNN)</w:t>
      </w:r>
      <w:r w:rsidRPr="00175ADF">
        <w:t xml:space="preserve"> used the context window of the current predicted word as the input of the traditional linear network</w:t>
      </w:r>
      <w:r w:rsidRPr="00175ADF">
        <w:t xml:space="preserve">. CRF layer, as a un-direction graph model, predicate tagging with sequence feature as edge and current token feature as node. </w:t>
      </w:r>
      <w:r w:rsidR="00175ADF" w:rsidRPr="00175ADF">
        <w:t xml:space="preserve">And </w:t>
      </w:r>
      <w:r w:rsidRPr="00175ADF">
        <w:t xml:space="preserve">objective functions was the </w:t>
      </w:r>
      <w:proofErr w:type="spellStart"/>
      <w:r w:rsidRPr="00175ADF">
        <w:t>wordlevel</w:t>
      </w:r>
      <w:proofErr w:type="spellEnd"/>
      <w:r w:rsidRPr="00175ADF">
        <w:t xml:space="preserve"> log-likelihood, which used </w:t>
      </w:r>
      <w:proofErr w:type="spellStart"/>
      <w:r w:rsidRPr="00175ADF">
        <w:t>softmax</w:t>
      </w:r>
      <w:proofErr w:type="spellEnd"/>
      <w:r w:rsidRPr="00175ADF">
        <w:t xml:space="preserve"> to predict the label probability</w:t>
      </w:r>
      <w:r w:rsidR="00175ADF" w:rsidRPr="00175ADF">
        <w:t xml:space="preserve">. The latter </w:t>
      </w:r>
      <w:r w:rsidRPr="00175ADF">
        <w:t xml:space="preserve">work used Bi-LSTM </w:t>
      </w:r>
      <w:r w:rsidR="00175ADF" w:rsidRPr="00175ADF">
        <w:t xml:space="preserve">as feature engineering which can learning bi-directional sequence features much better, </w:t>
      </w:r>
      <w:r w:rsidRPr="00175ADF">
        <w:t xml:space="preserve">and </w:t>
      </w:r>
      <w:r w:rsidR="00175ADF" w:rsidRPr="00175ADF">
        <w:t xml:space="preserve">also </w:t>
      </w:r>
      <w:r w:rsidRPr="00175ADF">
        <w:t xml:space="preserve">used CRF to </w:t>
      </w:r>
      <w:r w:rsidR="00175ADF" w:rsidRPr="00175ADF">
        <w:t xml:space="preserve">predict </w:t>
      </w:r>
      <w:r w:rsidRPr="00175ADF">
        <w:t>the label sequences</w:t>
      </w:r>
      <w:r w:rsidR="00175ADF" w:rsidRPr="00175ADF">
        <w:t>.</w:t>
      </w:r>
    </w:p>
    <w:p w:rsidR="000E1716" w:rsidRDefault="00175ADF" w:rsidP="00175ADF">
      <w:pPr>
        <w:pStyle w:val="Text-Indent"/>
        <w:rPr>
          <w:rFonts w:ascii="SFRM1000" w:eastAsia="宋体" w:hAnsi="SFRM1000" w:cs="SFRM1000" w:hint="eastAsia"/>
          <w:color w:val="000000"/>
          <w:lang w:eastAsia="zh-CN"/>
        </w:rPr>
      </w:pPr>
      <w:proofErr w:type="spellStart"/>
      <w:r>
        <w:t>Pretrained</w:t>
      </w:r>
      <w:proofErr w:type="spellEnd"/>
      <w:r>
        <w:t xml:space="preserve"> model such as </w:t>
      </w:r>
      <w:r w:rsidRPr="00175ADF">
        <w:t>BERT (</w:t>
      </w:r>
      <w:hyperlink r:id="rId9" w:history="1">
        <w:r w:rsidRPr="00175ADF">
          <w:t>Pre-training of deep bidirectional transformers for language understanding</w:t>
        </w:r>
      </w:hyperlink>
      <w:r w:rsidRPr="00175ADF">
        <w:t xml:space="preserve">) </w:t>
      </w:r>
      <w:r>
        <w:t xml:space="preserve">and </w:t>
      </w:r>
      <w:r w:rsidR="000E1716" w:rsidRPr="00175ADF">
        <w:t>Multilingual BERT</w:t>
      </w:r>
      <w:r w:rsidR="000E1716" w:rsidRPr="00175ADF">
        <w:t xml:space="preserve"> </w:t>
      </w:r>
      <w:r w:rsidR="000E1716" w:rsidRPr="00175ADF">
        <w:t>(M-BERT), released by Devlin et al. (2019)</w:t>
      </w:r>
      <w:r w:rsidR="000E1716" w:rsidRPr="00175ADF">
        <w:t xml:space="preserve"> </w:t>
      </w:r>
      <w:r w:rsidR="000E1716" w:rsidRPr="00175ADF">
        <w:t>as a single language model pre-trained from</w:t>
      </w:r>
      <w:r w:rsidR="000E1716" w:rsidRPr="00175ADF">
        <w:t xml:space="preserve"> </w:t>
      </w:r>
      <w:r w:rsidR="000E1716" w:rsidRPr="00175ADF">
        <w:t>monolingual corpora in 104 languages, is</w:t>
      </w:r>
      <w:r w:rsidR="000E1716" w:rsidRPr="00175ADF">
        <w:t xml:space="preserve"> </w:t>
      </w:r>
      <w:r w:rsidR="000E1716" w:rsidRPr="00175ADF">
        <w:t xml:space="preserve">surprisingly good </w:t>
      </w:r>
      <w:r>
        <w:t xml:space="preserve">not only at many GLUE NLP tasks  but also </w:t>
      </w:r>
      <w:r w:rsidR="000E1716" w:rsidRPr="00175ADF">
        <w:t>at zero-shot cross-lingual</w:t>
      </w:r>
      <w:r w:rsidR="000E1716" w:rsidRPr="00175ADF">
        <w:t xml:space="preserve"> </w:t>
      </w:r>
      <w:r w:rsidR="000E1716" w:rsidRPr="00175ADF">
        <w:t>model transfer, in which task-specific annotations</w:t>
      </w:r>
      <w:r w:rsidR="000E1716" w:rsidRPr="00175ADF">
        <w:t xml:space="preserve"> </w:t>
      </w:r>
      <w:r w:rsidR="000E1716" w:rsidRPr="00175ADF">
        <w:t>in one language are used to fine-tune the</w:t>
      </w:r>
      <w:r w:rsidR="000E1716" w:rsidRPr="00175ADF">
        <w:t xml:space="preserve"> </w:t>
      </w:r>
      <w:r w:rsidR="000E1716" w:rsidRPr="00175ADF">
        <w:t xml:space="preserve">model for evaluation in another language. </w:t>
      </w:r>
      <w:r w:rsidR="000E1716" w:rsidRPr="00175ADF">
        <w:t>E</w:t>
      </w:r>
      <w:r w:rsidR="000E1716" w:rsidRPr="00175ADF">
        <w:t>xperiments</w:t>
      </w:r>
      <w:r w:rsidR="000E1716" w:rsidRPr="00175ADF">
        <w:t xml:space="preserve"> show</w:t>
      </w:r>
      <w:r w:rsidR="000E1716" w:rsidRPr="00175ADF">
        <w:t xml:space="preserve"> that even to languages in different scripts,</w:t>
      </w:r>
      <w:r w:rsidR="000E1716" w:rsidRPr="00175ADF">
        <w:t xml:space="preserve"> </w:t>
      </w:r>
      <w:r w:rsidR="000E1716" w:rsidRPr="00175ADF">
        <w:t>that transfer works best between typologically</w:t>
      </w:r>
      <w:r w:rsidR="000E1716" w:rsidRPr="00175ADF">
        <w:t xml:space="preserve"> </w:t>
      </w:r>
      <w:r w:rsidR="000E1716" w:rsidRPr="00175ADF">
        <w:t>similar languages, that monolingual corpora</w:t>
      </w:r>
      <w:r w:rsidR="000E1716" w:rsidRPr="00175ADF">
        <w:t xml:space="preserve"> </w:t>
      </w:r>
      <w:r w:rsidR="000E1716" w:rsidRPr="00175ADF">
        <w:t>can train models for code-switching, and that</w:t>
      </w:r>
      <w:r w:rsidR="000E1716" w:rsidRPr="00175ADF">
        <w:t xml:space="preserve"> </w:t>
      </w:r>
      <w:r w:rsidR="000E1716" w:rsidRPr="00175ADF">
        <w:t>the model can find translation pairs. M-BERT</w:t>
      </w:r>
      <w:r w:rsidR="000E1716" w:rsidRPr="00175ADF">
        <w:t xml:space="preserve"> </w:t>
      </w:r>
      <w:r w:rsidR="000E1716" w:rsidRPr="00175ADF">
        <w:t>does create multilingual representations, but</w:t>
      </w:r>
      <w:r w:rsidR="000E1716" w:rsidRPr="00175ADF">
        <w:t xml:space="preserve"> </w:t>
      </w:r>
      <w:r w:rsidR="000E1716" w:rsidRPr="00175ADF">
        <w:t>that these representations exhibit systematic</w:t>
      </w:r>
      <w:r w:rsidR="000E1716" w:rsidRPr="00175ADF">
        <w:t xml:space="preserve"> </w:t>
      </w:r>
      <w:r w:rsidR="000E1716" w:rsidRPr="00175ADF">
        <w:t>deficiencies affecting certain language pairs.</w:t>
      </w:r>
    </w:p>
    <w:p w:rsidR="00241C67" w:rsidRDefault="00241C67" w:rsidP="00A62BD7">
      <w:pPr>
        <w:widowControl w:val="0"/>
        <w:autoSpaceDE w:val="0"/>
        <w:autoSpaceDN w:val="0"/>
        <w:adjustRightInd w:val="0"/>
        <w:rPr>
          <w:rFonts w:ascii="SFRM1000" w:eastAsia="宋体" w:hAnsi="SFRM1000" w:cs="SFRM1000"/>
          <w:color w:val="000000"/>
          <w:sz w:val="20"/>
          <w:lang w:eastAsia="zh-CN"/>
        </w:rPr>
      </w:pPr>
      <w:r>
        <w:rPr>
          <w:rFonts w:ascii="SFRM1000" w:eastAsia="宋体" w:hAnsi="SFRM1000" w:cs="SFRM1000" w:hint="eastAsia"/>
          <w:color w:val="000000"/>
          <w:sz w:val="20"/>
          <w:lang w:eastAsia="zh-CN"/>
        </w:rPr>
        <w:t>In</w:t>
      </w:r>
      <w:r>
        <w:rPr>
          <w:rFonts w:ascii="SFRM1000" w:eastAsia="宋体" w:hAnsi="SFRM1000" w:cs="SFRM1000"/>
          <w:color w:val="000000"/>
          <w:sz w:val="20"/>
          <w:lang w:eastAsia="zh-CN"/>
        </w:rPr>
        <w:t xml:space="preserve"> this paper</w:t>
      </w:r>
      <w:r>
        <w:rPr>
          <w:rFonts w:ascii="SFRM1000" w:eastAsia="宋体" w:hAnsi="SFRM1000" w:cs="SFRM1000"/>
          <w:color w:val="000000"/>
          <w:sz w:val="20"/>
          <w:lang w:eastAsia="zh-CN"/>
        </w:rPr>
        <w:t>，</w:t>
      </w:r>
      <w:r>
        <w:rPr>
          <w:rFonts w:ascii="SFRM1000" w:eastAsia="宋体" w:hAnsi="SFRM1000" w:cs="SFRM1000" w:hint="eastAsia"/>
          <w:color w:val="000000"/>
          <w:sz w:val="20"/>
          <w:lang w:eastAsia="zh-CN"/>
        </w:rPr>
        <w:t>我们继续</w:t>
      </w:r>
      <w:r>
        <w:rPr>
          <w:rFonts w:ascii="SFRM1000" w:eastAsia="宋体" w:hAnsi="SFRM1000" w:cs="SFRM1000"/>
          <w:color w:val="000000"/>
          <w:sz w:val="20"/>
          <w:lang w:eastAsia="zh-CN"/>
        </w:rPr>
        <w:t>发挥</w:t>
      </w:r>
      <w:proofErr w:type="gramStart"/>
      <w:r>
        <w:rPr>
          <w:rFonts w:ascii="SFRM1000" w:eastAsia="宋体" w:hAnsi="SFRM1000" w:cs="SFRM1000" w:hint="eastAsia"/>
          <w:color w:val="000000"/>
          <w:sz w:val="20"/>
          <w:lang w:eastAsia="zh-CN"/>
        </w:rPr>
        <w:t>预训练</w:t>
      </w:r>
      <w:proofErr w:type="gramEnd"/>
      <w:r>
        <w:rPr>
          <w:rFonts w:ascii="SFRM1000" w:eastAsia="宋体" w:hAnsi="SFRM1000" w:cs="SFRM1000"/>
          <w:color w:val="000000"/>
          <w:sz w:val="20"/>
          <w:lang w:eastAsia="zh-CN"/>
        </w:rPr>
        <w:t>模型和</w:t>
      </w:r>
      <w:r>
        <w:rPr>
          <w:rFonts w:ascii="SFRM1000" w:eastAsia="宋体" w:hAnsi="SFRM1000" w:cs="SFRM1000"/>
          <w:color w:val="000000"/>
          <w:sz w:val="20"/>
          <w:lang w:eastAsia="zh-CN"/>
        </w:rPr>
        <w:t>Attention</w:t>
      </w:r>
      <w:r>
        <w:rPr>
          <w:rFonts w:ascii="SFRM1000" w:eastAsia="宋体" w:hAnsi="SFRM1000" w:cs="SFRM1000"/>
          <w:color w:val="000000"/>
          <w:sz w:val="20"/>
          <w:lang w:eastAsia="zh-CN"/>
        </w:rPr>
        <w:t>的强项，</w:t>
      </w:r>
      <w:r>
        <w:rPr>
          <w:rFonts w:ascii="SFRM1000" w:eastAsia="宋体" w:hAnsi="SFRM1000" w:cs="SFRM1000" w:hint="eastAsia"/>
          <w:color w:val="000000"/>
          <w:sz w:val="20"/>
          <w:lang w:eastAsia="zh-CN"/>
        </w:rPr>
        <w:t>基于</w:t>
      </w:r>
      <w:r>
        <w:rPr>
          <w:rFonts w:ascii="SFRM1000" w:eastAsia="宋体" w:hAnsi="SFRM1000" w:cs="SFRM1000" w:hint="eastAsia"/>
          <w:color w:val="000000"/>
          <w:sz w:val="20"/>
          <w:lang w:eastAsia="zh-CN"/>
        </w:rPr>
        <w:t>Multi</w:t>
      </w:r>
      <w:r>
        <w:rPr>
          <w:rFonts w:ascii="SFRM1000" w:eastAsia="宋体" w:hAnsi="SFRM1000" w:cs="SFRM1000"/>
          <w:color w:val="000000"/>
          <w:sz w:val="20"/>
          <w:lang w:eastAsia="zh-CN"/>
        </w:rPr>
        <w:t>lingual Bert</w:t>
      </w:r>
      <w:r>
        <w:rPr>
          <w:rFonts w:ascii="SFRM1000" w:eastAsia="宋体" w:hAnsi="SFRM1000" w:cs="SFRM1000" w:hint="eastAsia"/>
          <w:color w:val="000000"/>
          <w:sz w:val="20"/>
          <w:lang w:eastAsia="zh-CN"/>
        </w:rPr>
        <w:t>和</w:t>
      </w:r>
      <w:r>
        <w:rPr>
          <w:rFonts w:ascii="SFRM1000" w:eastAsia="宋体" w:hAnsi="SFRM1000" w:cs="SFRM1000"/>
          <w:color w:val="000000"/>
          <w:sz w:val="20"/>
          <w:lang w:eastAsia="zh-CN"/>
        </w:rPr>
        <w:t>完全的</w:t>
      </w:r>
      <w:r>
        <w:rPr>
          <w:rFonts w:ascii="SFRM1000" w:eastAsia="宋体" w:hAnsi="SFRM1000" w:cs="SFRM1000" w:hint="eastAsia"/>
          <w:color w:val="000000"/>
          <w:sz w:val="20"/>
          <w:lang w:eastAsia="zh-CN"/>
        </w:rPr>
        <w:t>Attention</w:t>
      </w:r>
      <w:r>
        <w:rPr>
          <w:rFonts w:ascii="SFRM1000" w:eastAsia="宋体" w:hAnsi="SFRM1000" w:cs="SFRM1000" w:hint="eastAsia"/>
          <w:color w:val="000000"/>
          <w:sz w:val="20"/>
          <w:lang w:eastAsia="zh-CN"/>
        </w:rPr>
        <w:t>来优化</w:t>
      </w:r>
      <w:proofErr w:type="spellStart"/>
      <w:r>
        <w:rPr>
          <w:rFonts w:ascii="SFRM1000" w:eastAsia="宋体" w:hAnsi="SFRM1000" w:cs="SFRM1000" w:hint="eastAsia"/>
          <w:color w:val="000000"/>
          <w:sz w:val="20"/>
          <w:lang w:eastAsia="zh-CN"/>
        </w:rPr>
        <w:t>Binlingual</w:t>
      </w:r>
      <w:proofErr w:type="spellEnd"/>
      <w:r>
        <w:rPr>
          <w:rFonts w:ascii="SFRM1000" w:eastAsia="宋体" w:hAnsi="SFRM1000" w:cs="SFRM1000"/>
          <w:color w:val="000000"/>
          <w:sz w:val="20"/>
          <w:lang w:eastAsia="zh-CN"/>
        </w:rPr>
        <w:t xml:space="preserve"> NER</w:t>
      </w:r>
      <w:r>
        <w:rPr>
          <w:rFonts w:ascii="SFRM1000" w:eastAsia="宋体" w:hAnsi="SFRM1000" w:cs="SFRM1000" w:hint="eastAsia"/>
          <w:color w:val="000000"/>
          <w:sz w:val="20"/>
          <w:lang w:eastAsia="zh-CN"/>
        </w:rPr>
        <w:t>挖掘</w:t>
      </w:r>
      <w:r>
        <w:rPr>
          <w:rFonts w:ascii="SFRM1000" w:eastAsia="宋体" w:hAnsi="SFRM1000" w:cs="SFRM1000"/>
          <w:color w:val="000000"/>
          <w:sz w:val="20"/>
          <w:lang w:eastAsia="zh-CN"/>
        </w:rPr>
        <w:t>。</w:t>
      </w:r>
      <w:r>
        <w:rPr>
          <w:rFonts w:ascii="SFRM1000" w:eastAsia="宋体" w:hAnsi="SFRM1000" w:cs="SFRM1000" w:hint="eastAsia"/>
          <w:color w:val="000000"/>
          <w:sz w:val="20"/>
          <w:lang w:eastAsia="zh-CN"/>
        </w:rPr>
        <w:t>本文的</w:t>
      </w:r>
      <w:r>
        <w:rPr>
          <w:rFonts w:ascii="SFRM1000" w:eastAsia="宋体" w:hAnsi="SFRM1000" w:cs="SFRM1000"/>
          <w:color w:val="000000"/>
          <w:sz w:val="20"/>
          <w:lang w:eastAsia="zh-CN"/>
        </w:rPr>
        <w:t>贡献在于：</w:t>
      </w:r>
    </w:p>
    <w:p w:rsidR="00241C67" w:rsidRPr="00C95ABA" w:rsidRDefault="00C95ABA" w:rsidP="00C95ABA">
      <w:pPr>
        <w:pStyle w:val="a4"/>
        <w:widowControl w:val="0"/>
        <w:numPr>
          <w:ilvl w:val="0"/>
          <w:numId w:val="1"/>
        </w:numPr>
        <w:autoSpaceDE w:val="0"/>
        <w:autoSpaceDN w:val="0"/>
        <w:adjustRightInd w:val="0"/>
        <w:rPr>
          <w:rFonts w:ascii="SFRM1000" w:eastAsia="宋体" w:hAnsi="SFRM1000" w:cs="SFRM1000"/>
          <w:color w:val="000000"/>
          <w:sz w:val="20"/>
          <w:lang w:eastAsia="zh-CN"/>
        </w:rPr>
      </w:pPr>
      <w:r w:rsidRPr="00C95ABA">
        <w:rPr>
          <w:rFonts w:ascii="SFRM1000" w:eastAsia="宋体" w:hAnsi="SFRM1000" w:cs="SFRM1000" w:hint="eastAsia"/>
          <w:color w:val="000000"/>
          <w:sz w:val="20"/>
          <w:lang w:eastAsia="zh-CN"/>
        </w:rPr>
        <w:t>从</w:t>
      </w:r>
      <w:r w:rsidRPr="00C95ABA">
        <w:rPr>
          <w:rFonts w:ascii="SFRM1000" w:eastAsia="宋体" w:hAnsi="SFRM1000" w:cs="SFRM1000"/>
          <w:color w:val="000000"/>
          <w:sz w:val="20"/>
          <w:lang w:eastAsia="zh-CN"/>
        </w:rPr>
        <w:t>两个单独的</w:t>
      </w:r>
      <w:r w:rsidRPr="00C95ABA">
        <w:rPr>
          <w:rFonts w:ascii="SFRM1000" w:eastAsia="宋体" w:hAnsi="SFRM1000" w:cs="SFRM1000"/>
          <w:color w:val="000000"/>
          <w:sz w:val="20"/>
          <w:lang w:eastAsia="zh-CN"/>
        </w:rPr>
        <w:t>NER</w:t>
      </w:r>
      <w:r w:rsidRPr="00C95ABA">
        <w:rPr>
          <w:rFonts w:ascii="SFRM1000" w:eastAsia="宋体" w:hAnsi="SFRM1000" w:cs="SFRM1000"/>
          <w:color w:val="000000"/>
          <w:sz w:val="20"/>
          <w:lang w:eastAsia="zh-CN"/>
        </w:rPr>
        <w:t>模型变成一个</w:t>
      </w:r>
      <w:r w:rsidRPr="00C95ABA">
        <w:rPr>
          <w:rFonts w:ascii="SFRM1000" w:eastAsia="宋体" w:hAnsi="SFRM1000" w:cs="SFRM1000" w:hint="eastAsia"/>
          <w:color w:val="000000"/>
          <w:sz w:val="20"/>
          <w:lang w:eastAsia="zh-CN"/>
        </w:rPr>
        <w:t>统一</w:t>
      </w:r>
      <w:r w:rsidRPr="00C95ABA">
        <w:rPr>
          <w:rFonts w:ascii="SFRM1000" w:eastAsia="宋体" w:hAnsi="SFRM1000" w:cs="SFRM1000"/>
          <w:color w:val="000000"/>
          <w:sz w:val="20"/>
          <w:lang w:eastAsia="zh-CN"/>
        </w:rPr>
        <w:t>的双语模型</w:t>
      </w:r>
      <w:r w:rsidRPr="00C95ABA">
        <w:rPr>
          <w:rFonts w:ascii="SFRM1000" w:eastAsia="宋体" w:hAnsi="SFRM1000" w:cs="SFRM1000" w:hint="eastAsia"/>
          <w:color w:val="000000"/>
          <w:sz w:val="20"/>
          <w:lang w:eastAsia="zh-CN"/>
        </w:rPr>
        <w:t>。因为</w:t>
      </w:r>
      <w:r w:rsidR="00241C67" w:rsidRPr="00C95ABA">
        <w:rPr>
          <w:rFonts w:ascii="SFRM1000" w:eastAsia="宋体" w:hAnsi="SFRM1000" w:cs="SFRM1000" w:hint="eastAsia"/>
          <w:color w:val="000000"/>
          <w:sz w:val="20"/>
          <w:lang w:eastAsia="zh-CN"/>
        </w:rPr>
        <w:t>Multilingual</w:t>
      </w:r>
      <w:r w:rsidR="00241C67" w:rsidRPr="00C95ABA">
        <w:rPr>
          <w:rFonts w:ascii="SFRM1000" w:eastAsia="宋体" w:hAnsi="SFRM1000" w:cs="SFRM1000"/>
          <w:color w:val="000000"/>
          <w:sz w:val="20"/>
          <w:lang w:eastAsia="zh-CN"/>
        </w:rPr>
        <w:t xml:space="preserve"> BERT,</w:t>
      </w:r>
      <w:r w:rsidR="00241C67" w:rsidRPr="00C95ABA">
        <w:rPr>
          <w:rFonts w:ascii="SFRM1000" w:eastAsia="宋体" w:hAnsi="SFRM1000" w:cs="SFRM1000" w:hint="eastAsia"/>
          <w:color w:val="000000"/>
          <w:sz w:val="20"/>
          <w:lang w:eastAsia="zh-CN"/>
        </w:rPr>
        <w:t xml:space="preserve"> </w:t>
      </w:r>
      <w:r w:rsidRPr="00C95ABA">
        <w:rPr>
          <w:rFonts w:ascii="SFRM1000" w:eastAsia="宋体" w:hAnsi="SFRM1000" w:cs="SFRM1000"/>
          <w:color w:val="000000"/>
          <w:sz w:val="20"/>
          <w:lang w:eastAsia="zh-CN"/>
        </w:rPr>
        <w:t>支持</w:t>
      </w:r>
      <w:r w:rsidRPr="00C95ABA">
        <w:rPr>
          <w:rFonts w:ascii="SFRM1000" w:eastAsia="宋体" w:hAnsi="SFRM1000" w:cs="SFRM1000" w:hint="eastAsia"/>
          <w:color w:val="000000"/>
          <w:sz w:val="20"/>
          <w:lang w:eastAsia="zh-CN"/>
        </w:rPr>
        <w:t>140</w:t>
      </w:r>
      <w:r w:rsidRPr="00C95ABA">
        <w:rPr>
          <w:rFonts w:ascii="SFRM1000" w:eastAsia="宋体" w:hAnsi="SFRM1000" w:cs="SFRM1000" w:hint="eastAsia"/>
          <w:color w:val="000000"/>
          <w:sz w:val="20"/>
          <w:lang w:eastAsia="zh-CN"/>
        </w:rPr>
        <w:t>种</w:t>
      </w:r>
      <w:r w:rsidRPr="00C95ABA">
        <w:rPr>
          <w:rFonts w:ascii="SFRM1000" w:eastAsia="宋体" w:hAnsi="SFRM1000" w:cs="SFRM1000"/>
          <w:color w:val="000000"/>
          <w:sz w:val="20"/>
          <w:lang w:eastAsia="zh-CN"/>
        </w:rPr>
        <w:t>语言，</w:t>
      </w:r>
      <w:r w:rsidRPr="00C95ABA">
        <w:rPr>
          <w:rFonts w:ascii="SFRM1000" w:eastAsia="宋体" w:hAnsi="SFRM1000" w:cs="SFRM1000" w:hint="eastAsia"/>
          <w:color w:val="000000"/>
          <w:sz w:val="20"/>
          <w:lang w:eastAsia="zh-CN"/>
        </w:rPr>
        <w:t>基于</w:t>
      </w:r>
      <w:r w:rsidRPr="00C95ABA">
        <w:rPr>
          <w:rFonts w:ascii="SFRM1000" w:eastAsia="宋体" w:hAnsi="SFRM1000" w:cs="SFRM1000"/>
          <w:color w:val="000000"/>
          <w:sz w:val="20"/>
          <w:lang w:eastAsia="zh-CN"/>
        </w:rPr>
        <w:t>双语语料生成一个统一模型，一方面是简化模型，防止过拟合，另一方面，也是一种数据增强方式。</w:t>
      </w:r>
    </w:p>
    <w:p w:rsidR="00C95ABA" w:rsidRDefault="00C95ABA" w:rsidP="00C95ABA">
      <w:pPr>
        <w:pStyle w:val="a4"/>
        <w:widowControl w:val="0"/>
        <w:numPr>
          <w:ilvl w:val="0"/>
          <w:numId w:val="1"/>
        </w:numPr>
        <w:autoSpaceDE w:val="0"/>
        <w:autoSpaceDN w:val="0"/>
        <w:adjustRightInd w:val="0"/>
        <w:rPr>
          <w:rFonts w:ascii="SFRM1000" w:eastAsia="宋体" w:hAnsi="SFRM1000" w:cs="SFRM1000"/>
          <w:color w:val="000000"/>
          <w:sz w:val="20"/>
          <w:lang w:eastAsia="zh-CN"/>
        </w:rPr>
      </w:pPr>
      <w:proofErr w:type="spellStart"/>
      <w:r>
        <w:rPr>
          <w:rFonts w:ascii="SFRM1000" w:eastAsia="宋体" w:hAnsi="SFRM1000" w:cs="SFRM1000"/>
          <w:color w:val="000000"/>
          <w:sz w:val="20"/>
          <w:lang w:eastAsia="zh-CN"/>
        </w:rPr>
        <w:t>Self Attention</w:t>
      </w:r>
      <w:proofErr w:type="spellEnd"/>
      <w:r>
        <w:rPr>
          <w:rFonts w:ascii="SFRM1000" w:eastAsia="宋体" w:hAnsi="SFRM1000" w:cs="SFRM1000"/>
          <w:color w:val="000000"/>
          <w:sz w:val="20"/>
          <w:lang w:eastAsia="zh-CN"/>
        </w:rPr>
        <w:t xml:space="preserve"> for tagging, No CRF. </w:t>
      </w:r>
      <w:r>
        <w:rPr>
          <w:rFonts w:ascii="SFRM1000" w:eastAsia="宋体" w:hAnsi="SFRM1000" w:cs="SFRM1000" w:hint="eastAsia"/>
          <w:color w:val="000000"/>
          <w:sz w:val="20"/>
          <w:lang w:eastAsia="zh-CN"/>
        </w:rPr>
        <w:t>因为</w:t>
      </w:r>
      <w:r>
        <w:rPr>
          <w:rFonts w:ascii="SFRM1000" w:eastAsia="宋体" w:hAnsi="SFRM1000" w:cs="SFRM1000" w:hint="eastAsia"/>
          <w:color w:val="000000"/>
          <w:sz w:val="20"/>
          <w:lang w:eastAsia="zh-CN"/>
        </w:rPr>
        <w:t>M-BERT</w:t>
      </w:r>
      <w:r>
        <w:rPr>
          <w:rFonts w:ascii="SFRM1000" w:eastAsia="宋体" w:hAnsi="SFRM1000" w:cs="SFRM1000" w:hint="eastAsia"/>
          <w:color w:val="000000"/>
          <w:sz w:val="20"/>
          <w:lang w:eastAsia="zh-CN"/>
        </w:rPr>
        <w:t>本身</w:t>
      </w:r>
      <w:r>
        <w:rPr>
          <w:rFonts w:ascii="SFRM1000" w:eastAsia="宋体" w:hAnsi="SFRM1000" w:cs="SFRM1000"/>
          <w:color w:val="000000"/>
          <w:sz w:val="20"/>
          <w:lang w:eastAsia="zh-CN"/>
        </w:rPr>
        <w:t>具备</w:t>
      </w:r>
      <w:r>
        <w:rPr>
          <w:rFonts w:ascii="SFRM1000" w:eastAsia="宋体" w:hAnsi="SFRM1000" w:cs="SFRM1000" w:hint="eastAsia"/>
          <w:color w:val="000000"/>
          <w:sz w:val="20"/>
          <w:lang w:eastAsia="zh-CN"/>
        </w:rPr>
        <w:t>token</w:t>
      </w:r>
      <w:r>
        <w:rPr>
          <w:rFonts w:ascii="SFRM1000" w:eastAsia="宋体" w:hAnsi="SFRM1000" w:cs="SFRM1000"/>
          <w:color w:val="000000"/>
          <w:sz w:val="20"/>
          <w:lang w:eastAsia="zh-CN"/>
        </w:rPr>
        <w:t xml:space="preserve"> embedding, position embedding and sentence embedding </w:t>
      </w:r>
      <w:r>
        <w:rPr>
          <w:rFonts w:ascii="SFRM1000" w:eastAsia="宋体" w:hAnsi="SFRM1000" w:cs="SFRM1000" w:hint="eastAsia"/>
          <w:color w:val="000000"/>
          <w:sz w:val="20"/>
          <w:lang w:eastAsia="zh-CN"/>
        </w:rPr>
        <w:t>能力</w:t>
      </w:r>
      <w:r>
        <w:rPr>
          <w:rFonts w:ascii="SFRM1000" w:eastAsia="宋体" w:hAnsi="SFRM1000" w:cs="SFRM1000"/>
          <w:color w:val="000000"/>
          <w:sz w:val="20"/>
          <w:lang w:eastAsia="zh-CN"/>
        </w:rPr>
        <w:t>，我们尝试用</w:t>
      </w:r>
      <w:proofErr w:type="spellStart"/>
      <w:r>
        <w:rPr>
          <w:rFonts w:ascii="SFRM1000" w:eastAsia="宋体" w:hAnsi="SFRM1000" w:cs="SFRM1000" w:hint="eastAsia"/>
          <w:color w:val="000000"/>
          <w:sz w:val="20"/>
          <w:lang w:eastAsia="zh-CN"/>
        </w:rPr>
        <w:t>self</w:t>
      </w:r>
      <w:r>
        <w:rPr>
          <w:rFonts w:ascii="SFRM1000" w:eastAsia="宋体" w:hAnsi="SFRM1000" w:cs="SFRM1000"/>
          <w:color w:val="000000"/>
          <w:sz w:val="20"/>
          <w:lang w:eastAsia="zh-CN"/>
        </w:rPr>
        <w:t xml:space="preserve"> attention</w:t>
      </w:r>
      <w:proofErr w:type="spellEnd"/>
      <w:r>
        <w:rPr>
          <w:rFonts w:ascii="SFRM1000" w:eastAsia="宋体" w:hAnsi="SFRM1000" w:cs="SFRM1000"/>
          <w:color w:val="000000"/>
          <w:sz w:val="20"/>
          <w:lang w:eastAsia="zh-CN"/>
        </w:rPr>
        <w:t xml:space="preserve"> </w:t>
      </w:r>
      <w:r>
        <w:rPr>
          <w:rFonts w:ascii="SFRM1000" w:eastAsia="宋体" w:hAnsi="SFRM1000" w:cs="SFRM1000" w:hint="eastAsia"/>
          <w:color w:val="000000"/>
          <w:sz w:val="20"/>
          <w:lang w:eastAsia="zh-CN"/>
        </w:rPr>
        <w:t>实现</w:t>
      </w:r>
      <w:r>
        <w:rPr>
          <w:rFonts w:ascii="SFRM1000" w:eastAsia="宋体" w:hAnsi="SFRM1000" w:cs="SFRM1000" w:hint="eastAsia"/>
          <w:color w:val="000000"/>
          <w:sz w:val="20"/>
          <w:lang w:eastAsia="zh-CN"/>
        </w:rPr>
        <w:t>sequence</w:t>
      </w:r>
      <w:r>
        <w:rPr>
          <w:rFonts w:ascii="SFRM1000" w:eastAsia="宋体" w:hAnsi="SFRM1000" w:cs="SFRM1000"/>
          <w:color w:val="000000"/>
          <w:sz w:val="20"/>
          <w:lang w:eastAsia="zh-CN"/>
        </w:rPr>
        <w:t xml:space="preserve"> tagging</w:t>
      </w:r>
      <w:r>
        <w:rPr>
          <w:rFonts w:ascii="SFRM1000" w:eastAsia="宋体" w:hAnsi="SFRM1000" w:cs="SFRM1000" w:hint="eastAsia"/>
          <w:color w:val="000000"/>
          <w:sz w:val="20"/>
          <w:lang w:eastAsia="zh-CN"/>
        </w:rPr>
        <w:t>，而</w:t>
      </w:r>
      <w:r>
        <w:rPr>
          <w:rFonts w:ascii="SFRM1000" w:eastAsia="宋体" w:hAnsi="SFRM1000" w:cs="SFRM1000"/>
          <w:color w:val="000000"/>
          <w:sz w:val="20"/>
          <w:lang w:eastAsia="zh-CN"/>
        </w:rPr>
        <w:t>单语约束，可以</w:t>
      </w:r>
      <w:r>
        <w:rPr>
          <w:rFonts w:ascii="SFRM1000" w:eastAsia="宋体" w:hAnsi="SFRM1000" w:cs="SFRM1000" w:hint="eastAsia"/>
          <w:color w:val="000000"/>
          <w:sz w:val="20"/>
          <w:lang w:eastAsia="zh-CN"/>
        </w:rPr>
        <w:t>利用</w:t>
      </w:r>
      <w:r>
        <w:rPr>
          <w:rFonts w:ascii="SFRM1000" w:eastAsia="宋体" w:hAnsi="SFRM1000" w:cs="SFRM1000" w:hint="eastAsia"/>
          <w:color w:val="000000"/>
          <w:sz w:val="20"/>
          <w:lang w:eastAsia="zh-CN"/>
        </w:rPr>
        <w:t>seq</w:t>
      </w:r>
      <w:r>
        <w:rPr>
          <w:rFonts w:ascii="SFRM1000" w:eastAsia="宋体" w:hAnsi="SFRM1000" w:cs="SFRM1000"/>
          <w:color w:val="000000"/>
          <w:sz w:val="20"/>
          <w:lang w:eastAsia="zh-CN"/>
        </w:rPr>
        <w:t>u</w:t>
      </w:r>
      <w:r>
        <w:rPr>
          <w:rFonts w:ascii="SFRM1000" w:eastAsia="宋体" w:hAnsi="SFRM1000" w:cs="SFRM1000" w:hint="eastAsia"/>
          <w:color w:val="000000"/>
          <w:sz w:val="20"/>
          <w:lang w:eastAsia="zh-CN"/>
        </w:rPr>
        <w:t>ence</w:t>
      </w:r>
      <w:r>
        <w:rPr>
          <w:rFonts w:ascii="SFRM1000" w:eastAsia="宋体" w:hAnsi="SFRM1000" w:cs="SFRM1000" w:hint="eastAsia"/>
          <w:color w:val="000000"/>
          <w:sz w:val="20"/>
          <w:lang w:eastAsia="zh-CN"/>
        </w:rPr>
        <w:t>的</w:t>
      </w:r>
      <w:proofErr w:type="spellStart"/>
      <w:r>
        <w:rPr>
          <w:rFonts w:ascii="SFRM1000" w:eastAsia="宋体" w:hAnsi="SFRM1000" w:cs="SFRM1000" w:hint="eastAsia"/>
          <w:color w:val="000000"/>
          <w:sz w:val="20"/>
          <w:lang w:eastAsia="zh-CN"/>
        </w:rPr>
        <w:t>softmax</w:t>
      </w:r>
      <w:proofErr w:type="spellEnd"/>
      <w:r>
        <w:rPr>
          <w:rFonts w:ascii="SFRM1000" w:eastAsia="宋体" w:hAnsi="SFRM1000" w:cs="SFRM1000" w:hint="eastAsia"/>
          <w:color w:val="000000"/>
          <w:sz w:val="20"/>
          <w:lang w:eastAsia="zh-CN"/>
        </w:rPr>
        <w:t>实现。</w:t>
      </w:r>
    </w:p>
    <w:p w:rsidR="00C95ABA" w:rsidRPr="00C95ABA" w:rsidRDefault="00C95ABA" w:rsidP="00C95ABA">
      <w:pPr>
        <w:pStyle w:val="a4"/>
        <w:widowControl w:val="0"/>
        <w:numPr>
          <w:ilvl w:val="0"/>
          <w:numId w:val="1"/>
        </w:numPr>
        <w:autoSpaceDE w:val="0"/>
        <w:autoSpaceDN w:val="0"/>
        <w:adjustRightInd w:val="0"/>
        <w:rPr>
          <w:rFonts w:ascii="SFRM1000" w:eastAsia="宋体" w:hAnsi="SFRM1000" w:cs="SFRM1000" w:hint="eastAsia"/>
          <w:color w:val="000000"/>
          <w:sz w:val="20"/>
          <w:lang w:eastAsia="zh-CN"/>
        </w:rPr>
      </w:pPr>
      <w:r>
        <w:rPr>
          <w:rFonts w:ascii="SFRM1000" w:eastAsia="宋体" w:hAnsi="SFRM1000" w:cs="SFRM1000"/>
          <w:color w:val="000000"/>
          <w:sz w:val="20"/>
          <w:lang w:eastAsia="zh-CN"/>
        </w:rPr>
        <w:t xml:space="preserve">Cross </w:t>
      </w:r>
      <w:r w:rsidR="00B10E54">
        <w:rPr>
          <w:rFonts w:ascii="SFRM1000" w:eastAsia="宋体" w:hAnsi="SFRM1000" w:cs="SFRM1000"/>
          <w:color w:val="000000"/>
          <w:sz w:val="20"/>
          <w:lang w:eastAsia="zh-CN"/>
        </w:rPr>
        <w:t>Attention for Alignment</w:t>
      </w:r>
      <w:r w:rsidR="00B10E54">
        <w:rPr>
          <w:rFonts w:ascii="SFRM1000" w:eastAsia="宋体" w:hAnsi="SFRM1000" w:cs="SFRM1000" w:hint="eastAsia"/>
          <w:color w:val="000000"/>
          <w:sz w:val="20"/>
          <w:lang w:eastAsia="zh-CN"/>
        </w:rPr>
        <w:t>。</w:t>
      </w:r>
      <w:r>
        <w:rPr>
          <w:rFonts w:ascii="SFRM1000" w:eastAsia="宋体" w:hAnsi="SFRM1000" w:cs="SFRM1000"/>
          <w:color w:val="000000"/>
          <w:sz w:val="20"/>
          <w:lang w:eastAsia="zh-CN"/>
        </w:rPr>
        <w:t xml:space="preserve">M-BERT </w:t>
      </w:r>
      <w:r>
        <w:rPr>
          <w:rFonts w:ascii="SFRM1000" w:eastAsia="宋体" w:hAnsi="SFRM1000" w:cs="SFRM1000" w:hint="eastAsia"/>
          <w:color w:val="000000"/>
          <w:sz w:val="20"/>
          <w:lang w:eastAsia="zh-CN"/>
        </w:rPr>
        <w:t>基于</w:t>
      </w:r>
      <w:r>
        <w:rPr>
          <w:rFonts w:ascii="SFRM1000" w:eastAsia="宋体" w:hAnsi="SFRM1000" w:cs="SFRM1000"/>
          <w:color w:val="000000"/>
          <w:sz w:val="20"/>
          <w:lang w:eastAsia="zh-CN"/>
        </w:rPr>
        <w:t>大量</w:t>
      </w:r>
      <w:r>
        <w:rPr>
          <w:rFonts w:ascii="SFRM1000" w:eastAsia="宋体" w:hAnsi="SFRM1000" w:cs="SFRM1000" w:hint="eastAsia"/>
          <w:color w:val="000000"/>
          <w:sz w:val="20"/>
          <w:lang w:eastAsia="zh-CN"/>
        </w:rPr>
        <w:t>wiki</w:t>
      </w:r>
      <w:r>
        <w:rPr>
          <w:rFonts w:ascii="SFRM1000" w:eastAsia="宋体" w:hAnsi="SFRM1000" w:cs="SFRM1000" w:hint="eastAsia"/>
          <w:color w:val="000000"/>
          <w:sz w:val="20"/>
          <w:lang w:eastAsia="zh-CN"/>
        </w:rPr>
        <w:t>和</w:t>
      </w:r>
      <w:r>
        <w:rPr>
          <w:rFonts w:ascii="SFRM1000" w:eastAsia="宋体" w:hAnsi="SFRM1000" w:cs="SFRM1000"/>
          <w:color w:val="000000"/>
          <w:sz w:val="20"/>
          <w:lang w:eastAsia="zh-CN"/>
        </w:rPr>
        <w:t>books</w:t>
      </w:r>
      <w:r>
        <w:rPr>
          <w:rFonts w:ascii="SFRM1000" w:eastAsia="宋体" w:hAnsi="SFRM1000" w:cs="SFRM1000"/>
          <w:color w:val="000000"/>
          <w:sz w:val="20"/>
          <w:lang w:eastAsia="zh-CN"/>
        </w:rPr>
        <w:t>语料，已经在多语言</w:t>
      </w:r>
      <w:r>
        <w:rPr>
          <w:rFonts w:ascii="SFRM1000" w:eastAsia="宋体" w:hAnsi="SFRM1000" w:cs="SFRM1000" w:hint="eastAsia"/>
          <w:color w:val="000000"/>
          <w:sz w:val="20"/>
          <w:lang w:eastAsia="zh-CN"/>
        </w:rPr>
        <w:t>transfer</w:t>
      </w:r>
      <w:r>
        <w:rPr>
          <w:rFonts w:ascii="SFRM1000" w:eastAsia="宋体" w:hAnsi="SFRM1000" w:cs="SFRM1000" w:hint="eastAsia"/>
          <w:color w:val="000000"/>
          <w:sz w:val="20"/>
          <w:lang w:eastAsia="zh-CN"/>
        </w:rPr>
        <w:t>体现</w:t>
      </w:r>
      <w:r>
        <w:rPr>
          <w:rFonts w:ascii="SFRM1000" w:eastAsia="宋体" w:hAnsi="SFRM1000" w:cs="SFRM1000"/>
          <w:color w:val="000000"/>
          <w:sz w:val="20"/>
          <w:lang w:eastAsia="zh-CN"/>
        </w:rPr>
        <w:t>效果</w:t>
      </w:r>
      <w:r w:rsidR="00B10E54">
        <w:rPr>
          <w:rFonts w:ascii="SFRM1000" w:eastAsia="宋体" w:hAnsi="SFRM1000" w:cs="SFRM1000" w:hint="eastAsia"/>
          <w:color w:val="000000"/>
          <w:sz w:val="20"/>
          <w:lang w:eastAsia="zh-CN"/>
        </w:rPr>
        <w:t>。与</w:t>
      </w:r>
      <w:r w:rsidR="00B10E54">
        <w:rPr>
          <w:rFonts w:ascii="SFRM1000" w:eastAsia="宋体" w:hAnsi="SFRM1000" w:cs="SFRM1000"/>
          <w:color w:val="000000"/>
          <w:sz w:val="20"/>
          <w:lang w:eastAsia="zh-CN"/>
        </w:rPr>
        <w:t>SMT</w:t>
      </w:r>
      <w:r w:rsidR="00B10E54">
        <w:rPr>
          <w:rFonts w:ascii="SFRM1000" w:eastAsia="宋体" w:hAnsi="SFRM1000" w:cs="SFRM1000"/>
          <w:color w:val="000000"/>
          <w:sz w:val="20"/>
          <w:lang w:eastAsia="zh-CN"/>
        </w:rPr>
        <w:t>的</w:t>
      </w:r>
      <w:r w:rsidR="00B10E54">
        <w:rPr>
          <w:rFonts w:ascii="SFRM1000" w:eastAsia="宋体" w:hAnsi="SFRM1000" w:cs="SFRM1000" w:hint="eastAsia"/>
          <w:color w:val="000000"/>
          <w:sz w:val="20"/>
          <w:lang w:eastAsia="zh-CN"/>
        </w:rPr>
        <w:t>Alignment</w:t>
      </w:r>
      <w:r w:rsidR="00B10E54">
        <w:rPr>
          <w:rFonts w:ascii="SFRM1000" w:eastAsia="宋体" w:hAnsi="SFRM1000" w:cs="SFRM1000" w:hint="eastAsia"/>
          <w:color w:val="000000"/>
          <w:sz w:val="20"/>
          <w:lang w:eastAsia="zh-CN"/>
        </w:rPr>
        <w:t>是所有</w:t>
      </w:r>
      <w:r w:rsidR="00B10E54">
        <w:rPr>
          <w:rFonts w:ascii="SFRM1000" w:eastAsia="宋体" w:hAnsi="SFRM1000" w:cs="SFRM1000"/>
          <w:color w:val="000000"/>
          <w:sz w:val="20"/>
          <w:lang w:eastAsia="zh-CN"/>
        </w:rPr>
        <w:t>词</w:t>
      </w:r>
      <w:r w:rsidR="00B10E54">
        <w:rPr>
          <w:rFonts w:ascii="SFRM1000" w:eastAsia="宋体" w:hAnsi="SFRM1000" w:cs="SFRM1000" w:hint="eastAsia"/>
          <w:color w:val="000000"/>
          <w:sz w:val="20"/>
          <w:lang w:eastAsia="zh-CN"/>
        </w:rPr>
        <w:t>的</w:t>
      </w:r>
      <w:r w:rsidR="00B10E54">
        <w:rPr>
          <w:rFonts w:ascii="SFRM1000" w:eastAsia="宋体" w:hAnsi="SFRM1000" w:cs="SFRM1000"/>
          <w:color w:val="000000"/>
          <w:sz w:val="20"/>
          <w:lang w:eastAsia="zh-CN"/>
        </w:rPr>
        <w:t>对齐不同，我们</w:t>
      </w:r>
      <w:r w:rsidR="00B10E54">
        <w:rPr>
          <w:rFonts w:ascii="SFRM1000" w:eastAsia="宋体" w:hAnsi="SFRM1000" w:cs="SFRM1000" w:hint="eastAsia"/>
          <w:color w:val="000000"/>
          <w:sz w:val="20"/>
          <w:lang w:eastAsia="zh-CN"/>
        </w:rPr>
        <w:t>只考虑</w:t>
      </w:r>
      <w:r w:rsidR="00B10E54">
        <w:rPr>
          <w:rFonts w:ascii="SFRM1000" w:eastAsia="宋体" w:hAnsi="SFRM1000" w:cs="SFRM1000"/>
          <w:color w:val="000000"/>
          <w:sz w:val="20"/>
          <w:lang w:eastAsia="zh-CN"/>
        </w:rPr>
        <w:t>实体词对齐，</w:t>
      </w:r>
      <w:r w:rsidR="00B10E54">
        <w:rPr>
          <w:rFonts w:ascii="SFRM1000" w:eastAsia="宋体" w:hAnsi="SFRM1000" w:cs="SFRM1000" w:hint="eastAsia"/>
          <w:color w:val="000000"/>
          <w:sz w:val="20"/>
          <w:lang w:eastAsia="zh-CN"/>
        </w:rPr>
        <w:t>将实体词</w:t>
      </w:r>
      <w:r w:rsidR="00B10E54">
        <w:rPr>
          <w:rFonts w:ascii="SFRM1000" w:eastAsia="宋体" w:hAnsi="SFRM1000" w:cs="SFRM1000"/>
          <w:color w:val="000000"/>
          <w:sz w:val="20"/>
          <w:lang w:eastAsia="zh-CN"/>
        </w:rPr>
        <w:t>对齐和</w:t>
      </w:r>
      <w:r w:rsidR="00B10E54">
        <w:rPr>
          <w:rFonts w:ascii="SFRM1000" w:eastAsia="宋体" w:hAnsi="SFRM1000" w:cs="SFRM1000"/>
          <w:color w:val="000000"/>
          <w:sz w:val="20"/>
          <w:lang w:eastAsia="zh-CN"/>
        </w:rPr>
        <w:t>NER</w:t>
      </w:r>
      <w:r w:rsidR="00B10E54">
        <w:rPr>
          <w:rFonts w:ascii="SFRM1000" w:eastAsia="宋体" w:hAnsi="SFRM1000" w:cs="SFRM1000"/>
          <w:color w:val="000000"/>
          <w:sz w:val="20"/>
          <w:lang w:eastAsia="zh-CN"/>
        </w:rPr>
        <w:t>同时训练，</w:t>
      </w:r>
      <w:r>
        <w:rPr>
          <w:rFonts w:ascii="SFRM1000" w:eastAsia="宋体" w:hAnsi="SFRM1000" w:cs="SFRM1000" w:hint="eastAsia"/>
          <w:color w:val="000000"/>
          <w:sz w:val="20"/>
          <w:lang w:eastAsia="zh-CN"/>
        </w:rPr>
        <w:t>来满足</w:t>
      </w:r>
      <w:r>
        <w:rPr>
          <w:rFonts w:ascii="SFRM1000" w:eastAsia="宋体" w:hAnsi="SFRM1000" w:cs="SFRM1000" w:hint="eastAsia"/>
          <w:color w:val="000000"/>
          <w:sz w:val="20"/>
          <w:lang w:eastAsia="zh-CN"/>
        </w:rPr>
        <w:t>bi</w:t>
      </w:r>
      <w:r>
        <w:rPr>
          <w:rFonts w:ascii="SFRM1000" w:eastAsia="宋体" w:hAnsi="SFRM1000" w:cs="SFRM1000"/>
          <w:color w:val="000000"/>
          <w:sz w:val="20"/>
          <w:lang w:eastAsia="zh-CN"/>
        </w:rPr>
        <w:t>lingual constraints.</w:t>
      </w:r>
    </w:p>
    <w:p w:rsidR="00A62BD7" w:rsidRDefault="00C95ABA" w:rsidP="00C95ABA">
      <w:pPr>
        <w:widowControl w:val="0"/>
        <w:autoSpaceDE w:val="0"/>
        <w:autoSpaceDN w:val="0"/>
        <w:adjustRightInd w:val="0"/>
        <w:ind w:firstLine="200"/>
        <w:rPr>
          <w:rFonts w:ascii="SFRM1000" w:eastAsia="宋体" w:hAnsi="SFRM1000" w:cs="SFRM1000" w:hint="eastAsia"/>
          <w:color w:val="000000"/>
          <w:sz w:val="20"/>
          <w:lang w:eastAsia="zh-CN"/>
        </w:rPr>
      </w:pPr>
      <w:r>
        <w:rPr>
          <w:rFonts w:ascii="SFRM1000" w:eastAsia="宋体" w:hAnsi="SFRM1000" w:cs="SFRM1000" w:hint="eastAsia"/>
          <w:color w:val="000000"/>
          <w:sz w:val="20"/>
          <w:lang w:eastAsia="zh-CN"/>
        </w:rPr>
        <w:t>本文</w:t>
      </w:r>
      <w:r>
        <w:rPr>
          <w:rFonts w:ascii="SFRM1000" w:eastAsia="宋体" w:hAnsi="SFRM1000" w:cs="SFRM1000"/>
          <w:color w:val="000000"/>
          <w:sz w:val="20"/>
          <w:lang w:eastAsia="zh-CN"/>
        </w:rPr>
        <w:t>组织结构如下：第</w:t>
      </w:r>
      <w:r>
        <w:rPr>
          <w:rFonts w:ascii="SFRM1000" w:eastAsia="宋体" w:hAnsi="SFRM1000" w:cs="SFRM1000" w:hint="eastAsia"/>
          <w:color w:val="000000"/>
          <w:sz w:val="20"/>
          <w:lang w:eastAsia="zh-CN"/>
        </w:rPr>
        <w:t>2</w:t>
      </w:r>
      <w:r>
        <w:rPr>
          <w:rFonts w:ascii="SFRM1000" w:eastAsia="宋体" w:hAnsi="SFRM1000" w:cs="SFRM1000" w:hint="eastAsia"/>
          <w:color w:val="000000"/>
          <w:sz w:val="20"/>
          <w:lang w:eastAsia="zh-CN"/>
        </w:rPr>
        <w:t>部分</w:t>
      </w:r>
      <w:r>
        <w:rPr>
          <w:rFonts w:ascii="SFRM1000" w:eastAsia="宋体" w:hAnsi="SFRM1000" w:cs="SFRM1000"/>
          <w:color w:val="000000"/>
          <w:sz w:val="20"/>
          <w:lang w:eastAsia="zh-CN"/>
        </w:rPr>
        <w:t>是</w:t>
      </w:r>
      <w:r w:rsidR="00FD49BE">
        <w:rPr>
          <w:rFonts w:ascii="SFRM1000" w:eastAsia="宋体" w:hAnsi="SFRM1000" w:cs="SFRM1000" w:hint="eastAsia"/>
          <w:color w:val="000000"/>
          <w:sz w:val="20"/>
          <w:lang w:eastAsia="zh-CN"/>
        </w:rPr>
        <w:t>相关</w:t>
      </w:r>
      <w:r w:rsidR="00FD49BE">
        <w:rPr>
          <w:rFonts w:ascii="SFRM1000" w:eastAsia="宋体" w:hAnsi="SFRM1000" w:cs="SFRM1000"/>
          <w:color w:val="000000"/>
          <w:sz w:val="20"/>
          <w:lang w:eastAsia="zh-CN"/>
        </w:rPr>
        <w:t>工作对比，</w:t>
      </w:r>
      <w:r>
        <w:rPr>
          <w:rFonts w:ascii="SFRM1000" w:eastAsia="宋体" w:hAnsi="SFRM1000" w:cs="SFRM1000" w:hint="eastAsia"/>
          <w:color w:val="000000"/>
          <w:sz w:val="20"/>
          <w:lang w:eastAsia="zh-CN"/>
        </w:rPr>
        <w:t>重点</w:t>
      </w:r>
      <w:r>
        <w:rPr>
          <w:rFonts w:ascii="SFRM1000" w:eastAsia="宋体" w:hAnsi="SFRM1000" w:cs="SFRM1000"/>
          <w:color w:val="000000"/>
          <w:sz w:val="20"/>
          <w:lang w:eastAsia="zh-CN"/>
        </w:rPr>
        <w:t>对比</w:t>
      </w:r>
      <w:r>
        <w:rPr>
          <w:rFonts w:ascii="SFRM1000" w:eastAsia="宋体" w:hAnsi="SFRM1000" w:cs="SFRM1000"/>
          <w:color w:val="000000"/>
          <w:sz w:val="20"/>
          <w:lang w:eastAsia="zh-CN"/>
        </w:rPr>
        <w:t>NER</w:t>
      </w:r>
      <w:r>
        <w:rPr>
          <w:rFonts w:ascii="SFRM1000" w:eastAsia="宋体" w:hAnsi="SFRM1000" w:cs="SFRM1000" w:hint="eastAsia"/>
          <w:color w:val="000000"/>
          <w:sz w:val="20"/>
          <w:lang w:eastAsia="zh-CN"/>
        </w:rPr>
        <w:t>的</w:t>
      </w:r>
      <w:r>
        <w:rPr>
          <w:rFonts w:ascii="SFRM1000" w:eastAsia="宋体" w:hAnsi="SFRM1000" w:cs="SFRM1000"/>
          <w:color w:val="000000"/>
          <w:sz w:val="20"/>
          <w:lang w:eastAsia="zh-CN"/>
        </w:rPr>
        <w:t>SOTA</w:t>
      </w:r>
      <w:r>
        <w:rPr>
          <w:rFonts w:ascii="SFRM1000" w:eastAsia="宋体" w:hAnsi="SFRM1000" w:cs="SFRM1000"/>
          <w:color w:val="000000"/>
          <w:sz w:val="20"/>
          <w:lang w:eastAsia="zh-CN"/>
        </w:rPr>
        <w:t>模型</w:t>
      </w:r>
      <w:proofErr w:type="spellStart"/>
      <w:r>
        <w:rPr>
          <w:rFonts w:ascii="SFRM1000" w:eastAsia="宋体" w:hAnsi="SFRM1000" w:cs="SFRM1000"/>
          <w:color w:val="000000"/>
          <w:sz w:val="20"/>
          <w:lang w:eastAsia="zh-CN"/>
        </w:rPr>
        <w:t>BiLSTM</w:t>
      </w:r>
      <w:proofErr w:type="spellEnd"/>
      <w:r>
        <w:rPr>
          <w:rFonts w:ascii="SFRM1000" w:eastAsia="宋体" w:hAnsi="SFRM1000" w:cs="SFRM1000" w:hint="eastAsia"/>
          <w:color w:val="000000"/>
          <w:sz w:val="20"/>
          <w:lang w:eastAsia="zh-CN"/>
        </w:rPr>
        <w:t>和</w:t>
      </w:r>
      <w:r>
        <w:rPr>
          <w:rFonts w:ascii="SFRM1000" w:eastAsia="宋体" w:hAnsi="SFRM1000" w:cs="SFRM1000" w:hint="eastAsia"/>
          <w:color w:val="000000"/>
          <w:sz w:val="20"/>
          <w:lang w:eastAsia="zh-CN"/>
        </w:rPr>
        <w:t>META</w:t>
      </w:r>
      <w:r>
        <w:rPr>
          <w:rFonts w:ascii="SFRM1000" w:eastAsia="宋体" w:hAnsi="SFRM1000" w:cs="SFRM1000"/>
          <w:color w:val="000000"/>
          <w:sz w:val="20"/>
          <w:lang w:eastAsia="zh-CN"/>
        </w:rPr>
        <w:t xml:space="preserve"> NET, </w:t>
      </w:r>
      <w:r>
        <w:rPr>
          <w:rFonts w:ascii="SFRM1000" w:eastAsia="宋体" w:hAnsi="SFRM1000" w:cs="SFRM1000" w:hint="eastAsia"/>
          <w:color w:val="000000"/>
          <w:sz w:val="20"/>
          <w:lang w:eastAsia="zh-CN"/>
        </w:rPr>
        <w:t>第</w:t>
      </w:r>
      <w:r>
        <w:rPr>
          <w:rFonts w:ascii="SFRM1000" w:eastAsia="宋体" w:hAnsi="SFRM1000" w:cs="SFRM1000" w:hint="eastAsia"/>
          <w:color w:val="000000"/>
          <w:sz w:val="20"/>
          <w:lang w:eastAsia="zh-CN"/>
        </w:rPr>
        <w:t>3</w:t>
      </w:r>
      <w:r>
        <w:rPr>
          <w:rFonts w:ascii="SFRM1000" w:eastAsia="宋体" w:hAnsi="SFRM1000" w:cs="SFRM1000" w:hint="eastAsia"/>
          <w:color w:val="000000"/>
          <w:sz w:val="20"/>
          <w:lang w:eastAsia="zh-CN"/>
        </w:rPr>
        <w:t>部分</w:t>
      </w:r>
      <w:r>
        <w:rPr>
          <w:rFonts w:ascii="SFRM1000" w:eastAsia="宋体" w:hAnsi="SFRM1000" w:cs="SFRM1000"/>
          <w:color w:val="000000"/>
          <w:sz w:val="20"/>
          <w:lang w:eastAsia="zh-CN"/>
        </w:rPr>
        <w:t>是</w:t>
      </w:r>
      <w:r w:rsidR="00FD49BE">
        <w:rPr>
          <w:rFonts w:ascii="SFRM1000" w:eastAsia="宋体" w:hAnsi="SFRM1000" w:cs="SFRM1000" w:hint="eastAsia"/>
          <w:color w:val="000000"/>
          <w:sz w:val="20"/>
          <w:lang w:eastAsia="zh-CN"/>
        </w:rPr>
        <w:t>META</w:t>
      </w:r>
      <w:r w:rsidR="00FD49BE">
        <w:rPr>
          <w:rFonts w:ascii="SFRM1000" w:eastAsia="宋体" w:hAnsi="SFRM1000" w:cs="SFRM1000"/>
          <w:color w:val="000000"/>
          <w:sz w:val="20"/>
          <w:lang w:eastAsia="zh-CN"/>
        </w:rPr>
        <w:t xml:space="preserve"> NET</w:t>
      </w:r>
      <w:r w:rsidR="00FD49BE">
        <w:rPr>
          <w:rFonts w:ascii="SFRM1000" w:eastAsia="宋体" w:hAnsi="SFRM1000" w:cs="SFRM1000" w:hint="eastAsia"/>
          <w:color w:val="000000"/>
          <w:sz w:val="20"/>
          <w:lang w:eastAsia="zh-CN"/>
        </w:rPr>
        <w:t>的</w:t>
      </w:r>
      <w:r w:rsidR="00FD49BE">
        <w:rPr>
          <w:rFonts w:ascii="SFRM1000" w:eastAsia="宋体" w:hAnsi="SFRM1000" w:cs="SFRM1000"/>
          <w:color w:val="000000"/>
          <w:sz w:val="20"/>
          <w:lang w:eastAsia="zh-CN"/>
        </w:rPr>
        <w:t>理论分析，包括</w:t>
      </w:r>
      <w:r w:rsidR="00FD49BE">
        <w:rPr>
          <w:rFonts w:ascii="SFRM1000" w:eastAsia="宋体" w:hAnsi="SFRM1000" w:cs="SFRM1000" w:hint="eastAsia"/>
          <w:color w:val="000000"/>
          <w:sz w:val="20"/>
          <w:lang w:eastAsia="zh-CN"/>
        </w:rPr>
        <w:t>Embedding</w:t>
      </w:r>
      <w:r w:rsidR="00FD49BE">
        <w:rPr>
          <w:rFonts w:ascii="SFRM1000" w:eastAsia="宋体" w:hAnsi="SFRM1000" w:cs="SFRM1000" w:hint="eastAsia"/>
          <w:color w:val="000000"/>
          <w:sz w:val="20"/>
          <w:lang w:eastAsia="zh-CN"/>
        </w:rPr>
        <w:t>目标，</w:t>
      </w:r>
      <w:r w:rsidR="00FD49BE">
        <w:rPr>
          <w:rFonts w:ascii="SFRM1000" w:eastAsia="宋体" w:hAnsi="SFRM1000" w:cs="SFRM1000"/>
          <w:color w:val="000000"/>
          <w:sz w:val="20"/>
          <w:lang w:eastAsia="zh-CN"/>
        </w:rPr>
        <w:t>Attention Tagger</w:t>
      </w:r>
      <w:r w:rsidR="00FD49BE">
        <w:rPr>
          <w:rFonts w:ascii="SFRM1000" w:eastAsia="宋体" w:hAnsi="SFRM1000" w:cs="SFRM1000" w:hint="eastAsia"/>
          <w:color w:val="000000"/>
          <w:sz w:val="20"/>
          <w:lang w:eastAsia="zh-CN"/>
        </w:rPr>
        <w:t>目标</w:t>
      </w:r>
      <w:r w:rsidR="00FD49BE">
        <w:rPr>
          <w:rFonts w:ascii="SFRM1000" w:eastAsia="宋体" w:hAnsi="SFRM1000" w:cs="SFRM1000"/>
          <w:color w:val="000000"/>
          <w:sz w:val="20"/>
          <w:lang w:eastAsia="zh-CN"/>
        </w:rPr>
        <w:t>和</w:t>
      </w:r>
      <w:r w:rsidR="00FD49BE">
        <w:rPr>
          <w:rFonts w:ascii="SFRM1000" w:eastAsia="宋体" w:hAnsi="SFRM1000" w:cs="SFRM1000" w:hint="eastAsia"/>
          <w:color w:val="000000"/>
          <w:sz w:val="20"/>
          <w:lang w:eastAsia="zh-CN"/>
        </w:rPr>
        <w:t>Attention</w:t>
      </w:r>
      <w:r w:rsidR="00FD49BE">
        <w:rPr>
          <w:rFonts w:ascii="SFRM1000" w:eastAsia="宋体" w:hAnsi="SFRM1000" w:cs="SFRM1000"/>
          <w:color w:val="000000"/>
          <w:sz w:val="20"/>
          <w:lang w:eastAsia="zh-CN"/>
        </w:rPr>
        <w:t xml:space="preserve"> Align </w:t>
      </w:r>
      <w:r w:rsidR="00FD49BE">
        <w:rPr>
          <w:rFonts w:ascii="SFRM1000" w:eastAsia="宋体" w:hAnsi="SFRM1000" w:cs="SFRM1000" w:hint="eastAsia"/>
          <w:color w:val="000000"/>
          <w:sz w:val="20"/>
          <w:lang w:eastAsia="zh-CN"/>
        </w:rPr>
        <w:t>目标</w:t>
      </w:r>
      <w:r w:rsidR="00FD49BE">
        <w:rPr>
          <w:rFonts w:ascii="SFRM1000" w:eastAsia="宋体" w:hAnsi="SFRM1000" w:cs="SFRM1000"/>
          <w:color w:val="000000"/>
          <w:sz w:val="20"/>
          <w:lang w:eastAsia="zh-CN"/>
        </w:rPr>
        <w:t>，</w:t>
      </w:r>
      <w:r w:rsidR="00FD49BE">
        <w:rPr>
          <w:rFonts w:ascii="SFRM1000" w:eastAsia="宋体" w:hAnsi="SFRM1000" w:cs="SFRM1000" w:hint="eastAsia"/>
          <w:color w:val="000000"/>
          <w:sz w:val="20"/>
          <w:lang w:eastAsia="zh-CN"/>
        </w:rPr>
        <w:t xml:space="preserve"> </w:t>
      </w:r>
      <w:r w:rsidR="00FD49BE">
        <w:rPr>
          <w:rFonts w:ascii="SFRM1000" w:eastAsia="宋体" w:hAnsi="SFRM1000" w:cs="SFRM1000" w:hint="eastAsia"/>
          <w:color w:val="000000"/>
          <w:sz w:val="20"/>
          <w:lang w:eastAsia="zh-CN"/>
        </w:rPr>
        <w:t>第</w:t>
      </w:r>
      <w:r w:rsidR="00FD49BE">
        <w:rPr>
          <w:rFonts w:ascii="SFRM1000" w:eastAsia="宋体" w:hAnsi="SFRM1000" w:cs="SFRM1000" w:hint="eastAsia"/>
          <w:color w:val="000000"/>
          <w:sz w:val="20"/>
          <w:lang w:eastAsia="zh-CN"/>
        </w:rPr>
        <w:t>4</w:t>
      </w:r>
      <w:r w:rsidR="00FD49BE">
        <w:rPr>
          <w:rFonts w:ascii="SFRM1000" w:eastAsia="宋体" w:hAnsi="SFRM1000" w:cs="SFRM1000" w:hint="eastAsia"/>
          <w:color w:val="000000"/>
          <w:sz w:val="20"/>
          <w:lang w:eastAsia="zh-CN"/>
        </w:rPr>
        <w:t>部分</w:t>
      </w:r>
      <w:r w:rsidR="00FD49BE">
        <w:rPr>
          <w:rFonts w:ascii="SFRM1000" w:eastAsia="宋体" w:hAnsi="SFRM1000" w:cs="SFRM1000"/>
          <w:color w:val="000000"/>
          <w:sz w:val="20"/>
          <w:lang w:eastAsia="zh-CN"/>
        </w:rPr>
        <w:t>是实验</w:t>
      </w:r>
      <w:r w:rsidR="00FD49BE">
        <w:rPr>
          <w:rFonts w:ascii="SFRM1000" w:eastAsia="宋体" w:hAnsi="SFRM1000" w:cs="SFRM1000" w:hint="eastAsia"/>
          <w:color w:val="000000"/>
          <w:sz w:val="20"/>
          <w:lang w:eastAsia="zh-CN"/>
        </w:rPr>
        <w:t>分析，</w:t>
      </w:r>
      <w:r w:rsidR="00FD49BE">
        <w:rPr>
          <w:rFonts w:ascii="SFRM1000" w:eastAsia="宋体" w:hAnsi="SFRM1000" w:cs="SFRM1000"/>
          <w:color w:val="000000"/>
          <w:sz w:val="20"/>
          <w:lang w:eastAsia="zh-CN"/>
        </w:rPr>
        <w:t>包括</w:t>
      </w:r>
      <w:r w:rsidR="00FD49BE">
        <w:rPr>
          <w:rFonts w:ascii="SFRM1000" w:eastAsia="宋体" w:hAnsi="SFRM1000" w:cs="SFRM1000" w:hint="eastAsia"/>
          <w:color w:val="000000"/>
          <w:sz w:val="20"/>
          <w:lang w:eastAsia="zh-CN"/>
        </w:rPr>
        <w:t>Conll</w:t>
      </w:r>
      <w:r w:rsidR="00FD49BE">
        <w:rPr>
          <w:rFonts w:ascii="SFRM1000" w:eastAsia="宋体" w:hAnsi="SFRM1000" w:cs="SFRM1000"/>
          <w:color w:val="000000"/>
          <w:sz w:val="20"/>
          <w:lang w:eastAsia="zh-CN"/>
        </w:rPr>
        <w:t>-2003</w:t>
      </w:r>
      <w:r w:rsidR="00FD49BE">
        <w:rPr>
          <w:rFonts w:ascii="SFRM1000" w:eastAsia="宋体" w:hAnsi="SFRM1000" w:cs="SFRM1000" w:hint="eastAsia"/>
          <w:color w:val="000000"/>
          <w:sz w:val="20"/>
          <w:lang w:eastAsia="zh-CN"/>
        </w:rPr>
        <w:t>英德</w:t>
      </w:r>
      <w:r w:rsidR="00FD49BE">
        <w:rPr>
          <w:rFonts w:ascii="SFRM1000" w:eastAsia="宋体" w:hAnsi="SFRM1000" w:cs="SFRM1000"/>
          <w:color w:val="000000"/>
          <w:sz w:val="20"/>
          <w:lang w:eastAsia="zh-CN"/>
        </w:rPr>
        <w:t>、</w:t>
      </w:r>
      <w:proofErr w:type="spellStart"/>
      <w:r w:rsidR="00FD49BE">
        <w:rPr>
          <w:rFonts w:ascii="SFRM1000" w:eastAsia="宋体" w:hAnsi="SFRM1000" w:cs="SFRM1000" w:hint="eastAsia"/>
          <w:color w:val="000000"/>
          <w:sz w:val="20"/>
          <w:lang w:eastAsia="zh-CN"/>
        </w:rPr>
        <w:t>OntoNote</w:t>
      </w:r>
      <w:proofErr w:type="spellEnd"/>
      <w:r w:rsidR="00FD49BE">
        <w:rPr>
          <w:rFonts w:ascii="SFRM1000" w:eastAsia="宋体" w:hAnsi="SFRM1000" w:cs="SFRM1000"/>
          <w:color w:val="000000"/>
          <w:sz w:val="20"/>
          <w:lang w:eastAsia="zh-CN"/>
        </w:rPr>
        <w:t xml:space="preserve"> 4</w:t>
      </w:r>
      <w:r w:rsidR="00FD49BE">
        <w:rPr>
          <w:rFonts w:ascii="SFRM1000" w:eastAsia="宋体" w:hAnsi="SFRM1000" w:cs="SFRM1000"/>
          <w:color w:val="000000"/>
          <w:sz w:val="20"/>
          <w:lang w:eastAsia="zh-CN"/>
        </w:rPr>
        <w:t>英中的</w:t>
      </w:r>
      <w:r w:rsidR="00FD49BE">
        <w:rPr>
          <w:rFonts w:ascii="SFRM1000" w:eastAsia="宋体" w:hAnsi="SFRM1000" w:cs="SFRM1000" w:hint="eastAsia"/>
          <w:color w:val="000000"/>
          <w:sz w:val="20"/>
          <w:lang w:eastAsia="zh-CN"/>
        </w:rPr>
        <w:t>双语</w:t>
      </w:r>
      <w:r w:rsidR="00FD49BE">
        <w:rPr>
          <w:rFonts w:ascii="SFRM1000" w:eastAsia="宋体" w:hAnsi="SFRM1000" w:cs="SFRM1000"/>
          <w:color w:val="000000"/>
          <w:sz w:val="20"/>
          <w:lang w:eastAsia="zh-CN"/>
        </w:rPr>
        <w:t>NER</w:t>
      </w:r>
      <w:r w:rsidR="00FD49BE">
        <w:rPr>
          <w:rFonts w:ascii="SFRM1000" w:eastAsia="宋体" w:hAnsi="SFRM1000" w:cs="SFRM1000" w:hint="eastAsia"/>
          <w:color w:val="000000"/>
          <w:sz w:val="20"/>
          <w:lang w:eastAsia="zh-CN"/>
        </w:rPr>
        <w:t>与</w:t>
      </w:r>
      <w:r w:rsidR="00FD49BE">
        <w:rPr>
          <w:rFonts w:ascii="SFRM1000" w:eastAsia="宋体" w:hAnsi="SFRM1000" w:cs="SFRM1000"/>
          <w:color w:val="000000"/>
          <w:sz w:val="20"/>
          <w:lang w:eastAsia="zh-CN"/>
        </w:rPr>
        <w:t>SOTA</w:t>
      </w:r>
      <w:r w:rsidR="00FD49BE">
        <w:rPr>
          <w:rFonts w:ascii="SFRM1000" w:eastAsia="宋体" w:hAnsi="SFRM1000" w:cs="SFRM1000"/>
          <w:color w:val="000000"/>
          <w:sz w:val="20"/>
          <w:lang w:eastAsia="zh-CN"/>
        </w:rPr>
        <w:t>的单语</w:t>
      </w:r>
      <w:r w:rsidR="00FD49BE">
        <w:rPr>
          <w:rFonts w:ascii="SFRM1000" w:eastAsia="宋体" w:hAnsi="SFRM1000" w:cs="SFRM1000"/>
          <w:color w:val="000000"/>
          <w:sz w:val="20"/>
          <w:lang w:eastAsia="zh-CN"/>
        </w:rPr>
        <w:t>NER</w:t>
      </w:r>
      <w:r w:rsidR="00FD49BE">
        <w:rPr>
          <w:rFonts w:ascii="SFRM1000" w:eastAsia="宋体" w:hAnsi="SFRM1000" w:cs="SFRM1000"/>
          <w:color w:val="000000"/>
          <w:sz w:val="20"/>
          <w:lang w:eastAsia="zh-CN"/>
        </w:rPr>
        <w:t>对比，</w:t>
      </w:r>
      <w:r w:rsidR="00FD49BE">
        <w:rPr>
          <w:rFonts w:ascii="SFRM1000" w:eastAsia="宋体" w:hAnsi="SFRM1000" w:cs="SFRM1000" w:hint="eastAsia"/>
          <w:color w:val="000000"/>
          <w:sz w:val="20"/>
          <w:lang w:eastAsia="zh-CN"/>
        </w:rPr>
        <w:t>还</w:t>
      </w:r>
      <w:r w:rsidR="00FD49BE">
        <w:rPr>
          <w:rFonts w:ascii="SFRM1000" w:eastAsia="宋体" w:hAnsi="SFRM1000" w:cs="SFRM1000"/>
          <w:color w:val="000000"/>
          <w:sz w:val="20"/>
          <w:lang w:eastAsia="zh-CN"/>
        </w:rPr>
        <w:t>补充</w:t>
      </w:r>
      <w:r w:rsidR="00FD49BE">
        <w:rPr>
          <w:rFonts w:ascii="SFRM1000" w:eastAsia="宋体" w:hAnsi="SFRM1000" w:cs="SFRM1000" w:hint="eastAsia"/>
          <w:color w:val="000000"/>
          <w:sz w:val="20"/>
          <w:lang w:eastAsia="zh-CN"/>
        </w:rPr>
        <w:t>分析</w:t>
      </w:r>
      <w:r w:rsidR="00FD49BE">
        <w:rPr>
          <w:rFonts w:ascii="SFRM1000" w:eastAsia="宋体" w:hAnsi="SFRM1000" w:cs="SFRM1000"/>
          <w:color w:val="000000"/>
          <w:sz w:val="20"/>
          <w:lang w:eastAsia="zh-CN"/>
        </w:rPr>
        <w:t>了双语</w:t>
      </w:r>
      <w:r w:rsidR="00FD49BE">
        <w:rPr>
          <w:rFonts w:ascii="SFRM1000" w:eastAsia="宋体" w:hAnsi="SFRM1000" w:cs="SFRM1000"/>
          <w:color w:val="000000"/>
          <w:sz w:val="20"/>
          <w:lang w:eastAsia="zh-CN"/>
        </w:rPr>
        <w:t>NER</w:t>
      </w:r>
      <w:r w:rsidR="00FD49BE">
        <w:rPr>
          <w:rFonts w:ascii="SFRM1000" w:eastAsia="宋体" w:hAnsi="SFRM1000" w:cs="SFRM1000"/>
          <w:color w:val="000000"/>
          <w:sz w:val="20"/>
          <w:lang w:eastAsia="zh-CN"/>
        </w:rPr>
        <w:t>一些性能不好的背后原因。</w:t>
      </w:r>
      <w:r w:rsidR="00FD49BE">
        <w:rPr>
          <w:rFonts w:ascii="SFRM1000" w:eastAsia="宋体" w:hAnsi="SFRM1000" w:cs="SFRM1000" w:hint="eastAsia"/>
          <w:color w:val="000000"/>
          <w:sz w:val="20"/>
          <w:lang w:eastAsia="zh-CN"/>
        </w:rPr>
        <w:t>第</w:t>
      </w:r>
      <w:r w:rsidR="00FD49BE">
        <w:rPr>
          <w:rFonts w:ascii="SFRM1000" w:eastAsia="宋体" w:hAnsi="SFRM1000" w:cs="SFRM1000" w:hint="eastAsia"/>
          <w:color w:val="000000"/>
          <w:sz w:val="20"/>
          <w:lang w:eastAsia="zh-CN"/>
        </w:rPr>
        <w:t>5</w:t>
      </w:r>
      <w:r w:rsidR="00FD49BE">
        <w:rPr>
          <w:rFonts w:ascii="SFRM1000" w:eastAsia="宋体" w:hAnsi="SFRM1000" w:cs="SFRM1000" w:hint="eastAsia"/>
          <w:color w:val="000000"/>
          <w:sz w:val="20"/>
          <w:lang w:eastAsia="zh-CN"/>
        </w:rPr>
        <w:t>部分</w:t>
      </w:r>
      <w:r w:rsidR="00FD49BE">
        <w:rPr>
          <w:rFonts w:ascii="SFRM1000" w:eastAsia="宋体" w:hAnsi="SFRM1000" w:cs="SFRM1000"/>
          <w:color w:val="000000"/>
          <w:sz w:val="20"/>
          <w:lang w:eastAsia="zh-CN"/>
        </w:rPr>
        <w:t>是后续</w:t>
      </w:r>
      <w:r w:rsidR="00FD49BE">
        <w:rPr>
          <w:rFonts w:ascii="SFRM1000" w:eastAsia="宋体" w:hAnsi="SFRM1000" w:cs="SFRM1000" w:hint="eastAsia"/>
          <w:color w:val="000000"/>
          <w:sz w:val="20"/>
          <w:lang w:eastAsia="zh-CN"/>
        </w:rPr>
        <w:t>方向</w:t>
      </w:r>
      <w:r w:rsidR="00FD49BE">
        <w:rPr>
          <w:rFonts w:ascii="SFRM1000" w:eastAsia="宋体" w:hAnsi="SFRM1000" w:cs="SFRM1000"/>
          <w:color w:val="000000"/>
          <w:sz w:val="20"/>
          <w:lang w:eastAsia="zh-CN"/>
        </w:rPr>
        <w:t>介绍。</w:t>
      </w:r>
    </w:p>
    <w:p w:rsidR="00B10E54" w:rsidRPr="00B10E54" w:rsidRDefault="00B10E54" w:rsidP="00B10E54">
      <w:pPr>
        <w:pStyle w:val="SubsectionHeading"/>
        <w:rPr>
          <w:rFonts w:eastAsia="宋体" w:hint="eastAsia"/>
          <w:lang w:eastAsia="zh-CN"/>
        </w:rPr>
      </w:pPr>
      <w:r>
        <w:rPr>
          <w:lang w:eastAsia="zh-CN"/>
        </w:rPr>
        <w:t>2 Model</w:t>
      </w:r>
      <w:r w:rsidR="00AB7AD3">
        <w:rPr>
          <w:lang w:eastAsia="zh-CN"/>
        </w:rPr>
        <w:t xml:space="preserve"> Ar</w:t>
      </w:r>
      <w:r w:rsidR="00AE04E5">
        <w:rPr>
          <w:lang w:eastAsia="zh-CN"/>
        </w:rPr>
        <w:t>chi</w:t>
      </w:r>
      <w:r w:rsidR="00AB7AD3">
        <w:rPr>
          <w:lang w:eastAsia="zh-CN"/>
        </w:rPr>
        <w:t>tecture</w:t>
      </w:r>
    </w:p>
    <w:p w:rsidR="00E97A43" w:rsidRDefault="00E97A43" w:rsidP="00E97A43">
      <w:pPr>
        <w:widowControl w:val="0"/>
        <w:autoSpaceDE w:val="0"/>
        <w:autoSpaceDN w:val="0"/>
        <w:adjustRightInd w:val="0"/>
        <w:ind w:firstLineChars="200" w:firstLine="480"/>
        <w:rPr>
          <w:rFonts w:eastAsia="宋体"/>
          <w:lang w:eastAsia="zh-CN"/>
        </w:rPr>
      </w:pPr>
      <w:r>
        <w:rPr>
          <w:rFonts w:eastAsia="宋体" w:hint="eastAsia"/>
          <w:lang w:eastAsia="zh-CN"/>
        </w:rPr>
        <w:t>在对比</w:t>
      </w:r>
      <w:r>
        <w:rPr>
          <w:rFonts w:eastAsia="宋体"/>
          <w:lang w:eastAsia="zh-CN"/>
        </w:rPr>
        <w:t>介绍</w:t>
      </w:r>
      <w:proofErr w:type="spellStart"/>
      <w:r>
        <w:rPr>
          <w:rFonts w:eastAsia="宋体" w:hint="eastAsia"/>
          <w:lang w:eastAsia="zh-CN"/>
        </w:rPr>
        <w:t>Bi</w:t>
      </w:r>
      <w:r>
        <w:rPr>
          <w:rFonts w:eastAsia="宋体"/>
          <w:lang w:eastAsia="zh-CN"/>
        </w:rPr>
        <w:t>LSTM+CRF</w:t>
      </w:r>
      <w:proofErr w:type="spellEnd"/>
      <w:r>
        <w:rPr>
          <w:rFonts w:eastAsia="宋体" w:hint="eastAsia"/>
          <w:lang w:eastAsia="zh-CN"/>
        </w:rPr>
        <w:t>和</w:t>
      </w:r>
      <w:r>
        <w:rPr>
          <w:rFonts w:eastAsia="宋体"/>
          <w:lang w:eastAsia="zh-CN"/>
        </w:rPr>
        <w:t>META NET</w:t>
      </w:r>
      <w:r>
        <w:rPr>
          <w:rFonts w:eastAsia="宋体" w:hint="eastAsia"/>
          <w:lang w:eastAsia="zh-CN"/>
        </w:rPr>
        <w:t>之前</w:t>
      </w:r>
      <w:r>
        <w:rPr>
          <w:rFonts w:eastAsia="宋体"/>
          <w:lang w:eastAsia="zh-CN"/>
        </w:rPr>
        <w:t>，我们先补充</w:t>
      </w:r>
      <w:r>
        <w:rPr>
          <w:rFonts w:eastAsia="宋体" w:hint="eastAsia"/>
          <w:lang w:eastAsia="zh-CN"/>
        </w:rPr>
        <w:t>说明下</w:t>
      </w:r>
      <w:r>
        <w:rPr>
          <w:rFonts w:eastAsia="宋体"/>
          <w:lang w:eastAsia="zh-CN"/>
        </w:rPr>
        <w:t>从</w:t>
      </w:r>
      <w:r>
        <w:rPr>
          <w:rFonts w:eastAsia="宋体"/>
          <w:lang w:eastAsia="zh-CN"/>
        </w:rPr>
        <w:t>BIO</w:t>
      </w:r>
      <w:r>
        <w:rPr>
          <w:rFonts w:eastAsia="宋体"/>
          <w:lang w:eastAsia="zh-CN"/>
        </w:rPr>
        <w:t>标注，到</w:t>
      </w:r>
      <w:r>
        <w:rPr>
          <w:rFonts w:eastAsia="宋体" w:hint="eastAsia"/>
          <w:lang w:eastAsia="zh-CN"/>
        </w:rPr>
        <w:t>2</w:t>
      </w:r>
      <w:r>
        <w:rPr>
          <w:rFonts w:eastAsia="宋体" w:hint="eastAsia"/>
          <w:lang w:eastAsia="zh-CN"/>
        </w:rPr>
        <w:t>个</w:t>
      </w:r>
      <w:r>
        <w:rPr>
          <w:rFonts w:eastAsia="宋体" w:hint="eastAsia"/>
          <w:lang w:eastAsia="zh-CN"/>
        </w:rPr>
        <w:t>S</w:t>
      </w:r>
      <w:r>
        <w:rPr>
          <w:rFonts w:eastAsia="宋体"/>
          <w:lang w:eastAsia="zh-CN"/>
        </w:rPr>
        <w:t>equence Pointer</w:t>
      </w:r>
      <w:r>
        <w:rPr>
          <w:rFonts w:eastAsia="宋体" w:hint="eastAsia"/>
          <w:lang w:eastAsia="zh-CN"/>
        </w:rPr>
        <w:t>的标注</w:t>
      </w:r>
      <w:r>
        <w:rPr>
          <w:rFonts w:eastAsia="宋体"/>
          <w:lang w:eastAsia="zh-CN"/>
        </w:rPr>
        <w:t>。</w:t>
      </w:r>
    </w:p>
    <w:p w:rsidR="00E97A43" w:rsidRPr="00AB7AD3" w:rsidRDefault="00125A98" w:rsidP="00125A98">
      <w:pPr>
        <w:widowControl w:val="0"/>
        <w:autoSpaceDE w:val="0"/>
        <w:autoSpaceDN w:val="0"/>
        <w:adjustRightInd w:val="0"/>
        <w:rPr>
          <w:rFonts w:eastAsia="宋体" w:hint="eastAsia"/>
          <w:lang w:eastAsia="zh-CN"/>
        </w:rPr>
      </w:pPr>
      <w:r>
        <w:rPr>
          <w:noProof/>
          <w:lang w:eastAsia="zh-CN"/>
        </w:rPr>
        <w:drawing>
          <wp:inline distT="0" distB="0" distL="0" distR="0" wp14:anchorId="41981281" wp14:editId="5486C1DF">
            <wp:extent cx="302895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47800"/>
                    </a:xfrm>
                    <a:prstGeom prst="rect">
                      <a:avLst/>
                    </a:prstGeom>
                  </pic:spPr>
                </pic:pic>
              </a:graphicData>
            </a:graphic>
          </wp:inline>
        </w:drawing>
      </w:r>
    </w:p>
    <w:p w:rsidR="00656204" w:rsidRDefault="000D5923" w:rsidP="00B10E54">
      <w:pPr>
        <w:widowControl w:val="0"/>
        <w:autoSpaceDE w:val="0"/>
        <w:autoSpaceDN w:val="0"/>
        <w:adjustRightInd w:val="0"/>
        <w:ind w:firstLineChars="200" w:firstLine="480"/>
        <w:rPr>
          <w:rFonts w:eastAsia="宋体"/>
          <w:lang w:eastAsia="zh-CN"/>
        </w:rPr>
      </w:pPr>
      <w:r>
        <w:rPr>
          <w:rFonts w:eastAsia="宋体" w:hint="eastAsia"/>
          <w:lang w:eastAsia="zh-CN"/>
        </w:rPr>
        <w:t>QA</w:t>
      </w:r>
      <w:r>
        <w:rPr>
          <w:rFonts w:eastAsia="宋体"/>
          <w:lang w:eastAsia="zh-CN"/>
        </w:rPr>
        <w:t xml:space="preserve"> NET</w:t>
      </w:r>
      <w:r>
        <w:rPr>
          <w:rFonts w:eastAsia="宋体" w:hint="eastAsia"/>
          <w:lang w:eastAsia="zh-CN"/>
        </w:rPr>
        <w:t>（</w:t>
      </w:r>
      <w:r>
        <w:rPr>
          <w:rFonts w:eastAsia="宋体"/>
          <w:lang w:eastAsia="zh-CN"/>
        </w:rPr>
        <w:t>）</w:t>
      </w:r>
      <w:r>
        <w:rPr>
          <w:rFonts w:eastAsia="宋体" w:hint="eastAsia"/>
          <w:lang w:eastAsia="zh-CN"/>
        </w:rPr>
        <w:t>提出了</w:t>
      </w:r>
      <w:r>
        <w:rPr>
          <w:rFonts w:eastAsia="宋体" w:hint="eastAsia"/>
          <w:lang w:eastAsia="zh-CN"/>
        </w:rPr>
        <w:t xml:space="preserve">2 </w:t>
      </w:r>
      <w:r>
        <w:rPr>
          <w:rFonts w:eastAsia="宋体"/>
          <w:lang w:eastAsia="zh-CN"/>
        </w:rPr>
        <w:t>Pointer</w:t>
      </w:r>
      <w:r>
        <w:rPr>
          <w:rFonts w:eastAsia="宋体" w:hint="eastAsia"/>
          <w:lang w:eastAsia="zh-CN"/>
        </w:rPr>
        <w:t>s Tag</w:t>
      </w:r>
      <w:r>
        <w:rPr>
          <w:rFonts w:eastAsia="宋体" w:hint="eastAsia"/>
          <w:lang w:eastAsia="zh-CN"/>
        </w:rPr>
        <w:t>方法</w:t>
      </w:r>
      <w:r>
        <w:rPr>
          <w:rFonts w:eastAsia="宋体"/>
          <w:lang w:eastAsia="zh-CN"/>
        </w:rPr>
        <w:t>，相对于原来逐字标注</w:t>
      </w:r>
      <w:r>
        <w:rPr>
          <w:rFonts w:eastAsia="宋体" w:hint="eastAsia"/>
          <w:lang w:eastAsia="zh-CN"/>
        </w:rPr>
        <w:t>某</w:t>
      </w:r>
      <w:r>
        <w:rPr>
          <w:rFonts w:eastAsia="宋体"/>
          <w:lang w:eastAsia="zh-CN"/>
        </w:rPr>
        <w:t>类型</w:t>
      </w:r>
      <w:r>
        <w:rPr>
          <w:rFonts w:eastAsia="宋体"/>
          <w:lang w:eastAsia="zh-CN"/>
        </w:rPr>
        <w:t>X</w:t>
      </w:r>
      <w:r>
        <w:rPr>
          <w:rFonts w:eastAsia="宋体"/>
          <w:lang w:eastAsia="zh-CN"/>
        </w:rPr>
        <w:t>的实体，</w:t>
      </w:r>
      <w:r>
        <w:rPr>
          <w:rFonts w:eastAsia="宋体" w:hint="eastAsia"/>
          <w:lang w:eastAsia="zh-CN"/>
        </w:rPr>
        <w:t>B-</w:t>
      </w:r>
      <w:r>
        <w:rPr>
          <w:rFonts w:eastAsia="宋体"/>
          <w:lang w:eastAsia="zh-CN"/>
        </w:rPr>
        <w:t>X, I-X, O</w:t>
      </w:r>
      <w:r w:rsidR="00656204">
        <w:rPr>
          <w:rFonts w:eastAsia="宋体" w:hint="eastAsia"/>
          <w:lang w:eastAsia="zh-CN"/>
        </w:rPr>
        <w:t>的</w:t>
      </w:r>
      <w:r w:rsidR="00656204">
        <w:rPr>
          <w:rFonts w:eastAsia="宋体"/>
          <w:lang w:eastAsia="zh-CN"/>
        </w:rPr>
        <w:t>标注模式，采用两组指针的</w:t>
      </w:r>
      <w:r w:rsidR="00656204">
        <w:rPr>
          <w:rFonts w:eastAsia="宋体" w:hint="eastAsia"/>
          <w:lang w:eastAsia="zh-CN"/>
        </w:rPr>
        <w:t>标注</w:t>
      </w:r>
      <w:r w:rsidR="00656204">
        <w:rPr>
          <w:rFonts w:eastAsia="宋体"/>
          <w:lang w:eastAsia="zh-CN"/>
        </w:rPr>
        <w:t>模式更加简单</w:t>
      </w:r>
      <w:r w:rsidR="00656204">
        <w:rPr>
          <w:rFonts w:eastAsia="宋体" w:hint="eastAsia"/>
          <w:lang w:eastAsia="zh-CN"/>
        </w:rPr>
        <w:t>清晰：</w:t>
      </w:r>
    </w:p>
    <w:p w:rsidR="00656204" w:rsidRPr="00656204" w:rsidRDefault="00656204" w:rsidP="00656204">
      <w:pPr>
        <w:pStyle w:val="a4"/>
        <w:widowControl w:val="0"/>
        <w:numPr>
          <w:ilvl w:val="0"/>
          <w:numId w:val="4"/>
        </w:numPr>
        <w:autoSpaceDE w:val="0"/>
        <w:autoSpaceDN w:val="0"/>
        <w:adjustRightInd w:val="0"/>
        <w:rPr>
          <w:rFonts w:eastAsia="宋体"/>
          <w:lang w:eastAsia="zh-CN"/>
        </w:rPr>
      </w:pPr>
      <w:r w:rsidRPr="00656204">
        <w:rPr>
          <w:rFonts w:eastAsia="宋体" w:hint="eastAsia"/>
          <w:lang w:eastAsia="zh-CN"/>
        </w:rPr>
        <w:t>头指针</w:t>
      </w:r>
      <w:r w:rsidRPr="00656204">
        <w:rPr>
          <w:rFonts w:eastAsia="宋体"/>
          <w:lang w:eastAsia="zh-CN"/>
        </w:rPr>
        <w:t>对于</w:t>
      </w:r>
      <w:r w:rsidRPr="00656204">
        <w:rPr>
          <w:rFonts w:eastAsia="宋体" w:hint="eastAsia"/>
          <w:lang w:eastAsia="zh-CN"/>
        </w:rPr>
        <w:t>非实体</w:t>
      </w:r>
      <w:r w:rsidRPr="00656204">
        <w:rPr>
          <w:rFonts w:eastAsia="宋体"/>
          <w:lang w:eastAsia="zh-CN"/>
        </w:rPr>
        <w:t>开始</w:t>
      </w:r>
      <w:r w:rsidRPr="00656204">
        <w:rPr>
          <w:rFonts w:eastAsia="宋体"/>
          <w:lang w:eastAsia="zh-CN"/>
        </w:rPr>
        <w:t>(I-X, O)</w:t>
      </w:r>
      <w:r w:rsidRPr="00656204">
        <w:rPr>
          <w:rFonts w:eastAsia="宋体" w:hint="eastAsia"/>
          <w:lang w:eastAsia="zh-CN"/>
        </w:rPr>
        <w:t>标注</w:t>
      </w:r>
      <w:r w:rsidRPr="00656204">
        <w:rPr>
          <w:rFonts w:eastAsia="宋体"/>
          <w:lang w:eastAsia="zh-CN"/>
        </w:rPr>
        <w:t>为</w:t>
      </w:r>
      <w:r w:rsidRPr="00656204">
        <w:rPr>
          <w:rFonts w:eastAsia="宋体"/>
          <w:lang w:eastAsia="zh-CN"/>
        </w:rPr>
        <w:t>0</w:t>
      </w:r>
      <w:r>
        <w:rPr>
          <w:rFonts w:eastAsia="宋体" w:hint="eastAsia"/>
          <w:lang w:eastAsia="zh-CN"/>
        </w:rPr>
        <w:t>，</w:t>
      </w:r>
      <w:r>
        <w:rPr>
          <w:rFonts w:eastAsia="宋体"/>
          <w:lang w:eastAsia="zh-CN"/>
        </w:rPr>
        <w:t>对于</w:t>
      </w:r>
      <w:r>
        <w:rPr>
          <w:rFonts w:eastAsia="宋体" w:hint="eastAsia"/>
          <w:lang w:eastAsia="zh-CN"/>
        </w:rPr>
        <w:t>实体</w:t>
      </w:r>
      <w:r>
        <w:rPr>
          <w:rFonts w:eastAsia="宋体"/>
          <w:lang w:eastAsia="zh-CN"/>
        </w:rPr>
        <w:t>开始</w:t>
      </w:r>
      <w:r>
        <w:rPr>
          <w:rFonts w:eastAsia="宋体" w:hint="eastAsia"/>
          <w:lang w:eastAsia="zh-CN"/>
        </w:rPr>
        <w:t>，</w:t>
      </w:r>
      <w:r>
        <w:rPr>
          <w:rFonts w:eastAsia="宋体"/>
          <w:lang w:eastAsia="zh-CN"/>
        </w:rPr>
        <w:t>标注为</w:t>
      </w:r>
      <w:r>
        <w:rPr>
          <w:rFonts w:eastAsia="宋体" w:hint="eastAsia"/>
          <w:lang w:eastAsia="zh-CN"/>
        </w:rPr>
        <w:t xml:space="preserve">1 </w:t>
      </w:r>
      <w:r>
        <w:rPr>
          <w:rFonts w:eastAsia="宋体" w:hint="eastAsia"/>
          <w:lang w:eastAsia="zh-CN"/>
        </w:rPr>
        <w:t>（</w:t>
      </w:r>
      <w:r>
        <w:rPr>
          <w:rFonts w:eastAsia="宋体" w:hint="eastAsia"/>
          <w:lang w:eastAsia="zh-CN"/>
        </w:rPr>
        <w:t>PER</w:t>
      </w:r>
      <w:r>
        <w:rPr>
          <w:rFonts w:eastAsia="宋体"/>
          <w:lang w:eastAsia="zh-CN"/>
        </w:rPr>
        <w:t>）</w:t>
      </w:r>
      <w:r>
        <w:rPr>
          <w:rFonts w:eastAsia="宋体" w:hint="eastAsia"/>
          <w:lang w:eastAsia="zh-CN"/>
        </w:rPr>
        <w:t>, 2(LOC),3(ORG)</w:t>
      </w:r>
      <w:r>
        <w:rPr>
          <w:rFonts w:eastAsia="宋体" w:hint="eastAsia"/>
          <w:lang w:eastAsia="zh-CN"/>
        </w:rPr>
        <w:t>，</w:t>
      </w:r>
      <w:r>
        <w:rPr>
          <w:rFonts w:eastAsia="宋体"/>
          <w:lang w:eastAsia="zh-CN"/>
        </w:rPr>
        <w:t>实际是一个</w:t>
      </w:r>
      <w:r w:rsidR="003A2A50">
        <w:rPr>
          <w:rFonts w:eastAsia="宋体" w:hint="eastAsia"/>
          <w:lang w:eastAsia="zh-CN"/>
        </w:rPr>
        <w:t>多分类</w:t>
      </w:r>
      <w:r w:rsidR="003A2A50">
        <w:rPr>
          <w:rFonts w:eastAsia="宋体"/>
          <w:lang w:eastAsia="zh-CN"/>
        </w:rPr>
        <w:t>数组，如果</w:t>
      </w:r>
      <w:r>
        <w:rPr>
          <w:rFonts w:eastAsia="宋体"/>
          <w:lang w:eastAsia="zh-CN"/>
        </w:rPr>
        <w:t>不</w:t>
      </w:r>
      <w:r>
        <w:rPr>
          <w:rFonts w:eastAsia="宋体" w:hint="eastAsia"/>
          <w:lang w:eastAsia="zh-CN"/>
        </w:rPr>
        <w:t>区分</w:t>
      </w:r>
      <w:r>
        <w:rPr>
          <w:rFonts w:eastAsia="宋体"/>
          <w:lang w:eastAsia="zh-CN"/>
        </w:rPr>
        <w:t>实体类别，头指针就是一个</w:t>
      </w:r>
      <w:r>
        <w:rPr>
          <w:rFonts w:eastAsia="宋体" w:hint="eastAsia"/>
          <w:lang w:eastAsia="zh-CN"/>
        </w:rPr>
        <w:t>二</w:t>
      </w:r>
      <w:r>
        <w:rPr>
          <w:rFonts w:eastAsia="宋体"/>
          <w:lang w:eastAsia="zh-CN"/>
        </w:rPr>
        <w:t>分类</w:t>
      </w:r>
      <w:r w:rsidR="003A2A50">
        <w:rPr>
          <w:rFonts w:eastAsia="宋体" w:hint="eastAsia"/>
          <w:lang w:eastAsia="zh-CN"/>
        </w:rPr>
        <w:t>数组</w:t>
      </w:r>
      <w:r>
        <w:rPr>
          <w:rFonts w:eastAsia="宋体"/>
          <w:lang w:eastAsia="zh-CN"/>
        </w:rPr>
        <w:t>。</w:t>
      </w:r>
    </w:p>
    <w:p w:rsidR="00656204" w:rsidRDefault="00656204" w:rsidP="00656204">
      <w:pPr>
        <w:pStyle w:val="a4"/>
        <w:widowControl w:val="0"/>
        <w:numPr>
          <w:ilvl w:val="0"/>
          <w:numId w:val="4"/>
        </w:numPr>
        <w:autoSpaceDE w:val="0"/>
        <w:autoSpaceDN w:val="0"/>
        <w:adjustRightInd w:val="0"/>
        <w:rPr>
          <w:rFonts w:eastAsia="宋体" w:hint="eastAsia"/>
          <w:lang w:eastAsia="zh-CN"/>
        </w:rPr>
      </w:pPr>
      <w:r>
        <w:rPr>
          <w:rFonts w:eastAsia="宋体" w:hint="eastAsia"/>
          <w:lang w:eastAsia="zh-CN"/>
        </w:rPr>
        <w:t>尾</w:t>
      </w:r>
      <w:r>
        <w:rPr>
          <w:rFonts w:eastAsia="宋体"/>
          <w:lang w:eastAsia="zh-CN"/>
        </w:rPr>
        <w:t>指针</w:t>
      </w:r>
      <w:r>
        <w:rPr>
          <w:rFonts w:eastAsia="宋体" w:hint="eastAsia"/>
          <w:lang w:eastAsia="zh-CN"/>
        </w:rPr>
        <w:t>对于非</w:t>
      </w:r>
      <w:r>
        <w:rPr>
          <w:rFonts w:eastAsia="宋体"/>
          <w:lang w:eastAsia="zh-CN"/>
        </w:rPr>
        <w:t>实体结束标注为</w:t>
      </w:r>
      <w:r>
        <w:rPr>
          <w:rFonts w:eastAsia="宋体" w:hint="eastAsia"/>
          <w:lang w:eastAsia="zh-CN"/>
        </w:rPr>
        <w:t>0</w:t>
      </w:r>
      <w:r>
        <w:rPr>
          <w:rFonts w:eastAsia="宋体" w:hint="eastAsia"/>
          <w:lang w:eastAsia="zh-CN"/>
        </w:rPr>
        <w:t>，</w:t>
      </w:r>
      <w:r>
        <w:rPr>
          <w:rFonts w:eastAsia="宋体"/>
          <w:lang w:eastAsia="zh-CN"/>
        </w:rPr>
        <w:t>实体结束标注为</w:t>
      </w:r>
      <w:r>
        <w:rPr>
          <w:rFonts w:eastAsia="宋体" w:hint="eastAsia"/>
          <w:lang w:eastAsia="zh-CN"/>
        </w:rPr>
        <w:t>1</w:t>
      </w:r>
      <w:r>
        <w:rPr>
          <w:rFonts w:eastAsia="宋体" w:hint="eastAsia"/>
          <w:lang w:eastAsia="zh-CN"/>
        </w:rPr>
        <w:t>，</w:t>
      </w:r>
      <w:r>
        <w:rPr>
          <w:rFonts w:eastAsia="宋体"/>
          <w:lang w:eastAsia="zh-CN"/>
        </w:rPr>
        <w:t>其实就是一个二分类数组</w:t>
      </w:r>
      <w:r>
        <w:rPr>
          <w:rFonts w:eastAsia="宋体" w:hint="eastAsia"/>
          <w:lang w:eastAsia="zh-CN"/>
        </w:rPr>
        <w:t>。</w:t>
      </w:r>
    </w:p>
    <w:p w:rsidR="00125A98" w:rsidRPr="00656204" w:rsidRDefault="00656204" w:rsidP="00656204">
      <w:pPr>
        <w:pStyle w:val="a4"/>
        <w:widowControl w:val="0"/>
        <w:numPr>
          <w:ilvl w:val="0"/>
          <w:numId w:val="4"/>
        </w:numPr>
        <w:autoSpaceDE w:val="0"/>
        <w:autoSpaceDN w:val="0"/>
        <w:adjustRightInd w:val="0"/>
        <w:rPr>
          <w:rFonts w:eastAsia="宋体" w:hint="eastAsia"/>
          <w:lang w:eastAsia="zh-CN"/>
        </w:rPr>
      </w:pPr>
      <w:r w:rsidRPr="00656204">
        <w:rPr>
          <w:rFonts w:eastAsia="宋体" w:hint="eastAsia"/>
          <w:lang w:eastAsia="zh-CN"/>
        </w:rPr>
        <w:t>实体</w:t>
      </w:r>
      <w:r>
        <w:rPr>
          <w:rFonts w:eastAsia="宋体" w:hint="eastAsia"/>
          <w:lang w:eastAsia="zh-CN"/>
        </w:rPr>
        <w:t>的</w:t>
      </w:r>
      <w:r>
        <w:rPr>
          <w:rFonts w:eastAsia="宋体"/>
          <w:lang w:eastAsia="zh-CN"/>
        </w:rPr>
        <w:t>获取</w:t>
      </w:r>
      <w:r>
        <w:rPr>
          <w:rFonts w:eastAsia="宋体" w:hint="eastAsia"/>
          <w:lang w:eastAsia="zh-CN"/>
        </w:rPr>
        <w:t>是从非</w:t>
      </w:r>
      <w:r>
        <w:rPr>
          <w:rFonts w:eastAsia="宋体" w:hint="eastAsia"/>
          <w:lang w:eastAsia="zh-CN"/>
        </w:rPr>
        <w:t>0</w:t>
      </w:r>
      <w:r>
        <w:rPr>
          <w:rFonts w:eastAsia="宋体" w:hint="eastAsia"/>
          <w:lang w:eastAsia="zh-CN"/>
        </w:rPr>
        <w:t>得</w:t>
      </w:r>
      <w:r>
        <w:rPr>
          <w:rFonts w:eastAsia="宋体" w:hint="eastAsia"/>
          <w:lang w:eastAsia="zh-CN"/>
        </w:rPr>
        <w:t>Start Pointer</w:t>
      </w:r>
      <w:r>
        <w:rPr>
          <w:rFonts w:eastAsia="宋体" w:hint="eastAsia"/>
          <w:lang w:eastAsia="zh-CN"/>
        </w:rPr>
        <w:t>找到</w:t>
      </w:r>
      <w:r>
        <w:rPr>
          <w:rFonts w:eastAsia="宋体"/>
          <w:lang w:eastAsia="zh-CN"/>
        </w:rPr>
        <w:t>最近的</w:t>
      </w:r>
      <w:r>
        <w:rPr>
          <w:rFonts w:eastAsia="宋体" w:hint="eastAsia"/>
          <w:lang w:eastAsia="zh-CN"/>
        </w:rPr>
        <w:t>非</w:t>
      </w:r>
      <w:r>
        <w:rPr>
          <w:rFonts w:eastAsia="宋体"/>
          <w:lang w:eastAsia="zh-CN"/>
        </w:rPr>
        <w:t>0</w:t>
      </w:r>
      <w:r>
        <w:rPr>
          <w:rFonts w:eastAsia="宋体" w:hint="eastAsia"/>
          <w:lang w:eastAsia="zh-CN"/>
        </w:rPr>
        <w:t>的</w:t>
      </w:r>
      <w:r>
        <w:rPr>
          <w:rFonts w:eastAsia="宋体" w:hint="eastAsia"/>
          <w:lang w:eastAsia="zh-CN"/>
        </w:rPr>
        <w:t>End</w:t>
      </w:r>
      <w:r>
        <w:rPr>
          <w:rFonts w:eastAsia="宋体"/>
          <w:lang w:eastAsia="zh-CN"/>
        </w:rPr>
        <w:t xml:space="preserve"> Pointer</w:t>
      </w:r>
      <w:r>
        <w:rPr>
          <w:rFonts w:eastAsia="宋体" w:hint="eastAsia"/>
          <w:lang w:eastAsia="zh-CN"/>
        </w:rPr>
        <w:t>，</w:t>
      </w:r>
      <w:r w:rsidR="009271AF">
        <w:rPr>
          <w:rFonts w:eastAsia="宋体" w:hint="eastAsia"/>
          <w:lang w:eastAsia="zh-CN"/>
        </w:rPr>
        <w:t>即</w:t>
      </w:r>
      <w:r>
        <w:rPr>
          <w:rFonts w:eastAsia="宋体" w:hint="eastAsia"/>
          <w:lang w:eastAsia="zh-CN"/>
        </w:rPr>
        <w:t>[</w:t>
      </w:r>
      <w:r>
        <w:rPr>
          <w:rFonts w:eastAsia="宋体"/>
          <w:lang w:eastAsia="zh-CN"/>
        </w:rPr>
        <w:t>S</w:t>
      </w:r>
      <w:r>
        <w:rPr>
          <w:rFonts w:eastAsia="宋体" w:hint="eastAsia"/>
          <w:lang w:eastAsia="zh-CN"/>
        </w:rPr>
        <w:t xml:space="preserve">tart pointer : </w:t>
      </w:r>
      <w:r>
        <w:rPr>
          <w:rFonts w:eastAsia="宋体"/>
          <w:lang w:eastAsia="zh-CN"/>
        </w:rPr>
        <w:t>E</w:t>
      </w:r>
      <w:r>
        <w:rPr>
          <w:rFonts w:eastAsia="宋体" w:hint="eastAsia"/>
          <w:lang w:eastAsia="zh-CN"/>
        </w:rPr>
        <w:t xml:space="preserve">nd </w:t>
      </w:r>
      <w:r>
        <w:rPr>
          <w:rFonts w:eastAsia="宋体" w:hint="eastAsia"/>
          <w:lang w:eastAsia="zh-CN"/>
        </w:rPr>
        <w:lastRenderedPageBreak/>
        <w:t>poin</w:t>
      </w:r>
      <w:r>
        <w:rPr>
          <w:rFonts w:eastAsia="宋体"/>
          <w:lang w:eastAsia="zh-CN"/>
        </w:rPr>
        <w:t xml:space="preserve">ter], </w:t>
      </w:r>
      <w:r>
        <w:rPr>
          <w:rFonts w:eastAsia="宋体" w:hint="eastAsia"/>
          <w:lang w:eastAsia="zh-CN"/>
        </w:rPr>
        <w:t>然后</w:t>
      </w:r>
      <w:r>
        <w:rPr>
          <w:rFonts w:eastAsia="宋体"/>
          <w:lang w:eastAsia="zh-CN"/>
        </w:rPr>
        <w:t>根据</w:t>
      </w:r>
      <w:r>
        <w:rPr>
          <w:rFonts w:eastAsia="宋体" w:hint="eastAsia"/>
          <w:lang w:eastAsia="zh-CN"/>
        </w:rPr>
        <w:t>Start</w:t>
      </w:r>
      <w:r>
        <w:rPr>
          <w:rFonts w:eastAsia="宋体"/>
          <w:lang w:eastAsia="zh-CN"/>
        </w:rPr>
        <w:t xml:space="preserve"> Pointer</w:t>
      </w:r>
      <w:r>
        <w:rPr>
          <w:rFonts w:eastAsia="宋体" w:hint="eastAsia"/>
          <w:lang w:eastAsia="zh-CN"/>
        </w:rPr>
        <w:t>值</w:t>
      </w:r>
      <w:r w:rsidR="009271AF">
        <w:rPr>
          <w:rFonts w:eastAsia="宋体"/>
          <w:lang w:eastAsia="zh-CN"/>
        </w:rPr>
        <w:t>获取实体类型</w:t>
      </w:r>
      <w:r w:rsidR="009271AF">
        <w:rPr>
          <w:rFonts w:eastAsia="宋体" w:hint="eastAsia"/>
          <w:lang w:eastAsia="zh-CN"/>
        </w:rPr>
        <w:t>，</w:t>
      </w:r>
      <w:r w:rsidR="009271AF">
        <w:rPr>
          <w:rFonts w:eastAsia="宋体"/>
          <w:lang w:eastAsia="zh-CN"/>
        </w:rPr>
        <w:t>即实现了多</w:t>
      </w:r>
      <w:r w:rsidR="009271AF">
        <w:rPr>
          <w:rFonts w:eastAsia="宋体" w:hint="eastAsia"/>
          <w:lang w:eastAsia="zh-CN"/>
        </w:rPr>
        <w:t>分类</w:t>
      </w:r>
      <w:r w:rsidR="009271AF">
        <w:rPr>
          <w:rFonts w:eastAsia="宋体"/>
          <w:lang w:eastAsia="zh-CN"/>
        </w:rPr>
        <w:t>的实体标注。</w:t>
      </w:r>
    </w:p>
    <w:p w:rsidR="00032A38" w:rsidRDefault="00B10E54" w:rsidP="00B10E54">
      <w:pPr>
        <w:widowControl w:val="0"/>
        <w:autoSpaceDE w:val="0"/>
        <w:autoSpaceDN w:val="0"/>
        <w:adjustRightInd w:val="0"/>
        <w:ind w:firstLineChars="200" w:firstLine="480"/>
        <w:rPr>
          <w:rFonts w:eastAsia="宋体" w:hint="eastAsia"/>
          <w:lang w:eastAsia="zh-CN"/>
        </w:rPr>
      </w:pPr>
      <w:r>
        <w:rPr>
          <w:rFonts w:eastAsia="宋体"/>
          <w:lang w:eastAsia="zh-CN"/>
        </w:rPr>
        <w:t xml:space="preserve">NER </w:t>
      </w:r>
      <w:r>
        <w:rPr>
          <w:rFonts w:eastAsia="宋体" w:hint="eastAsia"/>
          <w:lang w:eastAsia="zh-CN"/>
        </w:rPr>
        <w:t>的</w:t>
      </w:r>
      <w:r>
        <w:rPr>
          <w:rFonts w:eastAsia="宋体"/>
          <w:lang w:eastAsia="zh-CN"/>
        </w:rPr>
        <w:t>SOTA</w:t>
      </w:r>
      <w:r>
        <w:rPr>
          <w:rFonts w:eastAsia="宋体" w:hint="eastAsia"/>
          <w:lang w:eastAsia="zh-CN"/>
        </w:rPr>
        <w:t>模型</w:t>
      </w:r>
      <w:r>
        <w:rPr>
          <w:rFonts w:eastAsia="宋体"/>
          <w:lang w:eastAsia="zh-CN"/>
        </w:rPr>
        <w:t>是</w:t>
      </w:r>
      <w:proofErr w:type="spellStart"/>
      <w:r>
        <w:rPr>
          <w:rFonts w:eastAsia="宋体" w:hint="eastAsia"/>
          <w:lang w:eastAsia="zh-CN"/>
        </w:rPr>
        <w:t>BiLSTM+CRF</w:t>
      </w:r>
      <w:proofErr w:type="spellEnd"/>
      <w:r>
        <w:rPr>
          <w:rFonts w:eastAsia="宋体" w:hint="eastAsia"/>
          <w:lang w:eastAsia="zh-CN"/>
        </w:rPr>
        <w:t xml:space="preserve">, </w:t>
      </w:r>
      <w:r>
        <w:rPr>
          <w:rFonts w:eastAsia="宋体"/>
          <w:lang w:eastAsia="zh-CN"/>
        </w:rPr>
        <w:t xml:space="preserve"> </w:t>
      </w:r>
      <w:r>
        <w:rPr>
          <w:rFonts w:eastAsia="宋体" w:hint="eastAsia"/>
          <w:lang w:eastAsia="zh-CN"/>
        </w:rPr>
        <w:t>主要</w:t>
      </w:r>
      <w:r>
        <w:rPr>
          <w:rFonts w:eastAsia="宋体"/>
          <w:lang w:eastAsia="zh-CN"/>
        </w:rPr>
        <w:t>包括</w:t>
      </w:r>
      <w:r>
        <w:rPr>
          <w:rFonts w:eastAsia="宋体" w:hint="eastAsia"/>
          <w:lang w:eastAsia="zh-CN"/>
        </w:rPr>
        <w:t>Embedding</w:t>
      </w:r>
      <w:r>
        <w:rPr>
          <w:rFonts w:eastAsia="宋体" w:hint="eastAsia"/>
          <w:lang w:eastAsia="zh-CN"/>
        </w:rPr>
        <w:t>层</w:t>
      </w:r>
      <w:r>
        <w:rPr>
          <w:rFonts w:eastAsia="宋体"/>
          <w:lang w:eastAsia="zh-CN"/>
        </w:rPr>
        <w:t>、</w:t>
      </w:r>
      <w:proofErr w:type="spellStart"/>
      <w:r>
        <w:rPr>
          <w:rFonts w:eastAsia="宋体" w:hint="eastAsia"/>
          <w:lang w:eastAsia="zh-CN"/>
        </w:rPr>
        <w:t>BiLSTM</w:t>
      </w:r>
      <w:proofErr w:type="spellEnd"/>
      <w:r>
        <w:rPr>
          <w:rFonts w:eastAsia="宋体"/>
          <w:lang w:eastAsia="zh-CN"/>
        </w:rPr>
        <w:t>层，</w:t>
      </w:r>
      <w:r>
        <w:rPr>
          <w:rFonts w:eastAsia="宋体" w:hint="eastAsia"/>
          <w:lang w:eastAsia="zh-CN"/>
        </w:rPr>
        <w:t>Attention</w:t>
      </w:r>
      <w:r>
        <w:rPr>
          <w:rFonts w:eastAsia="宋体" w:hint="eastAsia"/>
          <w:lang w:eastAsia="zh-CN"/>
        </w:rPr>
        <w:t>层</w:t>
      </w:r>
      <w:r>
        <w:rPr>
          <w:rFonts w:eastAsia="宋体"/>
          <w:lang w:eastAsia="zh-CN"/>
        </w:rPr>
        <w:t>，</w:t>
      </w:r>
      <w:proofErr w:type="spellStart"/>
      <w:r>
        <w:rPr>
          <w:rFonts w:eastAsia="宋体" w:hint="eastAsia"/>
          <w:lang w:eastAsia="zh-CN"/>
        </w:rPr>
        <w:t>Tanh</w:t>
      </w:r>
      <w:proofErr w:type="spellEnd"/>
      <w:r>
        <w:rPr>
          <w:rFonts w:eastAsia="宋体" w:hint="eastAsia"/>
          <w:lang w:eastAsia="zh-CN"/>
        </w:rPr>
        <w:t>和</w:t>
      </w:r>
      <w:r>
        <w:rPr>
          <w:rFonts w:eastAsia="宋体"/>
          <w:lang w:eastAsia="zh-CN"/>
        </w:rPr>
        <w:t>CRF</w:t>
      </w:r>
      <w:r>
        <w:rPr>
          <w:rFonts w:eastAsia="宋体"/>
          <w:lang w:eastAsia="zh-CN"/>
        </w:rPr>
        <w:t>层。</w:t>
      </w:r>
      <w:r>
        <w:rPr>
          <w:rFonts w:eastAsia="宋体" w:hint="eastAsia"/>
          <w:lang w:eastAsia="zh-CN"/>
        </w:rPr>
        <w:t>其中</w:t>
      </w:r>
      <w:r w:rsidR="00032A38">
        <w:rPr>
          <w:rFonts w:eastAsia="宋体" w:hint="eastAsia"/>
          <w:lang w:eastAsia="zh-CN"/>
        </w:rPr>
        <w:t>:</w:t>
      </w:r>
    </w:p>
    <w:p w:rsidR="00032A38" w:rsidRDefault="00B10E54" w:rsidP="00032A38">
      <w:pPr>
        <w:pStyle w:val="a4"/>
        <w:widowControl w:val="0"/>
        <w:numPr>
          <w:ilvl w:val="0"/>
          <w:numId w:val="2"/>
        </w:numPr>
        <w:autoSpaceDE w:val="0"/>
        <w:autoSpaceDN w:val="0"/>
        <w:adjustRightInd w:val="0"/>
        <w:rPr>
          <w:rFonts w:eastAsia="宋体"/>
          <w:lang w:eastAsia="zh-CN"/>
        </w:rPr>
      </w:pPr>
      <w:r w:rsidRPr="00032A38">
        <w:rPr>
          <w:rFonts w:eastAsia="宋体" w:hint="eastAsia"/>
          <w:lang w:eastAsia="zh-CN"/>
        </w:rPr>
        <w:t>Embedding</w:t>
      </w:r>
      <w:r w:rsidRPr="00032A38">
        <w:rPr>
          <w:rFonts w:eastAsia="宋体" w:hint="eastAsia"/>
          <w:lang w:eastAsia="zh-CN"/>
        </w:rPr>
        <w:t>层</w:t>
      </w:r>
      <w:r w:rsidRPr="00032A38">
        <w:rPr>
          <w:rFonts w:eastAsia="宋体"/>
          <w:lang w:eastAsia="zh-CN"/>
        </w:rPr>
        <w:t>，主要是做字</w:t>
      </w:r>
      <w:r w:rsidRPr="00032A38">
        <w:rPr>
          <w:rFonts w:eastAsia="宋体" w:hint="eastAsia"/>
          <w:lang w:eastAsia="zh-CN"/>
        </w:rPr>
        <w:t>、词表示以及</w:t>
      </w:r>
      <w:r w:rsidRPr="00032A38">
        <w:rPr>
          <w:rFonts w:eastAsia="宋体"/>
          <w:lang w:eastAsia="zh-CN"/>
        </w:rPr>
        <w:t>前后</w:t>
      </w:r>
      <w:proofErr w:type="spellStart"/>
      <w:r w:rsidRPr="00032A38">
        <w:rPr>
          <w:rFonts w:eastAsia="宋体"/>
          <w:lang w:eastAsia="zh-CN"/>
        </w:rPr>
        <w:t>NGram</w:t>
      </w:r>
      <w:proofErr w:type="spellEnd"/>
      <w:r w:rsidRPr="00032A38">
        <w:rPr>
          <w:rFonts w:eastAsia="宋体"/>
          <w:lang w:eastAsia="zh-CN"/>
        </w:rPr>
        <w:t>的手工组合特征，</w:t>
      </w:r>
      <w:r w:rsidR="00AB7AD3" w:rsidRPr="00032A38">
        <w:rPr>
          <w:rFonts w:eastAsia="宋体" w:hint="eastAsia"/>
          <w:lang w:eastAsia="zh-CN"/>
        </w:rPr>
        <w:t>目的</w:t>
      </w:r>
      <w:r w:rsidR="00AB7AD3" w:rsidRPr="00032A38">
        <w:rPr>
          <w:rFonts w:eastAsia="宋体"/>
          <w:lang w:eastAsia="zh-CN"/>
        </w:rPr>
        <w:t>是获得初级的语义描述。</w:t>
      </w:r>
    </w:p>
    <w:p w:rsidR="00032A38" w:rsidRDefault="00AB7AD3" w:rsidP="00032A38">
      <w:pPr>
        <w:pStyle w:val="a4"/>
        <w:widowControl w:val="0"/>
        <w:numPr>
          <w:ilvl w:val="0"/>
          <w:numId w:val="2"/>
        </w:numPr>
        <w:autoSpaceDE w:val="0"/>
        <w:autoSpaceDN w:val="0"/>
        <w:adjustRightInd w:val="0"/>
        <w:rPr>
          <w:rFonts w:eastAsia="宋体"/>
          <w:lang w:eastAsia="zh-CN"/>
        </w:rPr>
      </w:pPr>
      <w:proofErr w:type="spellStart"/>
      <w:r w:rsidRPr="00032A38">
        <w:rPr>
          <w:rFonts w:eastAsia="宋体"/>
          <w:lang w:eastAsia="zh-CN"/>
        </w:rPr>
        <w:t>BiLSTM</w:t>
      </w:r>
      <w:proofErr w:type="spellEnd"/>
      <w:r w:rsidRPr="00032A38">
        <w:rPr>
          <w:rFonts w:eastAsia="宋体" w:hint="eastAsia"/>
          <w:lang w:eastAsia="zh-CN"/>
        </w:rPr>
        <w:t>层</w:t>
      </w:r>
      <w:r w:rsidRPr="00032A38">
        <w:rPr>
          <w:rFonts w:eastAsia="宋体"/>
          <w:lang w:eastAsia="zh-CN"/>
        </w:rPr>
        <w:t>，则是通过双向</w:t>
      </w:r>
      <w:r w:rsidRPr="00032A38">
        <w:rPr>
          <w:rFonts w:eastAsia="宋体"/>
          <w:lang w:eastAsia="zh-CN"/>
        </w:rPr>
        <w:t>LSTM</w:t>
      </w:r>
      <w:proofErr w:type="gramStart"/>
      <w:r w:rsidRPr="00032A38">
        <w:rPr>
          <w:rFonts w:eastAsia="宋体" w:hint="eastAsia"/>
          <w:lang w:eastAsia="zh-CN"/>
        </w:rPr>
        <w:t>做</w:t>
      </w:r>
      <w:r w:rsidRPr="00032A38">
        <w:rPr>
          <w:rFonts w:eastAsia="宋体"/>
          <w:lang w:eastAsia="zh-CN"/>
        </w:rPr>
        <w:t>特征</w:t>
      </w:r>
      <w:proofErr w:type="gramEnd"/>
      <w:r w:rsidRPr="00032A38">
        <w:rPr>
          <w:rFonts w:eastAsia="宋体"/>
          <w:lang w:eastAsia="zh-CN"/>
        </w:rPr>
        <w:t>组合，可以学习</w:t>
      </w:r>
      <w:r w:rsidRPr="00032A38">
        <w:rPr>
          <w:rFonts w:eastAsia="宋体" w:hint="eastAsia"/>
          <w:lang w:eastAsia="zh-CN"/>
        </w:rPr>
        <w:t>长程</w:t>
      </w:r>
      <w:r w:rsidRPr="00032A38">
        <w:rPr>
          <w:rFonts w:eastAsia="宋体"/>
          <w:lang w:eastAsia="zh-CN"/>
        </w:rPr>
        <w:t>的特征依赖。</w:t>
      </w:r>
    </w:p>
    <w:p w:rsidR="00032A38" w:rsidRDefault="00AB7AD3" w:rsidP="00032A38">
      <w:pPr>
        <w:pStyle w:val="a4"/>
        <w:widowControl w:val="0"/>
        <w:numPr>
          <w:ilvl w:val="0"/>
          <w:numId w:val="2"/>
        </w:numPr>
        <w:autoSpaceDE w:val="0"/>
        <w:autoSpaceDN w:val="0"/>
        <w:adjustRightInd w:val="0"/>
        <w:rPr>
          <w:rFonts w:eastAsia="宋体"/>
          <w:lang w:eastAsia="zh-CN"/>
        </w:rPr>
      </w:pPr>
      <w:r w:rsidRPr="00032A38">
        <w:rPr>
          <w:rFonts w:eastAsia="宋体" w:hint="eastAsia"/>
          <w:lang w:eastAsia="zh-CN"/>
        </w:rPr>
        <w:t>Attention</w:t>
      </w:r>
      <w:r w:rsidRPr="00032A38">
        <w:rPr>
          <w:rFonts w:eastAsia="宋体" w:hint="eastAsia"/>
          <w:lang w:eastAsia="zh-CN"/>
        </w:rPr>
        <w:t>层</w:t>
      </w:r>
      <w:r w:rsidRPr="00032A38">
        <w:rPr>
          <w:rFonts w:eastAsia="宋体"/>
          <w:lang w:eastAsia="zh-CN"/>
        </w:rPr>
        <w:t>，主要是</w:t>
      </w:r>
      <w:proofErr w:type="spellStart"/>
      <w:r w:rsidRPr="00032A38">
        <w:rPr>
          <w:rFonts w:eastAsia="宋体" w:hint="eastAsia"/>
          <w:lang w:eastAsia="zh-CN"/>
        </w:rPr>
        <w:t>Self</w:t>
      </w:r>
      <w:r w:rsidRPr="00032A38">
        <w:rPr>
          <w:rFonts w:eastAsia="宋体"/>
          <w:lang w:eastAsia="zh-CN"/>
        </w:rPr>
        <w:t>Attention</w:t>
      </w:r>
      <w:proofErr w:type="spellEnd"/>
      <w:r w:rsidRPr="00032A38">
        <w:rPr>
          <w:rFonts w:eastAsia="宋体" w:hint="eastAsia"/>
          <w:lang w:eastAsia="zh-CN"/>
        </w:rPr>
        <w:t>，</w:t>
      </w:r>
      <w:r w:rsidRPr="00032A38">
        <w:rPr>
          <w:rFonts w:eastAsia="宋体"/>
          <w:lang w:eastAsia="zh-CN"/>
        </w:rPr>
        <w:t>在长程特征依赖之上，能够</w:t>
      </w:r>
      <w:r w:rsidRPr="00032A38">
        <w:rPr>
          <w:rFonts w:eastAsia="宋体" w:hint="eastAsia"/>
          <w:lang w:eastAsia="zh-CN"/>
        </w:rPr>
        <w:t>通过</w:t>
      </w:r>
      <w:r w:rsidRPr="00032A38">
        <w:rPr>
          <w:rFonts w:eastAsia="宋体"/>
          <w:lang w:eastAsia="zh-CN"/>
        </w:rPr>
        <w:t>注意力提升</w:t>
      </w:r>
      <w:r w:rsidRPr="00032A38">
        <w:rPr>
          <w:rFonts w:eastAsia="宋体" w:hint="eastAsia"/>
          <w:lang w:eastAsia="zh-CN"/>
        </w:rPr>
        <w:t>本句</w:t>
      </w:r>
      <w:r w:rsidRPr="00032A38">
        <w:rPr>
          <w:rFonts w:eastAsia="宋体"/>
          <w:lang w:eastAsia="zh-CN"/>
        </w:rPr>
        <w:t>中字词的相关关系，</w:t>
      </w:r>
      <w:r w:rsidRPr="00032A38">
        <w:rPr>
          <w:rFonts w:eastAsia="宋体" w:hint="eastAsia"/>
          <w:lang w:eastAsia="zh-CN"/>
        </w:rPr>
        <w:t>更好学习</w:t>
      </w:r>
      <w:r w:rsidRPr="00032A38">
        <w:rPr>
          <w:rFonts w:eastAsia="宋体"/>
          <w:lang w:eastAsia="zh-CN"/>
        </w:rPr>
        <w:t>字词的上下文特征</w:t>
      </w:r>
      <w:r w:rsidRPr="00032A38">
        <w:rPr>
          <w:rFonts w:eastAsia="宋体" w:hint="eastAsia"/>
          <w:lang w:eastAsia="zh-CN"/>
        </w:rPr>
        <w:t>。</w:t>
      </w:r>
    </w:p>
    <w:p w:rsidR="00B10E54" w:rsidRPr="00032A38" w:rsidRDefault="00AB7AD3" w:rsidP="00032A38">
      <w:pPr>
        <w:pStyle w:val="a4"/>
        <w:widowControl w:val="0"/>
        <w:numPr>
          <w:ilvl w:val="0"/>
          <w:numId w:val="2"/>
        </w:numPr>
        <w:autoSpaceDE w:val="0"/>
        <w:autoSpaceDN w:val="0"/>
        <w:adjustRightInd w:val="0"/>
        <w:rPr>
          <w:rFonts w:eastAsia="宋体"/>
          <w:lang w:eastAsia="zh-CN"/>
        </w:rPr>
      </w:pPr>
      <w:proofErr w:type="spellStart"/>
      <w:r w:rsidRPr="00032A38">
        <w:rPr>
          <w:rFonts w:eastAsia="宋体" w:hint="eastAsia"/>
          <w:lang w:eastAsia="zh-CN"/>
        </w:rPr>
        <w:t>Tan</w:t>
      </w:r>
      <w:r w:rsidRPr="00032A38">
        <w:rPr>
          <w:rFonts w:eastAsia="宋体"/>
          <w:lang w:eastAsia="zh-CN"/>
        </w:rPr>
        <w:t>h</w:t>
      </w:r>
      <w:proofErr w:type="spellEnd"/>
      <w:r w:rsidRPr="00032A38">
        <w:rPr>
          <w:rFonts w:eastAsia="宋体" w:hint="eastAsia"/>
          <w:lang w:eastAsia="zh-CN"/>
        </w:rPr>
        <w:t>和</w:t>
      </w:r>
      <w:r w:rsidRPr="00032A38">
        <w:rPr>
          <w:rFonts w:eastAsia="宋体"/>
          <w:lang w:eastAsia="zh-CN"/>
        </w:rPr>
        <w:t>CRF</w:t>
      </w:r>
      <w:r w:rsidRPr="00032A38">
        <w:rPr>
          <w:rFonts w:eastAsia="宋体"/>
          <w:lang w:eastAsia="zh-CN"/>
        </w:rPr>
        <w:t>层，</w:t>
      </w:r>
      <w:r w:rsidRPr="00032A38">
        <w:rPr>
          <w:rFonts w:eastAsia="宋体" w:hint="eastAsia"/>
          <w:lang w:eastAsia="zh-CN"/>
        </w:rPr>
        <w:t>通过</w:t>
      </w:r>
      <w:r w:rsidRPr="00032A38">
        <w:rPr>
          <w:rFonts w:eastAsia="宋体"/>
          <w:lang w:eastAsia="zh-CN"/>
        </w:rPr>
        <w:t>非线性</w:t>
      </w:r>
      <w:r w:rsidRPr="00032A38">
        <w:rPr>
          <w:rFonts w:eastAsia="宋体" w:hint="eastAsia"/>
          <w:lang w:eastAsia="zh-CN"/>
        </w:rPr>
        <w:t>拟合</w:t>
      </w:r>
      <w:r w:rsidRPr="00032A38">
        <w:rPr>
          <w:rFonts w:eastAsia="宋体"/>
          <w:lang w:eastAsia="zh-CN"/>
        </w:rPr>
        <w:t>和</w:t>
      </w:r>
      <w:r w:rsidRPr="00032A38">
        <w:rPr>
          <w:rFonts w:eastAsia="宋体" w:hint="eastAsia"/>
          <w:lang w:eastAsia="zh-CN"/>
        </w:rPr>
        <w:t>无向图模型</w:t>
      </w:r>
      <w:r w:rsidRPr="00032A38">
        <w:rPr>
          <w:rFonts w:eastAsia="宋体"/>
          <w:lang w:eastAsia="zh-CN"/>
        </w:rPr>
        <w:t>来</w:t>
      </w:r>
      <w:r w:rsidRPr="00032A38">
        <w:rPr>
          <w:rFonts w:eastAsia="宋体" w:hint="eastAsia"/>
          <w:lang w:eastAsia="zh-CN"/>
        </w:rPr>
        <w:t>做</w:t>
      </w:r>
      <w:r w:rsidRPr="00032A38">
        <w:rPr>
          <w:rFonts w:eastAsia="宋体" w:hint="eastAsia"/>
          <w:lang w:eastAsia="zh-CN"/>
        </w:rPr>
        <w:t>Seq</w:t>
      </w:r>
      <w:r w:rsidRPr="00032A38">
        <w:rPr>
          <w:rFonts w:eastAsia="宋体"/>
          <w:lang w:eastAsia="zh-CN"/>
        </w:rPr>
        <w:t>uence</w:t>
      </w:r>
      <w:r w:rsidRPr="00032A38">
        <w:rPr>
          <w:rFonts w:eastAsia="宋体" w:hint="eastAsia"/>
          <w:lang w:eastAsia="zh-CN"/>
        </w:rPr>
        <w:t>的</w:t>
      </w:r>
      <w:r w:rsidRPr="00032A38">
        <w:rPr>
          <w:rFonts w:eastAsia="宋体"/>
          <w:lang w:eastAsia="zh-CN"/>
        </w:rPr>
        <w:t>序列预测。</w:t>
      </w:r>
      <w:r w:rsidRPr="00032A38">
        <w:rPr>
          <w:rFonts w:eastAsia="宋体" w:hint="eastAsia"/>
          <w:lang w:eastAsia="zh-CN"/>
        </w:rPr>
        <w:t>如图</w:t>
      </w:r>
      <w:r w:rsidRPr="00032A38">
        <w:rPr>
          <w:rFonts w:eastAsia="宋体" w:hint="eastAsia"/>
          <w:lang w:eastAsia="zh-CN"/>
        </w:rPr>
        <w:t>2</w:t>
      </w:r>
      <w:r w:rsidRPr="00032A38">
        <w:rPr>
          <w:rFonts w:eastAsia="宋体" w:hint="eastAsia"/>
          <w:lang w:eastAsia="zh-CN"/>
        </w:rPr>
        <w:t>，</w:t>
      </w:r>
      <w:r w:rsidRPr="00032A38">
        <w:rPr>
          <w:rFonts w:eastAsia="宋体"/>
          <w:lang w:eastAsia="zh-CN"/>
        </w:rPr>
        <w:t>总的来说，模型还是</w:t>
      </w:r>
      <w:r w:rsidRPr="00032A38">
        <w:rPr>
          <w:rFonts w:eastAsia="宋体" w:hint="eastAsia"/>
          <w:lang w:eastAsia="zh-CN"/>
        </w:rPr>
        <w:t>相对</w:t>
      </w:r>
      <w:r w:rsidRPr="00032A38">
        <w:rPr>
          <w:rFonts w:eastAsia="宋体"/>
          <w:lang w:eastAsia="zh-CN"/>
        </w:rPr>
        <w:t>复杂，</w:t>
      </w:r>
      <w:r w:rsidRPr="00032A38">
        <w:rPr>
          <w:rFonts w:eastAsia="宋体" w:hint="eastAsia"/>
          <w:lang w:eastAsia="zh-CN"/>
        </w:rPr>
        <w:t>层</w:t>
      </w:r>
      <w:r w:rsidRPr="00032A38">
        <w:rPr>
          <w:rFonts w:eastAsia="宋体"/>
          <w:lang w:eastAsia="zh-CN"/>
        </w:rPr>
        <w:t>数和不确定性也比较多。</w:t>
      </w:r>
    </w:p>
    <w:p w:rsidR="00AB7AD3" w:rsidRDefault="00AB7AD3" w:rsidP="00B10E54">
      <w:pPr>
        <w:widowControl w:val="0"/>
        <w:autoSpaceDE w:val="0"/>
        <w:autoSpaceDN w:val="0"/>
        <w:adjustRightInd w:val="0"/>
        <w:ind w:firstLineChars="200" w:firstLine="480"/>
        <w:rPr>
          <w:rFonts w:eastAsia="宋体" w:hint="eastAsia"/>
          <w:lang w:eastAsia="zh-CN"/>
        </w:rPr>
      </w:pPr>
      <w:r>
        <w:rPr>
          <w:noProof/>
          <w:lang w:eastAsia="zh-CN"/>
        </w:rPr>
        <w:drawing>
          <wp:inline distT="0" distB="0" distL="0" distR="0" wp14:anchorId="741E4A13" wp14:editId="31AAD66C">
            <wp:extent cx="2369115" cy="227723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409" cy="2280397"/>
                    </a:xfrm>
                    <a:prstGeom prst="rect">
                      <a:avLst/>
                    </a:prstGeom>
                  </pic:spPr>
                </pic:pic>
              </a:graphicData>
            </a:graphic>
          </wp:inline>
        </w:drawing>
      </w:r>
    </w:p>
    <w:p w:rsidR="00C67E49" w:rsidRDefault="00C67E49" w:rsidP="00B10E54">
      <w:pPr>
        <w:widowControl w:val="0"/>
        <w:autoSpaceDE w:val="0"/>
        <w:autoSpaceDN w:val="0"/>
        <w:adjustRightInd w:val="0"/>
        <w:ind w:firstLineChars="200" w:firstLine="480"/>
        <w:rPr>
          <w:rFonts w:eastAsia="宋体"/>
          <w:lang w:eastAsia="zh-CN"/>
        </w:rPr>
      </w:pPr>
      <w:r>
        <w:rPr>
          <w:rFonts w:eastAsia="宋体" w:hint="eastAsia"/>
          <w:lang w:eastAsia="zh-CN"/>
        </w:rPr>
        <w:t>相对</w:t>
      </w:r>
      <w:r>
        <w:rPr>
          <w:rFonts w:eastAsia="宋体"/>
          <w:lang w:eastAsia="zh-CN"/>
        </w:rPr>
        <w:t>而言，</w:t>
      </w:r>
      <w:r>
        <w:rPr>
          <w:rFonts w:eastAsia="宋体"/>
          <w:lang w:eastAsia="zh-CN"/>
        </w:rPr>
        <w:t>META NET</w:t>
      </w:r>
      <w:r>
        <w:rPr>
          <w:rFonts w:eastAsia="宋体" w:hint="eastAsia"/>
          <w:lang w:eastAsia="zh-CN"/>
        </w:rPr>
        <w:t>模型更加清晰</w:t>
      </w:r>
      <w:r>
        <w:rPr>
          <w:rFonts w:eastAsia="宋体"/>
          <w:lang w:eastAsia="zh-CN"/>
        </w:rPr>
        <w:t>和简单，如图</w:t>
      </w:r>
      <w:r>
        <w:rPr>
          <w:rFonts w:eastAsia="宋体" w:hint="eastAsia"/>
          <w:lang w:eastAsia="zh-CN"/>
        </w:rPr>
        <w:t>3</w:t>
      </w:r>
      <w:r>
        <w:rPr>
          <w:rFonts w:eastAsia="宋体"/>
          <w:lang w:eastAsia="zh-CN"/>
        </w:rPr>
        <w:t>.</w:t>
      </w:r>
    </w:p>
    <w:p w:rsidR="00C67E49" w:rsidRDefault="00B32698" w:rsidP="001D4DD3">
      <w:pPr>
        <w:pStyle w:val="a4"/>
        <w:widowControl w:val="0"/>
        <w:numPr>
          <w:ilvl w:val="0"/>
          <w:numId w:val="3"/>
        </w:numPr>
        <w:autoSpaceDE w:val="0"/>
        <w:autoSpaceDN w:val="0"/>
        <w:adjustRightInd w:val="0"/>
        <w:rPr>
          <w:rFonts w:eastAsia="宋体"/>
          <w:lang w:eastAsia="zh-CN"/>
        </w:rPr>
      </w:pPr>
      <w:r>
        <w:rPr>
          <w:rFonts w:eastAsia="宋体" w:hint="eastAsia"/>
          <w:lang w:eastAsia="zh-CN"/>
        </w:rPr>
        <w:t>M-BERT</w:t>
      </w:r>
      <w:r>
        <w:rPr>
          <w:rFonts w:eastAsia="宋体" w:hint="eastAsia"/>
          <w:lang w:eastAsia="zh-CN"/>
        </w:rPr>
        <w:t>替代多组</w:t>
      </w:r>
      <w:r>
        <w:rPr>
          <w:rFonts w:eastAsia="宋体"/>
          <w:lang w:eastAsia="zh-CN"/>
        </w:rPr>
        <w:t>手工特征。</w:t>
      </w:r>
      <w:r w:rsidR="001D4DD3">
        <w:rPr>
          <w:rFonts w:eastAsia="宋体" w:hint="eastAsia"/>
          <w:lang w:eastAsia="zh-CN"/>
        </w:rPr>
        <w:t>因为</w:t>
      </w:r>
      <w:r w:rsidR="001D4DD3">
        <w:rPr>
          <w:rFonts w:eastAsia="宋体" w:hint="eastAsia"/>
          <w:lang w:eastAsia="zh-CN"/>
        </w:rPr>
        <w:t>M</w:t>
      </w:r>
      <w:r w:rsidR="001D4DD3">
        <w:rPr>
          <w:rFonts w:eastAsia="宋体"/>
          <w:lang w:eastAsia="zh-CN"/>
        </w:rPr>
        <w:t>-Bert</w:t>
      </w:r>
      <w:r w:rsidR="001D4DD3">
        <w:rPr>
          <w:rFonts w:eastAsia="宋体" w:hint="eastAsia"/>
          <w:lang w:eastAsia="zh-CN"/>
        </w:rPr>
        <w:t>本身具有</w:t>
      </w:r>
      <w:r w:rsidR="001D4DD3">
        <w:rPr>
          <w:rFonts w:eastAsia="宋体" w:hint="eastAsia"/>
          <w:lang w:eastAsia="zh-CN"/>
        </w:rPr>
        <w:t>token</w:t>
      </w:r>
      <w:r w:rsidR="001D4DD3">
        <w:rPr>
          <w:rFonts w:eastAsia="宋体"/>
          <w:lang w:eastAsia="zh-CN"/>
        </w:rPr>
        <w:t xml:space="preserve"> embedding, </w:t>
      </w:r>
      <w:proofErr w:type="spellStart"/>
      <w:r w:rsidR="001D4DD3">
        <w:rPr>
          <w:rFonts w:eastAsia="宋体"/>
          <w:lang w:eastAsia="zh-CN"/>
        </w:rPr>
        <w:t>pos</w:t>
      </w:r>
      <w:proofErr w:type="spellEnd"/>
      <w:r w:rsidR="001D4DD3">
        <w:rPr>
          <w:rFonts w:eastAsia="宋体"/>
          <w:lang w:eastAsia="zh-CN"/>
        </w:rPr>
        <w:t xml:space="preserve"> embedding</w:t>
      </w:r>
      <w:r w:rsidR="001D4DD3">
        <w:rPr>
          <w:rFonts w:eastAsia="宋体" w:hint="eastAsia"/>
          <w:lang w:eastAsia="zh-CN"/>
        </w:rPr>
        <w:t>和</w:t>
      </w:r>
      <w:r w:rsidR="001D4DD3">
        <w:rPr>
          <w:rFonts w:eastAsia="宋体" w:hint="eastAsia"/>
          <w:lang w:eastAsia="zh-CN"/>
        </w:rPr>
        <w:t>sentence</w:t>
      </w:r>
      <w:r w:rsidR="001D4DD3">
        <w:rPr>
          <w:rFonts w:eastAsia="宋体"/>
          <w:lang w:eastAsia="zh-CN"/>
        </w:rPr>
        <w:t xml:space="preserve"> embedding</w:t>
      </w:r>
      <w:r w:rsidR="001D4DD3">
        <w:rPr>
          <w:rFonts w:eastAsia="宋体" w:hint="eastAsia"/>
          <w:lang w:eastAsia="zh-CN"/>
        </w:rPr>
        <w:t>能力</w:t>
      </w:r>
      <w:r w:rsidR="001D4DD3">
        <w:rPr>
          <w:rFonts w:eastAsia="宋体"/>
          <w:lang w:eastAsia="zh-CN"/>
        </w:rPr>
        <w:t>，</w:t>
      </w:r>
      <w:r w:rsidR="001D4DD3">
        <w:rPr>
          <w:rFonts w:eastAsia="宋体" w:hint="eastAsia"/>
          <w:lang w:eastAsia="zh-CN"/>
        </w:rPr>
        <w:t>就</w:t>
      </w:r>
      <w:r w:rsidR="001D4DD3">
        <w:rPr>
          <w:rFonts w:eastAsia="宋体"/>
          <w:lang w:eastAsia="zh-CN"/>
        </w:rPr>
        <w:t>不需要单独做</w:t>
      </w:r>
      <w:r w:rsidR="001D4DD3">
        <w:rPr>
          <w:rFonts w:eastAsia="宋体" w:hint="eastAsia"/>
          <w:lang w:eastAsia="zh-CN"/>
        </w:rPr>
        <w:t>图</w:t>
      </w:r>
      <w:r w:rsidR="001D4DD3">
        <w:rPr>
          <w:rFonts w:eastAsia="宋体" w:hint="eastAsia"/>
          <w:lang w:eastAsia="zh-CN"/>
        </w:rPr>
        <w:t>2</w:t>
      </w:r>
      <w:r w:rsidR="001D4DD3">
        <w:rPr>
          <w:rFonts w:eastAsia="宋体" w:hint="eastAsia"/>
          <w:lang w:eastAsia="zh-CN"/>
        </w:rPr>
        <w:t>中</w:t>
      </w:r>
      <w:r w:rsidR="001D4DD3">
        <w:rPr>
          <w:rFonts w:eastAsia="宋体"/>
          <w:lang w:eastAsia="zh-CN"/>
        </w:rPr>
        <w:t>表示层的三组手工特征。</w:t>
      </w:r>
    </w:p>
    <w:p w:rsidR="00813F8D" w:rsidRDefault="00813F8D" w:rsidP="001D4DD3">
      <w:pPr>
        <w:pStyle w:val="a4"/>
        <w:widowControl w:val="0"/>
        <w:numPr>
          <w:ilvl w:val="0"/>
          <w:numId w:val="3"/>
        </w:numPr>
        <w:autoSpaceDE w:val="0"/>
        <w:autoSpaceDN w:val="0"/>
        <w:adjustRightInd w:val="0"/>
        <w:rPr>
          <w:rFonts w:eastAsia="宋体"/>
          <w:lang w:eastAsia="zh-CN"/>
        </w:rPr>
      </w:pPr>
      <w:r>
        <w:rPr>
          <w:rFonts w:eastAsia="宋体" w:hint="eastAsia"/>
          <w:lang w:eastAsia="zh-CN"/>
        </w:rPr>
        <w:t xml:space="preserve">Bilingual NER </w:t>
      </w:r>
      <w:r w:rsidR="00B32698">
        <w:rPr>
          <w:rFonts w:eastAsia="宋体"/>
          <w:lang w:eastAsia="zh-CN"/>
        </w:rPr>
        <w:t>Tag</w:t>
      </w:r>
      <w:r>
        <w:rPr>
          <w:rFonts w:eastAsia="宋体" w:hint="eastAsia"/>
          <w:lang w:eastAsia="zh-CN"/>
        </w:rPr>
        <w:t>粗调</w:t>
      </w:r>
    </w:p>
    <w:p w:rsidR="001D4DD3" w:rsidRDefault="001D4DD3" w:rsidP="00813F8D">
      <w:pPr>
        <w:pStyle w:val="a4"/>
        <w:widowControl w:val="0"/>
        <w:numPr>
          <w:ilvl w:val="1"/>
          <w:numId w:val="3"/>
        </w:numPr>
        <w:autoSpaceDE w:val="0"/>
        <w:autoSpaceDN w:val="0"/>
        <w:adjustRightInd w:val="0"/>
        <w:rPr>
          <w:rFonts w:eastAsia="宋体"/>
          <w:lang w:eastAsia="zh-CN"/>
        </w:rPr>
      </w:pPr>
      <w:r>
        <w:rPr>
          <w:rFonts w:eastAsia="宋体" w:hint="eastAsia"/>
          <w:lang w:eastAsia="zh-CN"/>
        </w:rPr>
        <w:t>从</w:t>
      </w:r>
      <w:proofErr w:type="spellStart"/>
      <w:r>
        <w:rPr>
          <w:rFonts w:eastAsia="宋体" w:hint="eastAsia"/>
          <w:lang w:eastAsia="zh-CN"/>
        </w:rPr>
        <w:t>Bi</w:t>
      </w:r>
      <w:r>
        <w:rPr>
          <w:rFonts w:eastAsia="宋体"/>
          <w:lang w:eastAsia="zh-CN"/>
        </w:rPr>
        <w:t>LSTM</w:t>
      </w:r>
      <w:proofErr w:type="spellEnd"/>
      <w:r>
        <w:rPr>
          <w:rFonts w:eastAsia="宋体" w:hint="eastAsia"/>
          <w:lang w:eastAsia="zh-CN"/>
        </w:rPr>
        <w:t xml:space="preserve"> </w:t>
      </w:r>
      <w:r>
        <w:rPr>
          <w:rFonts w:eastAsia="宋体"/>
          <w:lang w:eastAsia="zh-CN"/>
        </w:rPr>
        <w:t>+ Attention</w:t>
      </w:r>
      <w:r>
        <w:rPr>
          <w:rFonts w:eastAsia="宋体" w:hint="eastAsia"/>
          <w:lang w:eastAsia="zh-CN"/>
        </w:rPr>
        <w:t>，简化</w:t>
      </w:r>
      <w:r>
        <w:rPr>
          <w:rFonts w:eastAsia="宋体"/>
          <w:lang w:eastAsia="zh-CN"/>
        </w:rPr>
        <w:t>为</w:t>
      </w:r>
      <w:r>
        <w:rPr>
          <w:rFonts w:eastAsia="宋体" w:hint="eastAsia"/>
          <w:lang w:eastAsia="zh-CN"/>
        </w:rPr>
        <w:t>Attention</w:t>
      </w:r>
      <w:r>
        <w:rPr>
          <w:rFonts w:eastAsia="宋体" w:hint="eastAsia"/>
          <w:lang w:eastAsia="zh-CN"/>
        </w:rPr>
        <w:t>。类似</w:t>
      </w:r>
      <w:r>
        <w:rPr>
          <w:rFonts w:eastAsia="宋体"/>
          <w:lang w:eastAsia="zh-CN"/>
        </w:rPr>
        <w:t>于（</w:t>
      </w:r>
      <w:r>
        <w:rPr>
          <w:rFonts w:eastAsia="宋体"/>
          <w:lang w:eastAsia="zh-CN"/>
        </w:rPr>
        <w:t>Attention is all you need</w:t>
      </w:r>
      <w:r>
        <w:rPr>
          <w:rFonts w:eastAsia="宋体" w:hint="eastAsia"/>
          <w:lang w:eastAsia="zh-CN"/>
        </w:rPr>
        <w:t>）</w:t>
      </w:r>
      <w:r>
        <w:rPr>
          <w:rFonts w:eastAsia="宋体"/>
          <w:lang w:eastAsia="zh-CN"/>
        </w:rPr>
        <w:t xml:space="preserve">, </w:t>
      </w:r>
      <w:r>
        <w:rPr>
          <w:rFonts w:eastAsia="宋体" w:hint="eastAsia"/>
          <w:lang w:eastAsia="zh-CN"/>
        </w:rPr>
        <w:t>基于</w:t>
      </w:r>
      <w:r>
        <w:rPr>
          <w:rFonts w:eastAsia="宋体"/>
          <w:lang w:eastAsia="zh-CN"/>
        </w:rPr>
        <w:t>BERT</w:t>
      </w:r>
      <w:r>
        <w:rPr>
          <w:rFonts w:eastAsia="宋体"/>
          <w:lang w:eastAsia="zh-CN"/>
        </w:rPr>
        <w:t>的</w:t>
      </w:r>
      <w:r>
        <w:rPr>
          <w:rFonts w:eastAsia="宋体" w:hint="eastAsia"/>
          <w:lang w:eastAsia="zh-CN"/>
        </w:rPr>
        <w:t>Attention</w:t>
      </w:r>
      <w:r>
        <w:rPr>
          <w:rFonts w:eastAsia="宋体" w:hint="eastAsia"/>
          <w:lang w:eastAsia="zh-CN"/>
        </w:rPr>
        <w:t>能够</w:t>
      </w:r>
      <w:r>
        <w:rPr>
          <w:rFonts w:eastAsia="宋体"/>
          <w:lang w:eastAsia="zh-CN"/>
        </w:rPr>
        <w:t>很好的学习</w:t>
      </w:r>
      <w:proofErr w:type="gramStart"/>
      <w:r>
        <w:rPr>
          <w:rFonts w:eastAsia="宋体"/>
          <w:lang w:eastAsia="zh-CN"/>
        </w:rPr>
        <w:t>当前词</w:t>
      </w:r>
      <w:proofErr w:type="gramEnd"/>
      <w:r>
        <w:rPr>
          <w:rFonts w:eastAsia="宋体"/>
          <w:lang w:eastAsia="zh-CN"/>
        </w:rPr>
        <w:t>的上下文特征，</w:t>
      </w:r>
      <w:r>
        <w:rPr>
          <w:rFonts w:eastAsia="宋体" w:hint="eastAsia"/>
          <w:lang w:eastAsia="zh-CN"/>
        </w:rPr>
        <w:t>没有</w:t>
      </w:r>
      <w:r>
        <w:rPr>
          <w:rFonts w:eastAsia="宋体"/>
          <w:lang w:eastAsia="zh-CN"/>
        </w:rPr>
        <w:t>必要</w:t>
      </w:r>
      <w:r>
        <w:rPr>
          <w:rFonts w:eastAsia="宋体" w:hint="eastAsia"/>
          <w:lang w:eastAsia="zh-CN"/>
        </w:rPr>
        <w:t>再</w:t>
      </w:r>
      <w:r>
        <w:rPr>
          <w:rFonts w:eastAsia="宋体"/>
          <w:lang w:eastAsia="zh-CN"/>
        </w:rPr>
        <w:t>做</w:t>
      </w:r>
      <w:proofErr w:type="spellStart"/>
      <w:r>
        <w:rPr>
          <w:rFonts w:eastAsia="宋体" w:hint="eastAsia"/>
          <w:lang w:eastAsia="zh-CN"/>
        </w:rPr>
        <w:t>BiLSTM</w:t>
      </w:r>
      <w:proofErr w:type="spellEnd"/>
      <w:r>
        <w:rPr>
          <w:rFonts w:eastAsia="宋体" w:hint="eastAsia"/>
          <w:lang w:eastAsia="zh-CN"/>
        </w:rPr>
        <w:t>的</w:t>
      </w:r>
      <w:r>
        <w:rPr>
          <w:rFonts w:eastAsia="宋体"/>
          <w:lang w:eastAsia="zh-CN"/>
        </w:rPr>
        <w:t>时序特征组合</w:t>
      </w:r>
      <w:r>
        <w:rPr>
          <w:rFonts w:eastAsia="宋体" w:hint="eastAsia"/>
          <w:lang w:eastAsia="zh-CN"/>
        </w:rPr>
        <w:t>。</w:t>
      </w:r>
    </w:p>
    <w:p w:rsidR="001D4DD3" w:rsidRDefault="001D4DD3" w:rsidP="00813F8D">
      <w:pPr>
        <w:pStyle w:val="a4"/>
        <w:widowControl w:val="0"/>
        <w:numPr>
          <w:ilvl w:val="1"/>
          <w:numId w:val="3"/>
        </w:numPr>
        <w:autoSpaceDE w:val="0"/>
        <w:autoSpaceDN w:val="0"/>
        <w:adjustRightInd w:val="0"/>
        <w:rPr>
          <w:rFonts w:eastAsia="宋体"/>
          <w:lang w:eastAsia="zh-CN"/>
        </w:rPr>
      </w:pPr>
      <w:r>
        <w:rPr>
          <w:rFonts w:eastAsia="宋体" w:hint="eastAsia"/>
          <w:lang w:eastAsia="zh-CN"/>
        </w:rPr>
        <w:t>从</w:t>
      </w:r>
      <w:proofErr w:type="spellStart"/>
      <w:r w:rsidR="004C3A1B">
        <w:rPr>
          <w:rFonts w:eastAsia="宋体" w:hint="eastAsia"/>
          <w:lang w:eastAsia="zh-CN"/>
        </w:rPr>
        <w:t>Tan</w:t>
      </w:r>
      <w:r w:rsidR="004C3A1B">
        <w:rPr>
          <w:rFonts w:eastAsia="宋体"/>
          <w:lang w:eastAsia="zh-CN"/>
        </w:rPr>
        <w:t>h</w:t>
      </w:r>
      <w:proofErr w:type="spellEnd"/>
      <w:r w:rsidR="004C3A1B">
        <w:rPr>
          <w:rFonts w:eastAsia="宋体"/>
          <w:lang w:eastAsia="zh-CN"/>
        </w:rPr>
        <w:t xml:space="preserve"> + </w:t>
      </w:r>
      <w:r>
        <w:rPr>
          <w:rFonts w:eastAsia="宋体"/>
          <w:lang w:eastAsia="zh-CN"/>
        </w:rPr>
        <w:t>CRF</w:t>
      </w:r>
      <w:r>
        <w:rPr>
          <w:rFonts w:eastAsia="宋体"/>
          <w:lang w:eastAsia="zh-CN"/>
        </w:rPr>
        <w:t>到</w:t>
      </w:r>
      <w:r>
        <w:rPr>
          <w:rFonts w:eastAsia="宋体" w:hint="eastAsia"/>
          <w:lang w:eastAsia="zh-CN"/>
        </w:rPr>
        <w:t xml:space="preserve">2 </w:t>
      </w:r>
      <w:r>
        <w:rPr>
          <w:rFonts w:eastAsia="宋体"/>
          <w:lang w:eastAsia="zh-CN"/>
        </w:rPr>
        <w:t>Pointer</w:t>
      </w:r>
      <w:r w:rsidR="004C3A1B">
        <w:rPr>
          <w:rFonts w:eastAsia="宋体"/>
          <w:lang w:eastAsia="zh-CN"/>
        </w:rPr>
        <w:t xml:space="preserve"> Tagger</w:t>
      </w:r>
      <w:r>
        <w:rPr>
          <w:rFonts w:eastAsia="宋体" w:hint="eastAsia"/>
          <w:lang w:eastAsia="zh-CN"/>
        </w:rPr>
        <w:t>。</w:t>
      </w:r>
      <w:r w:rsidR="004C3A1B">
        <w:rPr>
          <w:rFonts w:eastAsia="宋体" w:hint="eastAsia"/>
          <w:lang w:eastAsia="zh-CN"/>
        </w:rPr>
        <w:t>将传统</w:t>
      </w:r>
      <w:r w:rsidR="004C3A1B">
        <w:rPr>
          <w:rFonts w:eastAsia="宋体"/>
          <w:lang w:eastAsia="zh-CN"/>
        </w:rPr>
        <w:t>的无向</w:t>
      </w:r>
      <w:r w:rsidR="004C3A1B">
        <w:rPr>
          <w:rFonts w:eastAsia="宋体" w:hint="eastAsia"/>
          <w:lang w:eastAsia="zh-CN"/>
        </w:rPr>
        <w:t>概率</w:t>
      </w:r>
      <w:r w:rsidR="004C3A1B">
        <w:rPr>
          <w:rFonts w:eastAsia="宋体"/>
          <w:lang w:eastAsia="zh-CN"/>
        </w:rPr>
        <w:t>图模型</w:t>
      </w:r>
      <w:r w:rsidR="004C3A1B">
        <w:rPr>
          <w:rFonts w:eastAsia="宋体"/>
          <w:lang w:eastAsia="zh-CN"/>
        </w:rPr>
        <w:t>CRF</w:t>
      </w:r>
      <w:r w:rsidR="004C3A1B">
        <w:rPr>
          <w:rFonts w:eastAsia="宋体"/>
          <w:lang w:eastAsia="zh-CN"/>
        </w:rPr>
        <w:t>简化为</w:t>
      </w:r>
      <w:r w:rsidR="004C3A1B">
        <w:rPr>
          <w:rFonts w:eastAsia="宋体" w:hint="eastAsia"/>
          <w:lang w:eastAsia="zh-CN"/>
        </w:rPr>
        <w:t>两个</w:t>
      </w:r>
      <w:r w:rsidR="004C3A1B">
        <w:rPr>
          <w:rFonts w:eastAsia="宋体"/>
          <w:lang w:eastAsia="zh-CN"/>
        </w:rPr>
        <w:t>多</w:t>
      </w:r>
      <w:r w:rsidR="004C3A1B">
        <w:rPr>
          <w:rFonts w:eastAsia="宋体" w:hint="eastAsia"/>
          <w:lang w:eastAsia="zh-CN"/>
        </w:rPr>
        <w:t>分类</w:t>
      </w:r>
      <w:r w:rsidR="004C3A1B">
        <w:rPr>
          <w:rFonts w:eastAsia="宋体"/>
          <w:lang w:eastAsia="zh-CN"/>
        </w:rPr>
        <w:t>的数组，通过</w:t>
      </w:r>
      <w:r w:rsidR="004C3A1B">
        <w:rPr>
          <w:rFonts w:eastAsia="宋体" w:hint="eastAsia"/>
          <w:lang w:eastAsia="zh-CN"/>
        </w:rPr>
        <w:t>Start</w:t>
      </w:r>
      <w:r w:rsidR="004C3A1B">
        <w:rPr>
          <w:rFonts w:eastAsia="宋体"/>
          <w:lang w:eastAsia="zh-CN"/>
        </w:rPr>
        <w:t xml:space="preserve"> Pointer</w:t>
      </w:r>
      <w:r w:rsidR="004C3A1B">
        <w:rPr>
          <w:rFonts w:eastAsia="宋体" w:hint="eastAsia"/>
          <w:lang w:eastAsia="zh-CN"/>
        </w:rPr>
        <w:t>和</w:t>
      </w:r>
      <w:r w:rsidR="004C3A1B">
        <w:rPr>
          <w:rFonts w:eastAsia="宋体" w:hint="eastAsia"/>
          <w:lang w:eastAsia="zh-CN"/>
        </w:rPr>
        <w:t>End</w:t>
      </w:r>
      <w:r w:rsidR="004C3A1B">
        <w:rPr>
          <w:rFonts w:eastAsia="宋体"/>
          <w:lang w:eastAsia="zh-CN"/>
        </w:rPr>
        <w:t xml:space="preserve"> Pointer</w:t>
      </w:r>
      <w:r w:rsidR="004C3A1B">
        <w:rPr>
          <w:rFonts w:eastAsia="宋体" w:hint="eastAsia"/>
          <w:lang w:eastAsia="zh-CN"/>
        </w:rPr>
        <w:t>找到</w:t>
      </w:r>
      <w:r w:rsidR="004C3A1B">
        <w:rPr>
          <w:rFonts w:eastAsia="宋体"/>
          <w:lang w:eastAsia="zh-CN"/>
        </w:rPr>
        <w:t>相应实体</w:t>
      </w:r>
      <w:r w:rsidR="004C3A1B">
        <w:rPr>
          <w:rFonts w:eastAsia="宋体" w:hint="eastAsia"/>
          <w:lang w:eastAsia="zh-CN"/>
        </w:rPr>
        <w:t>及</w:t>
      </w:r>
      <w:r w:rsidR="004C3A1B">
        <w:rPr>
          <w:rFonts w:eastAsia="宋体"/>
          <w:lang w:eastAsia="zh-CN"/>
        </w:rPr>
        <w:t>实体类型。</w:t>
      </w:r>
    </w:p>
    <w:p w:rsidR="00813F8D" w:rsidRDefault="00813F8D" w:rsidP="00813F8D">
      <w:pPr>
        <w:pStyle w:val="a4"/>
        <w:widowControl w:val="0"/>
        <w:numPr>
          <w:ilvl w:val="1"/>
          <w:numId w:val="3"/>
        </w:numPr>
        <w:autoSpaceDE w:val="0"/>
        <w:autoSpaceDN w:val="0"/>
        <w:adjustRightInd w:val="0"/>
        <w:rPr>
          <w:rFonts w:eastAsia="宋体"/>
          <w:lang w:eastAsia="zh-CN"/>
        </w:rPr>
      </w:pPr>
      <w:r>
        <w:rPr>
          <w:rFonts w:eastAsia="宋体" w:hint="eastAsia"/>
          <w:lang w:eastAsia="zh-CN"/>
        </w:rPr>
        <w:t>对于双语</w:t>
      </w:r>
      <w:r>
        <w:rPr>
          <w:rFonts w:eastAsia="宋体" w:hint="eastAsia"/>
          <w:lang w:eastAsia="zh-CN"/>
        </w:rPr>
        <w:t>NER</w:t>
      </w:r>
      <w:r>
        <w:rPr>
          <w:rFonts w:eastAsia="宋体"/>
          <w:lang w:eastAsia="zh-CN"/>
        </w:rPr>
        <w:t>，我们只需要一个模型，而不是两个模型。</w:t>
      </w:r>
    </w:p>
    <w:p w:rsidR="00813F8D" w:rsidRDefault="00813F8D" w:rsidP="001D4DD3">
      <w:pPr>
        <w:pStyle w:val="a4"/>
        <w:widowControl w:val="0"/>
        <w:numPr>
          <w:ilvl w:val="0"/>
          <w:numId w:val="3"/>
        </w:numPr>
        <w:autoSpaceDE w:val="0"/>
        <w:autoSpaceDN w:val="0"/>
        <w:adjustRightInd w:val="0"/>
        <w:rPr>
          <w:rFonts w:eastAsia="宋体"/>
          <w:lang w:eastAsia="zh-CN"/>
        </w:rPr>
      </w:pPr>
      <w:r>
        <w:rPr>
          <w:rFonts w:eastAsia="宋体" w:hint="eastAsia"/>
          <w:lang w:eastAsia="zh-CN"/>
        </w:rPr>
        <w:t>Bilingual</w:t>
      </w:r>
      <w:r>
        <w:rPr>
          <w:rFonts w:eastAsia="宋体"/>
          <w:lang w:eastAsia="zh-CN"/>
        </w:rPr>
        <w:t xml:space="preserve"> NER</w:t>
      </w:r>
      <w:r>
        <w:rPr>
          <w:rFonts w:eastAsia="宋体" w:hint="eastAsia"/>
          <w:lang w:eastAsia="zh-CN"/>
        </w:rPr>
        <w:t>微调</w:t>
      </w:r>
    </w:p>
    <w:p w:rsidR="004C3A1B" w:rsidRDefault="004C3A1B" w:rsidP="00813F8D">
      <w:pPr>
        <w:pStyle w:val="a4"/>
        <w:widowControl w:val="0"/>
        <w:numPr>
          <w:ilvl w:val="1"/>
          <w:numId w:val="3"/>
        </w:numPr>
        <w:autoSpaceDE w:val="0"/>
        <w:autoSpaceDN w:val="0"/>
        <w:adjustRightInd w:val="0"/>
        <w:rPr>
          <w:rFonts w:eastAsia="宋体"/>
          <w:lang w:eastAsia="zh-CN"/>
        </w:rPr>
      </w:pPr>
      <w:r>
        <w:rPr>
          <w:rFonts w:eastAsia="宋体" w:hint="eastAsia"/>
          <w:lang w:eastAsia="zh-CN"/>
        </w:rPr>
        <w:t>增加</w:t>
      </w:r>
      <w:proofErr w:type="spellStart"/>
      <w:r>
        <w:rPr>
          <w:rFonts w:eastAsia="宋体" w:hint="eastAsia"/>
          <w:lang w:eastAsia="zh-CN"/>
        </w:rPr>
        <w:t>Soft</w:t>
      </w:r>
      <w:r>
        <w:rPr>
          <w:rFonts w:eastAsia="宋体"/>
          <w:lang w:eastAsia="zh-CN"/>
        </w:rPr>
        <w:t>Align</w:t>
      </w:r>
      <w:proofErr w:type="spellEnd"/>
      <w:r>
        <w:rPr>
          <w:rFonts w:eastAsia="宋体"/>
          <w:lang w:eastAsia="zh-CN"/>
        </w:rPr>
        <w:t xml:space="preserve">, </w:t>
      </w:r>
      <w:r>
        <w:rPr>
          <w:rFonts w:eastAsia="宋体" w:hint="eastAsia"/>
          <w:lang w:eastAsia="zh-CN"/>
        </w:rPr>
        <w:t>通过</w:t>
      </w:r>
      <w:r>
        <w:rPr>
          <w:rFonts w:eastAsia="宋体" w:hint="eastAsia"/>
          <w:lang w:eastAsia="zh-CN"/>
        </w:rPr>
        <w:t>Cross</w:t>
      </w:r>
      <w:r>
        <w:rPr>
          <w:rFonts w:eastAsia="宋体"/>
          <w:lang w:eastAsia="zh-CN"/>
        </w:rPr>
        <w:t>-Attention</w:t>
      </w:r>
      <w:r>
        <w:rPr>
          <w:rFonts w:eastAsia="宋体" w:hint="eastAsia"/>
          <w:lang w:eastAsia="zh-CN"/>
        </w:rPr>
        <w:t>实现</w:t>
      </w:r>
      <w:r>
        <w:rPr>
          <w:rFonts w:eastAsia="宋体" w:hint="eastAsia"/>
          <w:lang w:eastAsia="zh-CN"/>
        </w:rPr>
        <w:t>NER</w:t>
      </w:r>
      <w:r>
        <w:rPr>
          <w:rFonts w:eastAsia="宋体"/>
          <w:lang w:eastAsia="zh-CN"/>
        </w:rPr>
        <w:t>对齐，</w:t>
      </w:r>
      <w:r>
        <w:rPr>
          <w:rFonts w:eastAsia="宋体" w:hint="eastAsia"/>
          <w:lang w:eastAsia="zh-CN"/>
        </w:rPr>
        <w:t>调整或</w:t>
      </w:r>
      <w:r>
        <w:rPr>
          <w:rFonts w:eastAsia="宋体"/>
          <w:lang w:eastAsia="zh-CN"/>
        </w:rPr>
        <w:t>补充</w:t>
      </w:r>
      <w:r>
        <w:rPr>
          <w:rFonts w:eastAsia="宋体"/>
          <w:lang w:eastAsia="zh-CN"/>
        </w:rPr>
        <w:t>NER</w:t>
      </w:r>
      <w:r>
        <w:rPr>
          <w:rFonts w:eastAsia="宋体" w:hint="eastAsia"/>
          <w:lang w:eastAsia="zh-CN"/>
        </w:rPr>
        <w:t>，满足</w:t>
      </w:r>
      <w:r>
        <w:rPr>
          <w:rFonts w:eastAsia="宋体"/>
          <w:lang w:eastAsia="zh-CN"/>
        </w:rPr>
        <w:t>双语</w:t>
      </w:r>
      <w:r>
        <w:rPr>
          <w:rFonts w:eastAsia="宋体" w:hint="eastAsia"/>
          <w:lang w:eastAsia="zh-CN"/>
        </w:rPr>
        <w:t>的</w:t>
      </w:r>
      <w:r>
        <w:rPr>
          <w:rFonts w:eastAsia="宋体"/>
          <w:lang w:eastAsia="zh-CN"/>
        </w:rPr>
        <w:t>NER</w:t>
      </w:r>
      <w:r>
        <w:rPr>
          <w:rFonts w:eastAsia="宋体"/>
          <w:lang w:eastAsia="zh-CN"/>
        </w:rPr>
        <w:t>约束。</w:t>
      </w:r>
    </w:p>
    <w:p w:rsidR="004C3A1B" w:rsidRDefault="004C3A1B" w:rsidP="00813F8D">
      <w:pPr>
        <w:pStyle w:val="a4"/>
        <w:widowControl w:val="0"/>
        <w:numPr>
          <w:ilvl w:val="1"/>
          <w:numId w:val="3"/>
        </w:numPr>
        <w:autoSpaceDE w:val="0"/>
        <w:autoSpaceDN w:val="0"/>
        <w:adjustRightInd w:val="0"/>
        <w:rPr>
          <w:rFonts w:eastAsia="宋体"/>
          <w:lang w:eastAsia="zh-CN"/>
        </w:rPr>
      </w:pPr>
      <w:r>
        <w:rPr>
          <w:rFonts w:eastAsia="宋体" w:hint="eastAsia"/>
          <w:lang w:eastAsia="zh-CN"/>
        </w:rPr>
        <w:t>增加</w:t>
      </w:r>
      <w:r>
        <w:rPr>
          <w:rFonts w:eastAsia="宋体" w:hint="eastAsia"/>
          <w:lang w:eastAsia="zh-CN"/>
        </w:rPr>
        <w:t xml:space="preserve">2 </w:t>
      </w:r>
      <w:r>
        <w:rPr>
          <w:rFonts w:eastAsia="宋体"/>
          <w:lang w:eastAsia="zh-CN"/>
        </w:rPr>
        <w:t xml:space="preserve">Pointer Tagger, </w:t>
      </w:r>
      <w:r>
        <w:rPr>
          <w:rFonts w:eastAsia="宋体" w:hint="eastAsia"/>
          <w:lang w:eastAsia="zh-CN"/>
        </w:rPr>
        <w:t>类似</w:t>
      </w:r>
      <w:r>
        <w:rPr>
          <w:rFonts w:eastAsia="宋体"/>
          <w:lang w:eastAsia="zh-CN"/>
        </w:rPr>
        <w:t>于</w:t>
      </w:r>
      <w:r>
        <w:rPr>
          <w:rFonts w:eastAsia="宋体" w:hint="eastAsia"/>
          <w:lang w:eastAsia="zh-CN"/>
        </w:rPr>
        <w:t>（</w:t>
      </w:r>
      <w:r>
        <w:rPr>
          <w:rFonts w:eastAsia="宋体" w:hint="eastAsia"/>
          <w:lang w:eastAsia="zh-CN"/>
        </w:rPr>
        <w:t>3</w:t>
      </w:r>
      <w:r>
        <w:rPr>
          <w:rFonts w:eastAsia="宋体" w:hint="eastAsia"/>
          <w:lang w:eastAsia="zh-CN"/>
        </w:rPr>
        <w:t>）</w:t>
      </w:r>
      <w:r>
        <w:rPr>
          <w:rFonts w:eastAsia="宋体"/>
          <w:lang w:eastAsia="zh-CN"/>
        </w:rPr>
        <w:t>，</w:t>
      </w:r>
      <w:r>
        <w:rPr>
          <w:rFonts w:eastAsia="宋体" w:hint="eastAsia"/>
          <w:lang w:eastAsia="zh-CN"/>
        </w:rPr>
        <w:t>在</w:t>
      </w:r>
      <w:proofErr w:type="spellStart"/>
      <w:r>
        <w:rPr>
          <w:rFonts w:eastAsia="宋体" w:hint="eastAsia"/>
          <w:lang w:eastAsia="zh-CN"/>
        </w:rPr>
        <w:t>SoftAlign</w:t>
      </w:r>
      <w:proofErr w:type="spellEnd"/>
      <w:r>
        <w:rPr>
          <w:rFonts w:eastAsia="宋体" w:hint="eastAsia"/>
          <w:lang w:eastAsia="zh-CN"/>
        </w:rPr>
        <w:t>基础</w:t>
      </w:r>
      <w:r>
        <w:rPr>
          <w:rFonts w:eastAsia="宋体"/>
          <w:lang w:eastAsia="zh-CN"/>
        </w:rPr>
        <w:t>上，对</w:t>
      </w:r>
      <w:r>
        <w:rPr>
          <w:rFonts w:eastAsia="宋体"/>
          <w:lang w:eastAsia="zh-CN"/>
        </w:rPr>
        <w:t>NER</w:t>
      </w:r>
      <w:r>
        <w:rPr>
          <w:rFonts w:eastAsia="宋体"/>
          <w:lang w:eastAsia="zh-CN"/>
        </w:rPr>
        <w:t>进行微调，获取更好效果。</w:t>
      </w:r>
    </w:p>
    <w:p w:rsidR="000C71F7" w:rsidRDefault="004C3A1B" w:rsidP="000C71F7">
      <w:pPr>
        <w:pStyle w:val="Text"/>
        <w:tabs>
          <w:tab w:val="clear" w:pos="200"/>
        </w:tabs>
        <w:ind w:firstLineChars="200" w:firstLine="400"/>
        <w:rPr>
          <w:rFonts w:eastAsia="宋体"/>
          <w:lang w:eastAsia="zh-CN"/>
        </w:rPr>
      </w:pPr>
      <w:r>
        <w:rPr>
          <w:rFonts w:eastAsia="宋体" w:hint="eastAsia"/>
          <w:lang w:eastAsia="zh-CN"/>
        </w:rPr>
        <w:t>结合实际</w:t>
      </w:r>
      <w:r>
        <w:rPr>
          <w:rFonts w:eastAsia="宋体"/>
          <w:lang w:eastAsia="zh-CN"/>
        </w:rPr>
        <w:t>case</w:t>
      </w:r>
      <w:r>
        <w:rPr>
          <w:rFonts w:eastAsia="宋体"/>
          <w:lang w:eastAsia="zh-CN"/>
        </w:rPr>
        <w:t>，</w:t>
      </w:r>
      <w:r w:rsidR="000C71F7">
        <w:rPr>
          <w:rFonts w:eastAsia="宋体" w:hint="eastAsia"/>
          <w:lang w:eastAsia="zh-CN"/>
        </w:rPr>
        <w:t>我们</w:t>
      </w:r>
      <w:r w:rsidR="000C71F7">
        <w:rPr>
          <w:rFonts w:eastAsia="宋体"/>
          <w:lang w:eastAsia="zh-CN"/>
        </w:rPr>
        <w:t>说明下具体</w:t>
      </w:r>
      <w:r w:rsidR="00D755F2">
        <w:rPr>
          <w:rFonts w:eastAsia="宋体" w:hint="eastAsia"/>
          <w:lang w:eastAsia="zh-CN"/>
        </w:rPr>
        <w:t>过程</w:t>
      </w:r>
      <w:r w:rsidR="000C71F7">
        <w:rPr>
          <w:rFonts w:eastAsia="宋体"/>
          <w:lang w:eastAsia="zh-CN"/>
        </w:rPr>
        <w:t>：</w:t>
      </w:r>
    </w:p>
    <w:p w:rsidR="000C71F7" w:rsidRDefault="000C71F7" w:rsidP="00AB47B4">
      <w:pPr>
        <w:pStyle w:val="Text"/>
        <w:numPr>
          <w:ilvl w:val="0"/>
          <w:numId w:val="5"/>
        </w:numPr>
        <w:tabs>
          <w:tab w:val="clear" w:pos="200"/>
        </w:tabs>
        <w:ind w:left="200" w:firstLineChars="200" w:firstLine="400"/>
        <w:rPr>
          <w:rFonts w:eastAsia="宋体"/>
          <w:lang w:eastAsia="zh-CN"/>
        </w:rPr>
      </w:pPr>
      <w:r w:rsidRPr="000C71F7">
        <w:rPr>
          <w:rFonts w:eastAsia="宋体" w:hint="eastAsia"/>
          <w:lang w:eastAsia="zh-CN"/>
        </w:rPr>
        <w:t>M</w:t>
      </w:r>
      <w:r w:rsidRPr="000C71F7">
        <w:rPr>
          <w:rFonts w:eastAsia="宋体"/>
          <w:lang w:eastAsia="zh-CN"/>
        </w:rPr>
        <w:t>-BERT</w:t>
      </w:r>
      <w:r w:rsidRPr="000C71F7">
        <w:rPr>
          <w:rFonts w:eastAsia="宋体" w:hint="eastAsia"/>
          <w:lang w:eastAsia="zh-CN"/>
        </w:rPr>
        <w:t>层</w:t>
      </w:r>
    </w:p>
    <w:p w:rsidR="000C71F7" w:rsidRDefault="004C3A1B" w:rsidP="000C71F7">
      <w:pPr>
        <w:pStyle w:val="Text"/>
        <w:numPr>
          <w:ilvl w:val="1"/>
          <w:numId w:val="5"/>
        </w:numPr>
        <w:tabs>
          <w:tab w:val="clear" w:pos="200"/>
        </w:tabs>
        <w:rPr>
          <w:rFonts w:eastAsia="宋体"/>
          <w:lang w:eastAsia="zh-CN"/>
        </w:rPr>
      </w:pPr>
      <w:r w:rsidRPr="000C71F7">
        <w:rPr>
          <w:rFonts w:eastAsia="宋体"/>
          <w:lang w:eastAsia="zh-CN"/>
        </w:rPr>
        <w:t>”</w:t>
      </w:r>
      <w:r w:rsidRPr="000C71F7">
        <w:rPr>
          <w:rFonts w:eastAsia="宋体" w:hint="eastAsia"/>
          <w:lang w:eastAsia="zh-CN"/>
        </w:rPr>
        <w:t xml:space="preserve"> </w:t>
      </w:r>
      <w:r w:rsidRPr="000C71F7">
        <w:rPr>
          <w:rFonts w:eastAsia="宋体" w:hint="eastAsia"/>
          <w:lang w:eastAsia="zh-CN"/>
        </w:rPr>
        <w:t>The chairman of the Federal Reserve is Ben Bernanke .</w:t>
      </w:r>
      <w:r w:rsidRPr="000C71F7">
        <w:rPr>
          <w:rFonts w:eastAsia="宋体"/>
          <w:lang w:eastAsia="zh-CN"/>
        </w:rPr>
        <w:t xml:space="preserve">” </w:t>
      </w:r>
      <w:r w:rsidR="00813F8D" w:rsidRPr="000C71F7">
        <w:rPr>
          <w:rFonts w:eastAsia="宋体" w:hint="eastAsia"/>
          <w:lang w:eastAsia="zh-CN"/>
        </w:rPr>
        <w:t>被</w:t>
      </w:r>
      <w:r w:rsidR="00813F8D" w:rsidRPr="000C71F7">
        <w:rPr>
          <w:rFonts w:eastAsia="宋体"/>
          <w:lang w:eastAsia="zh-CN"/>
        </w:rPr>
        <w:t>分词</w:t>
      </w:r>
      <w:r w:rsidR="00813F8D" w:rsidRPr="000C71F7">
        <w:rPr>
          <w:rFonts w:eastAsia="宋体" w:hint="eastAsia"/>
          <w:lang w:eastAsia="zh-CN"/>
        </w:rPr>
        <w:t>为</w:t>
      </w:r>
      <w:r w:rsidR="00813F8D" w:rsidRPr="000C71F7">
        <w:rPr>
          <w:rFonts w:eastAsia="宋体" w:hint="eastAsia"/>
          <w:lang w:eastAsia="zh-CN"/>
        </w:rPr>
        <w:t xml:space="preserve"> </w:t>
      </w:r>
      <w:r w:rsidR="00813F8D" w:rsidRPr="000C71F7">
        <w:rPr>
          <w:rFonts w:eastAsia="宋体" w:hint="eastAsia"/>
          <w:lang w:eastAsia="zh-CN"/>
        </w:rPr>
        <w:t>['The', 'chairman', 'of', 'the', 'Federal', 'Reserve', 'is', 'Ben', 'Berna', '##</w:t>
      </w:r>
      <w:proofErr w:type="spellStart"/>
      <w:r w:rsidR="00813F8D" w:rsidRPr="000C71F7">
        <w:rPr>
          <w:rFonts w:eastAsia="宋体" w:hint="eastAsia"/>
          <w:lang w:eastAsia="zh-CN"/>
        </w:rPr>
        <w:t>nke</w:t>
      </w:r>
      <w:proofErr w:type="spellEnd"/>
      <w:r w:rsidR="00813F8D" w:rsidRPr="000C71F7">
        <w:rPr>
          <w:rFonts w:eastAsia="宋体" w:hint="eastAsia"/>
          <w:lang w:eastAsia="zh-CN"/>
        </w:rPr>
        <w:t>', '.']</w:t>
      </w:r>
    </w:p>
    <w:p w:rsidR="000C71F7" w:rsidRDefault="000C71F7" w:rsidP="000C71F7">
      <w:pPr>
        <w:pStyle w:val="Text"/>
        <w:numPr>
          <w:ilvl w:val="1"/>
          <w:numId w:val="5"/>
        </w:numPr>
        <w:tabs>
          <w:tab w:val="clear" w:pos="200"/>
        </w:tabs>
        <w:rPr>
          <w:rFonts w:eastAsia="宋体"/>
          <w:lang w:eastAsia="zh-CN"/>
        </w:rPr>
      </w:pPr>
      <w:r>
        <w:rPr>
          <w:rFonts w:eastAsia="宋体"/>
          <w:lang w:eastAsia="zh-CN"/>
        </w:rPr>
        <w:t>“</w:t>
      </w:r>
      <w:r>
        <w:rPr>
          <w:rFonts w:eastAsia="宋体" w:hint="eastAsia"/>
          <w:lang w:eastAsia="zh-CN"/>
        </w:rPr>
        <w:t>美联储</w:t>
      </w:r>
      <w:r>
        <w:rPr>
          <w:rFonts w:eastAsia="宋体"/>
          <w:lang w:eastAsia="zh-CN"/>
        </w:rPr>
        <w:t>主席是本</w:t>
      </w:r>
      <w:r>
        <w:rPr>
          <w:rFonts w:eastAsia="宋体" w:hint="eastAsia"/>
          <w:lang w:eastAsia="zh-CN"/>
        </w:rPr>
        <w:t>伯南克</w:t>
      </w:r>
      <w:r>
        <w:rPr>
          <w:rFonts w:eastAsia="宋体"/>
          <w:lang w:eastAsia="zh-CN"/>
        </w:rPr>
        <w:t>。</w:t>
      </w:r>
      <w:r>
        <w:rPr>
          <w:rFonts w:eastAsia="宋体"/>
          <w:lang w:eastAsia="zh-CN"/>
        </w:rPr>
        <w:t>”</w:t>
      </w:r>
      <w:r w:rsidR="00BF7BEF">
        <w:rPr>
          <w:rFonts w:eastAsia="宋体"/>
          <w:lang w:eastAsia="zh-CN"/>
        </w:rPr>
        <w:t xml:space="preserve"> </w:t>
      </w:r>
      <w:r w:rsidR="00BF7BEF">
        <w:rPr>
          <w:rFonts w:eastAsia="宋体" w:hint="eastAsia"/>
          <w:lang w:eastAsia="zh-CN"/>
        </w:rPr>
        <w:t>被</w:t>
      </w:r>
      <w:r w:rsidR="00BF7BEF">
        <w:rPr>
          <w:rFonts w:eastAsia="宋体"/>
          <w:lang w:eastAsia="zh-CN"/>
        </w:rPr>
        <w:t>分词</w:t>
      </w:r>
      <w:r w:rsidR="00BF7BEF">
        <w:rPr>
          <w:rFonts w:eastAsia="宋体" w:hint="eastAsia"/>
          <w:lang w:eastAsia="zh-CN"/>
        </w:rPr>
        <w:t>为</w:t>
      </w:r>
      <w:r w:rsidR="00BF7BEF" w:rsidRPr="000C71F7">
        <w:rPr>
          <w:rFonts w:eastAsia="宋体" w:hint="eastAsia"/>
          <w:lang w:eastAsia="zh-CN"/>
        </w:rPr>
        <w:t>['</w:t>
      </w:r>
      <w:r w:rsidR="00BF7BEF">
        <w:rPr>
          <w:rFonts w:eastAsia="宋体" w:hint="eastAsia"/>
          <w:lang w:eastAsia="zh-CN"/>
        </w:rPr>
        <w:t>美</w:t>
      </w:r>
      <w:r w:rsidR="00BF7BEF" w:rsidRPr="000C71F7">
        <w:rPr>
          <w:rFonts w:eastAsia="宋体" w:hint="eastAsia"/>
          <w:lang w:eastAsia="zh-CN"/>
        </w:rPr>
        <w:t>', '</w:t>
      </w:r>
      <w:r w:rsidR="00BF7BEF">
        <w:rPr>
          <w:rFonts w:eastAsia="宋体" w:hint="eastAsia"/>
          <w:lang w:eastAsia="zh-CN"/>
        </w:rPr>
        <w:t>联</w:t>
      </w:r>
      <w:r w:rsidR="00BF7BEF" w:rsidRPr="000C71F7">
        <w:rPr>
          <w:rFonts w:eastAsia="宋体" w:hint="eastAsia"/>
          <w:lang w:eastAsia="zh-CN"/>
        </w:rPr>
        <w:t>', '</w:t>
      </w:r>
      <w:r w:rsidR="00BF7BEF">
        <w:rPr>
          <w:rFonts w:eastAsia="宋体" w:hint="eastAsia"/>
          <w:lang w:eastAsia="zh-CN"/>
        </w:rPr>
        <w:t>储</w:t>
      </w:r>
      <w:r w:rsidR="00BF7BEF" w:rsidRPr="000C71F7">
        <w:rPr>
          <w:rFonts w:eastAsia="宋体" w:hint="eastAsia"/>
          <w:lang w:eastAsia="zh-CN"/>
        </w:rPr>
        <w:t>', '</w:t>
      </w:r>
      <w:r w:rsidR="00BF7BEF">
        <w:rPr>
          <w:rFonts w:eastAsia="宋体" w:hint="eastAsia"/>
          <w:lang w:eastAsia="zh-CN"/>
        </w:rPr>
        <w:t>主</w:t>
      </w:r>
      <w:r w:rsidR="00BF7BEF" w:rsidRPr="000C71F7">
        <w:rPr>
          <w:rFonts w:eastAsia="宋体" w:hint="eastAsia"/>
          <w:lang w:eastAsia="zh-CN"/>
        </w:rPr>
        <w:t>', '</w:t>
      </w:r>
      <w:r w:rsidR="00BF7BEF">
        <w:rPr>
          <w:rFonts w:eastAsia="宋体" w:hint="eastAsia"/>
          <w:lang w:eastAsia="zh-CN"/>
        </w:rPr>
        <w:t>席</w:t>
      </w:r>
      <w:r w:rsidR="00BF7BEF" w:rsidRPr="000C71F7">
        <w:rPr>
          <w:rFonts w:eastAsia="宋体" w:hint="eastAsia"/>
          <w:lang w:eastAsia="zh-CN"/>
        </w:rPr>
        <w:t>', '</w:t>
      </w:r>
      <w:r w:rsidR="00BF7BEF">
        <w:rPr>
          <w:rFonts w:eastAsia="宋体" w:hint="eastAsia"/>
          <w:lang w:eastAsia="zh-CN"/>
        </w:rPr>
        <w:t>是</w:t>
      </w:r>
      <w:r w:rsidR="00BF7BEF" w:rsidRPr="000C71F7">
        <w:rPr>
          <w:rFonts w:eastAsia="宋体" w:hint="eastAsia"/>
          <w:lang w:eastAsia="zh-CN"/>
        </w:rPr>
        <w:t>', '</w:t>
      </w:r>
      <w:r w:rsidR="00BF7BEF">
        <w:rPr>
          <w:rFonts w:eastAsia="宋体" w:hint="eastAsia"/>
          <w:lang w:eastAsia="zh-CN"/>
        </w:rPr>
        <w:t>本</w:t>
      </w:r>
      <w:r w:rsidR="00BF7BEF" w:rsidRPr="000C71F7">
        <w:rPr>
          <w:rFonts w:eastAsia="宋体" w:hint="eastAsia"/>
          <w:lang w:eastAsia="zh-CN"/>
        </w:rPr>
        <w:t>', '</w:t>
      </w:r>
      <w:r w:rsidR="00BF7BEF">
        <w:rPr>
          <w:rFonts w:eastAsia="宋体" w:hint="eastAsia"/>
          <w:lang w:eastAsia="zh-CN"/>
        </w:rPr>
        <w:t>伯</w:t>
      </w:r>
      <w:r w:rsidR="00BF7BEF" w:rsidRPr="000C71F7">
        <w:rPr>
          <w:rFonts w:eastAsia="宋体" w:hint="eastAsia"/>
          <w:lang w:eastAsia="zh-CN"/>
        </w:rPr>
        <w:t>', '</w:t>
      </w:r>
      <w:r w:rsidR="00BF7BEF">
        <w:rPr>
          <w:rFonts w:eastAsia="宋体" w:hint="eastAsia"/>
          <w:lang w:eastAsia="zh-CN"/>
        </w:rPr>
        <w:t>南</w:t>
      </w:r>
      <w:r w:rsidR="00BF7BEF" w:rsidRPr="000C71F7">
        <w:rPr>
          <w:rFonts w:eastAsia="宋体" w:hint="eastAsia"/>
          <w:lang w:eastAsia="zh-CN"/>
        </w:rPr>
        <w:t>', '</w:t>
      </w:r>
      <w:r w:rsidR="00BF7BEF">
        <w:rPr>
          <w:rFonts w:eastAsia="宋体" w:hint="eastAsia"/>
          <w:lang w:eastAsia="zh-CN"/>
        </w:rPr>
        <w:t>克</w:t>
      </w:r>
      <w:r w:rsidR="00BF7BEF" w:rsidRPr="000C71F7">
        <w:rPr>
          <w:rFonts w:eastAsia="宋体" w:hint="eastAsia"/>
          <w:lang w:eastAsia="zh-CN"/>
        </w:rPr>
        <w:t>', '</w:t>
      </w:r>
      <w:r w:rsidR="00BF7BEF">
        <w:rPr>
          <w:rFonts w:eastAsia="宋体" w:hint="eastAsia"/>
          <w:lang w:eastAsia="zh-CN"/>
        </w:rPr>
        <w:t>。</w:t>
      </w:r>
      <w:r w:rsidR="00BF7BEF" w:rsidRPr="000C71F7">
        <w:rPr>
          <w:rFonts w:eastAsia="宋体" w:hint="eastAsia"/>
          <w:lang w:eastAsia="zh-CN"/>
        </w:rPr>
        <w:t>']</w:t>
      </w:r>
    </w:p>
    <w:p w:rsidR="00BF7BEF" w:rsidRDefault="00BF7BEF" w:rsidP="000C71F7">
      <w:pPr>
        <w:pStyle w:val="Text"/>
        <w:numPr>
          <w:ilvl w:val="0"/>
          <w:numId w:val="5"/>
        </w:numPr>
        <w:tabs>
          <w:tab w:val="clear" w:pos="200"/>
        </w:tabs>
        <w:rPr>
          <w:rFonts w:eastAsia="宋体"/>
          <w:lang w:eastAsia="zh-CN"/>
        </w:rPr>
      </w:pPr>
      <w:proofErr w:type="spellStart"/>
      <w:r>
        <w:rPr>
          <w:rFonts w:eastAsia="宋体"/>
          <w:lang w:eastAsia="zh-CN"/>
        </w:rPr>
        <w:t>SoftTag</w:t>
      </w:r>
      <w:proofErr w:type="spellEnd"/>
      <w:r>
        <w:rPr>
          <w:rFonts w:eastAsia="宋体" w:hint="eastAsia"/>
          <w:lang w:eastAsia="zh-CN"/>
        </w:rPr>
        <w:t>层</w:t>
      </w:r>
    </w:p>
    <w:p w:rsidR="00BF7BEF" w:rsidRDefault="00BF7BEF" w:rsidP="00BF7BEF">
      <w:pPr>
        <w:pStyle w:val="Text"/>
        <w:numPr>
          <w:ilvl w:val="1"/>
          <w:numId w:val="5"/>
        </w:numPr>
        <w:tabs>
          <w:tab w:val="clear" w:pos="200"/>
        </w:tabs>
        <w:rPr>
          <w:rFonts w:eastAsia="宋体"/>
          <w:lang w:eastAsia="zh-CN"/>
        </w:rPr>
      </w:pPr>
      <w:r>
        <w:rPr>
          <w:rFonts w:eastAsia="宋体" w:hint="eastAsia"/>
          <w:lang w:eastAsia="zh-CN"/>
        </w:rPr>
        <w:t>经过</w:t>
      </w:r>
      <w:proofErr w:type="spellStart"/>
      <w:r>
        <w:rPr>
          <w:rFonts w:eastAsia="宋体"/>
          <w:lang w:eastAsia="zh-CN"/>
        </w:rPr>
        <w:t xml:space="preserve">Self </w:t>
      </w:r>
      <w:r w:rsidR="00813F8D" w:rsidRPr="000C71F7">
        <w:rPr>
          <w:rFonts w:eastAsia="宋体" w:hint="eastAsia"/>
          <w:lang w:eastAsia="zh-CN"/>
        </w:rPr>
        <w:t>Attention</w:t>
      </w:r>
      <w:proofErr w:type="spellEnd"/>
      <w:r w:rsidR="00813F8D" w:rsidRPr="000C71F7">
        <w:rPr>
          <w:rFonts w:eastAsia="宋体"/>
          <w:lang w:eastAsia="zh-CN"/>
        </w:rPr>
        <w:t xml:space="preserve"> </w:t>
      </w:r>
      <w:r w:rsidR="00813F8D" w:rsidRPr="000C71F7">
        <w:rPr>
          <w:rFonts w:eastAsia="宋体" w:hint="eastAsia"/>
          <w:lang w:eastAsia="zh-CN"/>
        </w:rPr>
        <w:t>和</w:t>
      </w:r>
      <w:r w:rsidR="00813F8D" w:rsidRPr="000C71F7">
        <w:rPr>
          <w:rFonts w:eastAsia="宋体" w:hint="eastAsia"/>
          <w:lang w:eastAsia="zh-CN"/>
        </w:rPr>
        <w:t xml:space="preserve"> 2 </w:t>
      </w:r>
      <w:r w:rsidR="00813F8D" w:rsidRPr="000C71F7">
        <w:rPr>
          <w:rFonts w:eastAsia="宋体"/>
          <w:lang w:eastAsia="zh-CN"/>
        </w:rPr>
        <w:t xml:space="preserve">Pointer Tagger, </w:t>
      </w:r>
      <w:r>
        <w:rPr>
          <w:rFonts w:eastAsia="宋体" w:hint="eastAsia"/>
          <w:lang w:eastAsia="zh-CN"/>
        </w:rPr>
        <w:t>英文</w:t>
      </w:r>
      <w:r>
        <w:rPr>
          <w:rFonts w:eastAsia="宋体"/>
          <w:lang w:eastAsia="zh-CN"/>
        </w:rPr>
        <w:t>的实体标注为</w:t>
      </w:r>
      <w:proofErr w:type="gramStart"/>
      <w:r w:rsidR="00813F8D" w:rsidRPr="000C71F7">
        <w:rPr>
          <w:rFonts w:eastAsia="宋体"/>
          <w:lang w:eastAsia="zh-CN"/>
        </w:rPr>
        <w:t>’</w:t>
      </w:r>
      <w:proofErr w:type="gramEnd"/>
      <w:r w:rsidR="00813F8D" w:rsidRPr="000C71F7">
        <w:rPr>
          <w:rFonts w:eastAsia="宋体"/>
          <w:lang w:eastAsia="zh-CN"/>
        </w:rPr>
        <w:t>[the Federal Reserve]ORG, [Ben Berna</w:t>
      </w:r>
      <w:r>
        <w:rPr>
          <w:rFonts w:eastAsia="宋体"/>
          <w:lang w:eastAsia="zh-CN"/>
        </w:rPr>
        <w:t xml:space="preserve"> ###</w:t>
      </w:r>
      <w:proofErr w:type="spellStart"/>
      <w:r>
        <w:rPr>
          <w:rFonts w:eastAsia="宋体"/>
          <w:lang w:eastAsia="zh-CN"/>
        </w:rPr>
        <w:t>n</w:t>
      </w:r>
      <w:r w:rsidR="00813F8D" w:rsidRPr="000C71F7">
        <w:rPr>
          <w:rFonts w:eastAsia="宋体"/>
          <w:lang w:eastAsia="zh-CN"/>
        </w:rPr>
        <w:t>ke</w:t>
      </w:r>
      <w:proofErr w:type="spellEnd"/>
      <w:r w:rsidR="00813F8D" w:rsidRPr="000C71F7">
        <w:rPr>
          <w:rFonts w:eastAsia="宋体"/>
          <w:lang w:eastAsia="zh-CN"/>
        </w:rPr>
        <w:t>] PER’</w:t>
      </w:r>
    </w:p>
    <w:p w:rsidR="00BF7BEF" w:rsidRDefault="00BF7BEF" w:rsidP="00BF7BEF">
      <w:pPr>
        <w:pStyle w:val="Text"/>
        <w:numPr>
          <w:ilvl w:val="1"/>
          <w:numId w:val="5"/>
        </w:numPr>
        <w:tabs>
          <w:tab w:val="clear" w:pos="200"/>
        </w:tabs>
        <w:rPr>
          <w:rFonts w:eastAsia="宋体"/>
          <w:lang w:eastAsia="zh-CN"/>
        </w:rPr>
      </w:pPr>
      <w:r>
        <w:rPr>
          <w:rFonts w:eastAsia="宋体" w:hint="eastAsia"/>
          <w:lang w:eastAsia="zh-CN"/>
        </w:rPr>
        <w:t>而</w:t>
      </w:r>
      <w:r>
        <w:rPr>
          <w:rFonts w:eastAsia="宋体"/>
          <w:lang w:eastAsia="zh-CN"/>
        </w:rPr>
        <w:t>对应</w:t>
      </w:r>
      <w:r>
        <w:rPr>
          <w:rFonts w:eastAsia="宋体" w:hint="eastAsia"/>
          <w:lang w:eastAsia="zh-CN"/>
        </w:rPr>
        <w:t>中文</w:t>
      </w:r>
      <w:r>
        <w:rPr>
          <w:rFonts w:eastAsia="宋体"/>
          <w:lang w:eastAsia="zh-CN"/>
        </w:rPr>
        <w:t>的实体标注</w:t>
      </w:r>
      <w:r w:rsidR="00813F8D" w:rsidRPr="000C71F7">
        <w:rPr>
          <w:rFonts w:eastAsia="宋体"/>
          <w:lang w:eastAsia="zh-CN"/>
        </w:rPr>
        <w:t>‘[</w:t>
      </w:r>
      <w:r w:rsidR="00813F8D" w:rsidRPr="000C71F7">
        <w:rPr>
          <w:rFonts w:eastAsia="宋体" w:hint="eastAsia"/>
          <w:lang w:eastAsia="zh-CN"/>
        </w:rPr>
        <w:t>美</w:t>
      </w:r>
      <w:r w:rsidR="00813F8D" w:rsidRPr="000C71F7">
        <w:rPr>
          <w:rFonts w:eastAsia="宋体" w:hint="eastAsia"/>
          <w:lang w:eastAsia="zh-CN"/>
        </w:rPr>
        <w:t xml:space="preserve"> </w:t>
      </w:r>
      <w:r w:rsidR="00813F8D" w:rsidRPr="000C71F7">
        <w:rPr>
          <w:rFonts w:eastAsia="宋体" w:hint="eastAsia"/>
          <w:lang w:eastAsia="zh-CN"/>
        </w:rPr>
        <w:t>联</w:t>
      </w:r>
      <w:r w:rsidR="00813F8D" w:rsidRPr="000C71F7">
        <w:rPr>
          <w:rFonts w:eastAsia="宋体" w:hint="eastAsia"/>
          <w:lang w:eastAsia="zh-CN"/>
        </w:rPr>
        <w:t xml:space="preserve"> </w:t>
      </w:r>
      <w:r w:rsidR="00813F8D" w:rsidRPr="000C71F7">
        <w:rPr>
          <w:rFonts w:eastAsia="宋体" w:hint="eastAsia"/>
          <w:lang w:eastAsia="zh-CN"/>
        </w:rPr>
        <w:t>储</w:t>
      </w:r>
      <w:r w:rsidR="00813F8D" w:rsidRPr="000C71F7">
        <w:rPr>
          <w:rFonts w:eastAsia="宋体"/>
          <w:lang w:eastAsia="zh-CN"/>
        </w:rPr>
        <w:t>]ORG, [</w:t>
      </w:r>
      <w:r w:rsidR="00813F8D" w:rsidRPr="000C71F7">
        <w:rPr>
          <w:rFonts w:eastAsia="宋体" w:hint="eastAsia"/>
          <w:lang w:eastAsia="zh-CN"/>
        </w:rPr>
        <w:t>本</w:t>
      </w:r>
      <w:r w:rsidR="00813F8D" w:rsidRPr="000C71F7">
        <w:rPr>
          <w:rFonts w:eastAsia="宋体" w:hint="eastAsia"/>
          <w:lang w:eastAsia="zh-CN"/>
        </w:rPr>
        <w:t>]</w:t>
      </w:r>
      <w:r w:rsidR="00813F8D" w:rsidRPr="000C71F7">
        <w:rPr>
          <w:rFonts w:eastAsia="宋体"/>
          <w:lang w:eastAsia="zh-CN"/>
        </w:rPr>
        <w:t xml:space="preserve"> O, [</w:t>
      </w:r>
      <w:r w:rsidR="00813F8D" w:rsidRPr="000C71F7">
        <w:rPr>
          <w:rFonts w:eastAsia="宋体" w:hint="eastAsia"/>
          <w:lang w:eastAsia="zh-CN"/>
        </w:rPr>
        <w:t>伯</w:t>
      </w:r>
      <w:r w:rsidR="00813F8D" w:rsidRPr="000C71F7">
        <w:rPr>
          <w:rFonts w:eastAsia="宋体" w:hint="eastAsia"/>
          <w:lang w:eastAsia="zh-CN"/>
        </w:rPr>
        <w:t xml:space="preserve"> </w:t>
      </w:r>
      <w:r w:rsidR="00813F8D" w:rsidRPr="000C71F7">
        <w:rPr>
          <w:rFonts w:eastAsia="宋体" w:hint="eastAsia"/>
          <w:lang w:eastAsia="zh-CN"/>
        </w:rPr>
        <w:t>南</w:t>
      </w:r>
      <w:r w:rsidR="00813F8D" w:rsidRPr="000C71F7">
        <w:rPr>
          <w:rFonts w:eastAsia="宋体" w:hint="eastAsia"/>
          <w:lang w:eastAsia="zh-CN"/>
        </w:rPr>
        <w:t xml:space="preserve"> </w:t>
      </w:r>
      <w:r w:rsidR="00813F8D" w:rsidRPr="000C71F7">
        <w:rPr>
          <w:rFonts w:eastAsia="宋体" w:hint="eastAsia"/>
          <w:lang w:eastAsia="zh-CN"/>
        </w:rPr>
        <w:t>克</w:t>
      </w:r>
      <w:r w:rsidR="00813F8D" w:rsidRPr="000C71F7">
        <w:rPr>
          <w:rFonts w:eastAsia="宋体"/>
          <w:lang w:eastAsia="zh-CN"/>
        </w:rPr>
        <w:t>]PER’</w:t>
      </w:r>
      <w:r w:rsidR="00813F8D" w:rsidRPr="000C71F7">
        <w:rPr>
          <w:rFonts w:eastAsia="宋体" w:hint="eastAsia"/>
          <w:lang w:eastAsia="zh-CN"/>
        </w:rPr>
        <w:t>，</w:t>
      </w:r>
    </w:p>
    <w:p w:rsidR="004C3A1B" w:rsidRDefault="00BF7BEF" w:rsidP="00BF7BEF">
      <w:pPr>
        <w:pStyle w:val="Text"/>
        <w:numPr>
          <w:ilvl w:val="1"/>
          <w:numId w:val="5"/>
        </w:numPr>
        <w:tabs>
          <w:tab w:val="clear" w:pos="200"/>
        </w:tabs>
        <w:rPr>
          <w:rFonts w:eastAsia="宋体"/>
          <w:lang w:eastAsia="zh-CN"/>
        </w:rPr>
      </w:pPr>
      <w:r>
        <w:rPr>
          <w:rFonts w:eastAsia="宋体" w:hint="eastAsia"/>
          <w:lang w:eastAsia="zh-CN"/>
        </w:rPr>
        <w:t>因为“</w:t>
      </w:r>
      <w:r>
        <w:rPr>
          <w:rFonts w:eastAsia="宋体"/>
          <w:lang w:eastAsia="zh-CN"/>
        </w:rPr>
        <w:t>本</w:t>
      </w:r>
      <w:r>
        <w:rPr>
          <w:rFonts w:eastAsia="宋体" w:hint="eastAsia"/>
          <w:lang w:eastAsia="zh-CN"/>
        </w:rPr>
        <w:t>”</w:t>
      </w:r>
      <w:r>
        <w:rPr>
          <w:rFonts w:eastAsia="宋体"/>
          <w:lang w:eastAsia="zh-CN"/>
        </w:rPr>
        <w:t>不是中文的常见姓氏，</w:t>
      </w:r>
      <w:r>
        <w:rPr>
          <w:rFonts w:eastAsia="宋体" w:hint="eastAsia"/>
          <w:lang w:eastAsia="zh-CN"/>
        </w:rPr>
        <w:t>所以对应</w:t>
      </w:r>
      <w:r>
        <w:rPr>
          <w:rFonts w:eastAsia="宋体"/>
          <w:lang w:eastAsia="zh-CN"/>
        </w:rPr>
        <w:t>的</w:t>
      </w:r>
      <w:r>
        <w:rPr>
          <w:rFonts w:eastAsia="宋体" w:hint="eastAsia"/>
          <w:lang w:eastAsia="zh-CN"/>
        </w:rPr>
        <w:t>Start</w:t>
      </w:r>
      <w:r>
        <w:rPr>
          <w:rFonts w:eastAsia="宋体"/>
          <w:lang w:eastAsia="zh-CN"/>
        </w:rPr>
        <w:t xml:space="preserve"> Tagger</w:t>
      </w:r>
      <w:r>
        <w:rPr>
          <w:rFonts w:eastAsia="宋体" w:hint="eastAsia"/>
          <w:lang w:eastAsia="zh-CN"/>
        </w:rPr>
        <w:t>为</w:t>
      </w:r>
      <w:r>
        <w:rPr>
          <w:rFonts w:eastAsia="宋体" w:hint="eastAsia"/>
          <w:lang w:eastAsia="zh-CN"/>
        </w:rPr>
        <w:t>0</w:t>
      </w:r>
      <w:r>
        <w:rPr>
          <w:rFonts w:eastAsia="宋体" w:hint="eastAsia"/>
          <w:lang w:eastAsia="zh-CN"/>
        </w:rPr>
        <w:t>，</w:t>
      </w:r>
      <w:r>
        <w:rPr>
          <w:rFonts w:eastAsia="宋体" w:hint="eastAsia"/>
          <w:lang w:eastAsia="zh-CN"/>
        </w:rPr>
        <w:t xml:space="preserve"> </w:t>
      </w:r>
      <w:r>
        <w:rPr>
          <w:rFonts w:eastAsia="宋体" w:hint="eastAsia"/>
          <w:lang w:eastAsia="zh-CN"/>
        </w:rPr>
        <w:t>被</w:t>
      </w:r>
      <w:r>
        <w:rPr>
          <w:rFonts w:eastAsia="宋体"/>
          <w:lang w:eastAsia="zh-CN"/>
        </w:rPr>
        <w:t>识别为</w:t>
      </w:r>
      <w:r>
        <w:rPr>
          <w:rFonts w:eastAsia="宋体" w:hint="eastAsia"/>
          <w:lang w:eastAsia="zh-CN"/>
        </w:rPr>
        <w:t>O</w:t>
      </w:r>
    </w:p>
    <w:p w:rsidR="00BF7BEF" w:rsidRDefault="00BF7BEF" w:rsidP="00BF7BEF">
      <w:pPr>
        <w:pStyle w:val="Text"/>
        <w:numPr>
          <w:ilvl w:val="0"/>
          <w:numId w:val="5"/>
        </w:numPr>
        <w:tabs>
          <w:tab w:val="clear" w:pos="200"/>
        </w:tabs>
        <w:rPr>
          <w:rFonts w:eastAsia="宋体"/>
          <w:lang w:eastAsia="zh-CN"/>
        </w:rPr>
      </w:pPr>
      <w:proofErr w:type="spellStart"/>
      <w:r>
        <w:rPr>
          <w:rFonts w:eastAsia="宋体"/>
          <w:lang w:eastAsia="zh-CN"/>
        </w:rPr>
        <w:t>SoftAlign</w:t>
      </w:r>
      <w:proofErr w:type="spellEnd"/>
      <w:r>
        <w:rPr>
          <w:rFonts w:eastAsia="宋体" w:hint="eastAsia"/>
          <w:lang w:eastAsia="zh-CN"/>
        </w:rPr>
        <w:t>层</w:t>
      </w:r>
    </w:p>
    <w:p w:rsidR="00BF7BEF" w:rsidRDefault="00BF7BEF" w:rsidP="00BF7BEF">
      <w:pPr>
        <w:pStyle w:val="Text"/>
        <w:numPr>
          <w:ilvl w:val="1"/>
          <w:numId w:val="5"/>
        </w:numPr>
        <w:tabs>
          <w:tab w:val="clear" w:pos="200"/>
        </w:tabs>
        <w:rPr>
          <w:rFonts w:eastAsia="宋体"/>
          <w:lang w:eastAsia="zh-CN"/>
        </w:rPr>
      </w:pPr>
      <w:r>
        <w:rPr>
          <w:rFonts w:eastAsia="宋体" w:hint="eastAsia"/>
          <w:lang w:eastAsia="zh-CN"/>
        </w:rPr>
        <w:t>经过</w:t>
      </w:r>
      <w:proofErr w:type="spellStart"/>
      <w:r>
        <w:rPr>
          <w:rFonts w:eastAsia="宋体" w:hint="eastAsia"/>
          <w:lang w:eastAsia="zh-CN"/>
        </w:rPr>
        <w:t>Cross</w:t>
      </w:r>
      <w:r>
        <w:rPr>
          <w:rFonts w:eastAsia="宋体"/>
          <w:lang w:eastAsia="zh-CN"/>
        </w:rPr>
        <w:t>Attention</w:t>
      </w:r>
      <w:proofErr w:type="spellEnd"/>
      <w:r>
        <w:rPr>
          <w:rFonts w:eastAsia="宋体" w:hint="eastAsia"/>
          <w:lang w:eastAsia="zh-CN"/>
        </w:rPr>
        <w:t>层</w:t>
      </w:r>
      <w:r>
        <w:rPr>
          <w:rFonts w:eastAsia="宋体"/>
          <w:lang w:eastAsia="zh-CN"/>
        </w:rPr>
        <w:t>，</w:t>
      </w:r>
      <w:proofErr w:type="gramStart"/>
      <w:r>
        <w:rPr>
          <w:rFonts w:eastAsia="宋体"/>
          <w:lang w:eastAsia="zh-CN"/>
        </w:rPr>
        <w:t>”</w:t>
      </w:r>
      <w:proofErr w:type="gramEnd"/>
      <w:r>
        <w:rPr>
          <w:rFonts w:eastAsia="宋体"/>
          <w:lang w:eastAsia="zh-CN"/>
        </w:rPr>
        <w:t>the Federal Reserve</w:t>
      </w:r>
      <w:proofErr w:type="gramStart"/>
      <w:r>
        <w:rPr>
          <w:rFonts w:eastAsia="宋体"/>
          <w:lang w:eastAsia="zh-CN"/>
        </w:rPr>
        <w:t>”</w:t>
      </w:r>
      <w:proofErr w:type="gramEnd"/>
      <w:r>
        <w:rPr>
          <w:rFonts w:eastAsia="宋体" w:hint="eastAsia"/>
          <w:lang w:eastAsia="zh-CN"/>
        </w:rPr>
        <w:t>与“美</w:t>
      </w:r>
      <w:r>
        <w:rPr>
          <w:rFonts w:eastAsia="宋体" w:hint="eastAsia"/>
          <w:lang w:eastAsia="zh-CN"/>
        </w:rPr>
        <w:t xml:space="preserve"> </w:t>
      </w:r>
      <w:r>
        <w:rPr>
          <w:rFonts w:eastAsia="宋体" w:hint="eastAsia"/>
          <w:lang w:eastAsia="zh-CN"/>
        </w:rPr>
        <w:t>联</w:t>
      </w:r>
      <w:r>
        <w:rPr>
          <w:rFonts w:eastAsia="宋体" w:hint="eastAsia"/>
          <w:lang w:eastAsia="zh-CN"/>
        </w:rPr>
        <w:t xml:space="preserve"> </w:t>
      </w:r>
      <w:r>
        <w:rPr>
          <w:rFonts w:eastAsia="宋体" w:hint="eastAsia"/>
          <w:lang w:eastAsia="zh-CN"/>
        </w:rPr>
        <w:t>储</w:t>
      </w:r>
      <w:r>
        <w:rPr>
          <w:rFonts w:eastAsia="宋体"/>
          <w:lang w:eastAsia="zh-CN"/>
        </w:rPr>
        <w:t>”</w:t>
      </w:r>
      <w:r>
        <w:rPr>
          <w:rFonts w:eastAsia="宋体" w:hint="eastAsia"/>
          <w:lang w:eastAsia="zh-CN"/>
        </w:rPr>
        <w:t>对齐</w:t>
      </w:r>
      <w:r>
        <w:rPr>
          <w:rFonts w:eastAsia="宋体"/>
          <w:lang w:eastAsia="zh-CN"/>
        </w:rPr>
        <w:t>，而</w:t>
      </w:r>
      <w:r>
        <w:rPr>
          <w:rFonts w:eastAsia="宋体"/>
          <w:lang w:eastAsia="zh-CN"/>
        </w:rPr>
        <w:t>“Ben Berna ###</w:t>
      </w:r>
      <w:proofErr w:type="spellStart"/>
      <w:r>
        <w:rPr>
          <w:rFonts w:eastAsia="宋体"/>
          <w:lang w:eastAsia="zh-CN"/>
        </w:rPr>
        <w:t>nke</w:t>
      </w:r>
      <w:proofErr w:type="spellEnd"/>
      <w:r>
        <w:rPr>
          <w:rFonts w:eastAsia="宋体"/>
          <w:lang w:eastAsia="zh-CN"/>
        </w:rPr>
        <w:t>”</w:t>
      </w:r>
      <w:r>
        <w:rPr>
          <w:rFonts w:eastAsia="宋体" w:hint="eastAsia"/>
          <w:lang w:eastAsia="zh-CN"/>
        </w:rPr>
        <w:t>与</w:t>
      </w:r>
      <w:r>
        <w:rPr>
          <w:rFonts w:eastAsia="宋体"/>
          <w:lang w:eastAsia="zh-CN"/>
        </w:rPr>
        <w:t>“</w:t>
      </w:r>
      <w:r>
        <w:rPr>
          <w:rFonts w:eastAsia="宋体" w:hint="eastAsia"/>
          <w:lang w:eastAsia="zh-CN"/>
        </w:rPr>
        <w:t>本</w:t>
      </w:r>
      <w:r>
        <w:rPr>
          <w:rFonts w:eastAsia="宋体" w:hint="eastAsia"/>
          <w:lang w:eastAsia="zh-CN"/>
        </w:rPr>
        <w:t xml:space="preserve"> </w:t>
      </w:r>
      <w:r>
        <w:rPr>
          <w:rFonts w:eastAsia="宋体" w:hint="eastAsia"/>
          <w:lang w:eastAsia="zh-CN"/>
        </w:rPr>
        <w:t>伯</w:t>
      </w:r>
      <w:r>
        <w:rPr>
          <w:rFonts w:eastAsia="宋体" w:hint="eastAsia"/>
          <w:lang w:eastAsia="zh-CN"/>
        </w:rPr>
        <w:t xml:space="preserve"> </w:t>
      </w:r>
      <w:r>
        <w:rPr>
          <w:rFonts w:eastAsia="宋体" w:hint="eastAsia"/>
          <w:lang w:eastAsia="zh-CN"/>
        </w:rPr>
        <w:t>南</w:t>
      </w:r>
      <w:r>
        <w:rPr>
          <w:rFonts w:eastAsia="宋体" w:hint="eastAsia"/>
          <w:lang w:eastAsia="zh-CN"/>
        </w:rPr>
        <w:t xml:space="preserve"> </w:t>
      </w:r>
      <w:r>
        <w:rPr>
          <w:rFonts w:eastAsia="宋体" w:hint="eastAsia"/>
          <w:lang w:eastAsia="zh-CN"/>
        </w:rPr>
        <w:t>克</w:t>
      </w:r>
      <w:r>
        <w:rPr>
          <w:rFonts w:eastAsia="宋体"/>
          <w:lang w:eastAsia="zh-CN"/>
        </w:rPr>
        <w:t>”</w:t>
      </w:r>
      <w:r>
        <w:rPr>
          <w:rFonts w:eastAsia="宋体" w:hint="eastAsia"/>
          <w:lang w:eastAsia="zh-CN"/>
        </w:rPr>
        <w:t>对齐</w:t>
      </w:r>
    </w:p>
    <w:p w:rsidR="00BF7BEF" w:rsidRDefault="00BF7BEF" w:rsidP="00BF7BEF">
      <w:pPr>
        <w:pStyle w:val="Text"/>
        <w:numPr>
          <w:ilvl w:val="1"/>
          <w:numId w:val="5"/>
        </w:numPr>
        <w:tabs>
          <w:tab w:val="clear" w:pos="200"/>
        </w:tabs>
        <w:rPr>
          <w:rFonts w:eastAsia="宋体"/>
          <w:lang w:eastAsia="zh-CN"/>
        </w:rPr>
      </w:pPr>
      <w:r>
        <w:rPr>
          <w:rFonts w:eastAsia="宋体" w:hint="eastAsia"/>
          <w:lang w:eastAsia="zh-CN"/>
        </w:rPr>
        <w:t>微调</w:t>
      </w:r>
      <w:proofErr w:type="spellStart"/>
      <w:r>
        <w:rPr>
          <w:rFonts w:eastAsia="宋体" w:hint="eastAsia"/>
          <w:lang w:eastAsia="zh-CN"/>
        </w:rPr>
        <w:t>Ner</w:t>
      </w:r>
      <w:proofErr w:type="spellEnd"/>
      <w:r>
        <w:rPr>
          <w:rFonts w:eastAsia="宋体"/>
          <w:lang w:eastAsia="zh-CN"/>
        </w:rPr>
        <w:t xml:space="preserve"> Tagger</w:t>
      </w:r>
      <w:r>
        <w:rPr>
          <w:rFonts w:eastAsia="宋体" w:hint="eastAsia"/>
          <w:lang w:eastAsia="zh-CN"/>
        </w:rPr>
        <w:t>标注</w:t>
      </w:r>
      <w:r>
        <w:rPr>
          <w:rFonts w:eastAsia="宋体"/>
          <w:lang w:eastAsia="zh-CN"/>
        </w:rPr>
        <w:t>，</w:t>
      </w:r>
      <w:r>
        <w:rPr>
          <w:rFonts w:eastAsia="宋体" w:hint="eastAsia"/>
          <w:lang w:eastAsia="zh-CN"/>
        </w:rPr>
        <w:t xml:space="preserve"> </w:t>
      </w:r>
      <w:r>
        <w:rPr>
          <w:rFonts w:eastAsia="宋体" w:hint="eastAsia"/>
          <w:lang w:eastAsia="zh-CN"/>
        </w:rPr>
        <w:t>“本</w:t>
      </w:r>
      <w:r>
        <w:rPr>
          <w:rFonts w:eastAsia="宋体" w:hint="eastAsia"/>
          <w:lang w:eastAsia="zh-CN"/>
        </w:rPr>
        <w:t xml:space="preserve"> </w:t>
      </w:r>
      <w:r>
        <w:rPr>
          <w:rFonts w:eastAsia="宋体" w:hint="eastAsia"/>
          <w:lang w:eastAsia="zh-CN"/>
        </w:rPr>
        <w:t>伯</w:t>
      </w:r>
      <w:r>
        <w:rPr>
          <w:rFonts w:eastAsia="宋体" w:hint="eastAsia"/>
          <w:lang w:eastAsia="zh-CN"/>
        </w:rPr>
        <w:t xml:space="preserve"> </w:t>
      </w:r>
      <w:r>
        <w:rPr>
          <w:rFonts w:eastAsia="宋体" w:hint="eastAsia"/>
          <w:lang w:eastAsia="zh-CN"/>
        </w:rPr>
        <w:t>南</w:t>
      </w:r>
      <w:r>
        <w:rPr>
          <w:rFonts w:eastAsia="宋体" w:hint="eastAsia"/>
          <w:lang w:eastAsia="zh-CN"/>
        </w:rPr>
        <w:t xml:space="preserve"> </w:t>
      </w:r>
      <w:r>
        <w:rPr>
          <w:rFonts w:eastAsia="宋体" w:hint="eastAsia"/>
          <w:lang w:eastAsia="zh-CN"/>
        </w:rPr>
        <w:t>克</w:t>
      </w:r>
      <w:r>
        <w:rPr>
          <w:rFonts w:eastAsia="宋体"/>
          <w:lang w:eastAsia="zh-CN"/>
        </w:rPr>
        <w:t>”</w:t>
      </w:r>
      <w:r>
        <w:rPr>
          <w:rFonts w:eastAsia="宋体" w:hint="eastAsia"/>
          <w:lang w:eastAsia="zh-CN"/>
        </w:rPr>
        <w:t>被</w:t>
      </w:r>
      <w:r>
        <w:rPr>
          <w:rFonts w:eastAsia="宋体"/>
          <w:lang w:eastAsia="zh-CN"/>
        </w:rPr>
        <w:t>标注为</w:t>
      </w:r>
      <w:r>
        <w:rPr>
          <w:rFonts w:eastAsia="宋体"/>
          <w:lang w:eastAsia="zh-CN"/>
        </w:rPr>
        <w:t>PER</w:t>
      </w:r>
    </w:p>
    <w:p w:rsidR="003F26B7" w:rsidRDefault="003F26B7" w:rsidP="003F26B7">
      <w:pPr>
        <w:pStyle w:val="Text"/>
        <w:tabs>
          <w:tab w:val="clear" w:pos="200"/>
        </w:tabs>
        <w:ind w:left="1240"/>
        <w:rPr>
          <w:rFonts w:eastAsia="宋体" w:hint="eastAsia"/>
          <w:lang w:eastAsia="zh-CN"/>
        </w:rPr>
      </w:pPr>
      <w:r>
        <w:rPr>
          <w:noProof/>
          <w:lang w:eastAsia="zh-CN"/>
        </w:rPr>
        <w:drawing>
          <wp:anchor distT="0" distB="0" distL="114300" distR="114300" simplePos="0" relativeHeight="251661312" behindDoc="0" locked="0" layoutInCell="1" allowOverlap="0" wp14:anchorId="28570FBD" wp14:editId="2F038008">
            <wp:simplePos x="0" y="0"/>
            <wp:positionH relativeFrom="margin">
              <wp:posOffset>3371850</wp:posOffset>
            </wp:positionH>
            <wp:positionV relativeFrom="page">
              <wp:posOffset>4342130</wp:posOffset>
            </wp:positionV>
            <wp:extent cx="2886710" cy="1153160"/>
            <wp:effectExtent l="0" t="0" r="889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6710" cy="1153160"/>
                    </a:xfrm>
                    <a:prstGeom prst="rect">
                      <a:avLst/>
                    </a:prstGeom>
                  </pic:spPr>
                </pic:pic>
              </a:graphicData>
            </a:graphic>
            <wp14:sizeRelH relativeFrom="margin">
              <wp14:pctWidth>0</wp14:pctWidth>
            </wp14:sizeRelH>
            <wp14:sizeRelV relativeFrom="margin">
              <wp14:pctHeight>0</wp14:pctHeight>
            </wp14:sizeRelV>
          </wp:anchor>
        </w:drawing>
      </w:r>
    </w:p>
    <w:p w:rsidR="00BE7ED4" w:rsidRPr="00B10E54" w:rsidRDefault="00BE7ED4" w:rsidP="00BE7ED4">
      <w:pPr>
        <w:pStyle w:val="SubsectionHeading"/>
        <w:rPr>
          <w:rFonts w:eastAsia="宋体" w:hint="eastAsia"/>
          <w:lang w:eastAsia="zh-CN"/>
        </w:rPr>
      </w:pPr>
      <w:r>
        <w:rPr>
          <w:lang w:eastAsia="zh-CN"/>
        </w:rPr>
        <w:t>3</w:t>
      </w:r>
      <w:r>
        <w:rPr>
          <w:lang w:eastAsia="zh-CN"/>
        </w:rPr>
        <w:t xml:space="preserve"> </w:t>
      </w:r>
      <w:r>
        <w:rPr>
          <w:lang w:eastAsia="zh-CN"/>
        </w:rPr>
        <w:t>Constraint and Algorithm</w:t>
      </w:r>
    </w:p>
    <w:p w:rsidR="00FE770C" w:rsidRDefault="00C67E49" w:rsidP="00B10E54">
      <w:pPr>
        <w:widowControl w:val="0"/>
        <w:autoSpaceDE w:val="0"/>
        <w:autoSpaceDN w:val="0"/>
        <w:adjustRightInd w:val="0"/>
        <w:ind w:firstLineChars="200" w:firstLine="480"/>
        <w:rPr>
          <w:rFonts w:eastAsia="宋体"/>
          <w:lang w:eastAsia="zh-CN"/>
        </w:rPr>
      </w:pPr>
      <w:bookmarkStart w:id="0" w:name="_GoBack"/>
      <w:bookmarkEnd w:id="0"/>
      <w:r>
        <w:rPr>
          <w:rFonts w:eastAsia="宋体"/>
          <w:lang w:eastAsia="zh-CN"/>
        </w:rPr>
        <w:t>相当</w:t>
      </w:r>
      <w:r w:rsidR="00B10E54">
        <w:rPr>
          <w:rFonts w:eastAsia="宋体" w:hint="eastAsia"/>
          <w:lang w:eastAsia="zh-CN"/>
        </w:rPr>
        <w:t>相关</w:t>
      </w:r>
      <w:r w:rsidR="00B10E54">
        <w:rPr>
          <w:rFonts w:eastAsia="宋体"/>
          <w:lang w:eastAsia="zh-CN"/>
        </w:rPr>
        <w:t>工作</w:t>
      </w:r>
      <w:r w:rsidR="00FE770C">
        <w:rPr>
          <w:rFonts w:eastAsia="宋体"/>
          <w:lang w:eastAsia="zh-CN"/>
        </w:rPr>
        <w:t>样，</w:t>
      </w:r>
      <w:r w:rsidR="00FE770C">
        <w:rPr>
          <w:rFonts w:eastAsia="宋体" w:hint="eastAsia"/>
          <w:lang w:eastAsia="zh-CN"/>
        </w:rPr>
        <w:t>缺少</w:t>
      </w:r>
      <w:r w:rsidR="00FE770C">
        <w:rPr>
          <w:rFonts w:eastAsia="宋体"/>
          <w:lang w:eastAsia="zh-CN"/>
        </w:rPr>
        <w:t>跨语言的命名实体特征传递办法。</w:t>
      </w:r>
    </w:p>
    <w:p w:rsidR="004C691B" w:rsidRDefault="004C691B">
      <w:pPr>
        <w:pStyle w:val="Text"/>
        <w:rPr>
          <w:rFonts w:eastAsia="宋体"/>
          <w:lang w:eastAsia="zh-CN"/>
        </w:rPr>
      </w:pPr>
      <w:r>
        <w:rPr>
          <w:rFonts w:eastAsia="宋体"/>
          <w:lang w:eastAsia="zh-CN"/>
        </w:rPr>
        <w:tab/>
      </w:r>
      <w:r w:rsidR="00FE770C">
        <w:rPr>
          <w:rFonts w:eastAsia="宋体" w:hint="eastAsia"/>
          <w:lang w:eastAsia="zh-CN"/>
        </w:rPr>
        <w:t>本文</w:t>
      </w:r>
      <w:r w:rsidR="00FE770C">
        <w:rPr>
          <w:rFonts w:eastAsia="宋体"/>
          <w:lang w:eastAsia="zh-CN"/>
        </w:rPr>
        <w:t>考虑：</w:t>
      </w:r>
      <w:r w:rsidR="00FE770C">
        <w:rPr>
          <w:rFonts w:eastAsia="宋体" w:hint="eastAsia"/>
          <w:lang w:eastAsia="zh-CN"/>
        </w:rPr>
        <w:t>(1)</w:t>
      </w:r>
      <w:r w:rsidR="00FE770C">
        <w:rPr>
          <w:rFonts w:eastAsia="宋体" w:hint="eastAsia"/>
          <w:lang w:eastAsia="zh-CN"/>
        </w:rPr>
        <w:t>将</w:t>
      </w:r>
      <w:r w:rsidR="00FE770C">
        <w:rPr>
          <w:rFonts w:eastAsia="宋体"/>
          <w:lang w:eastAsia="zh-CN"/>
        </w:rPr>
        <w:t>自有语料</w:t>
      </w:r>
      <w:r w:rsidR="00FE770C">
        <w:rPr>
          <w:rFonts w:eastAsia="宋体" w:hint="eastAsia"/>
          <w:lang w:eastAsia="zh-CN"/>
        </w:rPr>
        <w:t>训练</w:t>
      </w:r>
      <w:r w:rsidR="00FE770C">
        <w:rPr>
          <w:rFonts w:eastAsia="宋体"/>
          <w:lang w:eastAsia="zh-CN"/>
        </w:rPr>
        <w:t>的词向量表示，改为基于</w:t>
      </w:r>
      <w:r w:rsidR="00FE770C">
        <w:rPr>
          <w:rFonts w:eastAsia="宋体" w:hint="eastAsia"/>
          <w:lang w:eastAsia="zh-CN"/>
        </w:rPr>
        <w:t>跨语言</w:t>
      </w:r>
      <w:proofErr w:type="gramStart"/>
      <w:r w:rsidR="00FE770C">
        <w:rPr>
          <w:rFonts w:eastAsia="宋体"/>
          <w:lang w:eastAsia="zh-CN"/>
        </w:rPr>
        <w:t>预训练</w:t>
      </w:r>
      <w:proofErr w:type="gramEnd"/>
      <w:r w:rsidR="00FE770C">
        <w:rPr>
          <w:rFonts w:eastAsia="宋体"/>
          <w:lang w:eastAsia="zh-CN"/>
        </w:rPr>
        <w:t>模型</w:t>
      </w:r>
      <w:r w:rsidR="00FE770C">
        <w:rPr>
          <w:rFonts w:eastAsia="宋体" w:hint="eastAsia"/>
          <w:lang w:eastAsia="zh-CN"/>
        </w:rPr>
        <w:t>（</w:t>
      </w:r>
      <w:r w:rsidR="00FE770C">
        <w:rPr>
          <w:rFonts w:eastAsia="宋体" w:hint="eastAsia"/>
          <w:lang w:eastAsia="zh-CN"/>
        </w:rPr>
        <w:t>Multi</w:t>
      </w:r>
      <w:r w:rsidR="00FE770C">
        <w:rPr>
          <w:rFonts w:eastAsia="宋体"/>
          <w:lang w:eastAsia="zh-CN"/>
        </w:rPr>
        <w:t>lingual BERT</w:t>
      </w:r>
      <w:r w:rsidR="00FE770C">
        <w:rPr>
          <w:rFonts w:eastAsia="宋体" w:hint="eastAsia"/>
          <w:lang w:eastAsia="zh-CN"/>
        </w:rPr>
        <w:t>）</w:t>
      </w:r>
      <w:r w:rsidR="00FE770C">
        <w:rPr>
          <w:rFonts w:eastAsia="宋体"/>
          <w:lang w:eastAsia="zh-CN"/>
        </w:rPr>
        <w:t>，</w:t>
      </w:r>
      <w:r w:rsidR="00FE770C">
        <w:rPr>
          <w:rFonts w:eastAsia="宋体" w:hint="eastAsia"/>
          <w:lang w:eastAsia="zh-CN"/>
        </w:rPr>
        <w:t>利用</w:t>
      </w:r>
      <w:r w:rsidR="00FE770C">
        <w:rPr>
          <w:rFonts w:eastAsia="宋体"/>
          <w:lang w:eastAsia="zh-CN"/>
        </w:rPr>
        <w:t>海量</w:t>
      </w:r>
      <w:r w:rsidR="00FE770C">
        <w:rPr>
          <w:rFonts w:eastAsia="宋体" w:hint="eastAsia"/>
          <w:lang w:eastAsia="zh-CN"/>
        </w:rPr>
        <w:t>数据</w:t>
      </w:r>
      <w:r w:rsidR="00FE770C">
        <w:rPr>
          <w:rFonts w:eastAsia="宋体"/>
          <w:lang w:eastAsia="zh-CN"/>
        </w:rPr>
        <w:t>的</w:t>
      </w:r>
      <w:r w:rsidR="00FE770C">
        <w:rPr>
          <w:rFonts w:eastAsia="宋体" w:hint="eastAsia"/>
          <w:lang w:eastAsia="zh-CN"/>
        </w:rPr>
        <w:t>Tokenizer</w:t>
      </w:r>
      <w:r w:rsidR="00FE770C">
        <w:rPr>
          <w:rFonts w:eastAsia="宋体" w:hint="eastAsia"/>
          <w:lang w:eastAsia="zh-CN"/>
        </w:rPr>
        <w:t>将</w:t>
      </w:r>
      <w:r w:rsidR="00FE770C">
        <w:rPr>
          <w:rFonts w:eastAsia="宋体"/>
          <w:lang w:eastAsia="zh-CN"/>
        </w:rPr>
        <w:t>低频词分解为几个高频</w:t>
      </w:r>
      <w:r w:rsidR="00FE770C">
        <w:rPr>
          <w:rFonts w:eastAsia="宋体" w:hint="eastAsia"/>
          <w:lang w:eastAsia="zh-CN"/>
        </w:rPr>
        <w:t>子词</w:t>
      </w:r>
      <w:r w:rsidR="00FE770C">
        <w:rPr>
          <w:rFonts w:eastAsia="宋体"/>
          <w:lang w:eastAsia="zh-CN"/>
        </w:rPr>
        <w:t>（</w:t>
      </w:r>
      <w:proofErr w:type="spellStart"/>
      <w:r w:rsidR="00FE770C">
        <w:rPr>
          <w:rFonts w:eastAsia="宋体" w:hint="eastAsia"/>
          <w:lang w:eastAsia="zh-CN"/>
        </w:rPr>
        <w:t>Sub</w:t>
      </w:r>
      <w:r w:rsidR="00FE770C">
        <w:rPr>
          <w:rFonts w:eastAsia="宋体"/>
          <w:lang w:eastAsia="zh-CN"/>
        </w:rPr>
        <w:t>Word</w:t>
      </w:r>
      <w:proofErr w:type="spellEnd"/>
      <w:r w:rsidR="00FE770C">
        <w:rPr>
          <w:rFonts w:eastAsia="宋体" w:hint="eastAsia"/>
          <w:lang w:eastAsia="zh-CN"/>
        </w:rPr>
        <w:t>）</w:t>
      </w:r>
      <w:r w:rsidR="002B0A6C">
        <w:rPr>
          <w:rFonts w:eastAsia="宋体" w:hint="eastAsia"/>
          <w:lang w:eastAsia="zh-CN"/>
        </w:rPr>
        <w:t>,</w:t>
      </w:r>
      <w:r w:rsidR="00FE770C">
        <w:rPr>
          <w:rFonts w:eastAsia="宋体" w:hint="eastAsia"/>
          <w:lang w:eastAsia="zh-CN"/>
        </w:rPr>
        <w:t>降低</w:t>
      </w:r>
      <w:r w:rsidR="00FE770C">
        <w:rPr>
          <w:rFonts w:eastAsia="宋体"/>
          <w:lang w:eastAsia="zh-CN"/>
        </w:rPr>
        <w:t>UNK</w:t>
      </w:r>
      <w:r w:rsidR="00FE770C">
        <w:rPr>
          <w:rFonts w:eastAsia="宋体"/>
          <w:lang w:eastAsia="zh-CN"/>
        </w:rPr>
        <w:t>词比例</w:t>
      </w:r>
      <w:r w:rsidR="00FE770C">
        <w:rPr>
          <w:rFonts w:eastAsia="宋体" w:hint="eastAsia"/>
          <w:lang w:eastAsia="zh-CN"/>
        </w:rPr>
        <w:t>。（</w:t>
      </w:r>
      <w:r w:rsidR="00FE770C">
        <w:rPr>
          <w:rFonts w:eastAsia="宋体" w:hint="eastAsia"/>
          <w:lang w:eastAsia="zh-CN"/>
        </w:rPr>
        <w:t>2</w:t>
      </w:r>
      <w:r w:rsidR="00FE770C">
        <w:rPr>
          <w:rFonts w:eastAsia="宋体" w:hint="eastAsia"/>
          <w:lang w:eastAsia="zh-CN"/>
        </w:rPr>
        <w:t>）</w:t>
      </w:r>
      <w:r w:rsidR="00FE770C">
        <w:rPr>
          <w:rFonts w:eastAsia="宋体"/>
          <w:lang w:eastAsia="zh-CN"/>
        </w:rPr>
        <w:t>基于</w:t>
      </w:r>
      <w:proofErr w:type="spellStart"/>
      <w:r w:rsidR="002B0A6C">
        <w:rPr>
          <w:rFonts w:eastAsia="宋体" w:hint="eastAsia"/>
          <w:lang w:eastAsia="zh-CN"/>
        </w:rPr>
        <w:t>Self</w:t>
      </w:r>
      <w:r w:rsidR="00FE770C">
        <w:rPr>
          <w:rFonts w:eastAsia="宋体"/>
          <w:lang w:eastAsia="zh-CN"/>
        </w:rPr>
        <w:t>Attention</w:t>
      </w:r>
      <w:proofErr w:type="spellEnd"/>
      <w:r w:rsidR="00FE770C">
        <w:rPr>
          <w:rFonts w:eastAsia="宋体"/>
          <w:lang w:eastAsia="zh-CN"/>
        </w:rPr>
        <w:t xml:space="preserve"> + Dense</w:t>
      </w:r>
      <w:r w:rsidR="002B0A6C">
        <w:rPr>
          <w:rFonts w:eastAsia="宋体" w:hint="eastAsia"/>
          <w:lang w:eastAsia="zh-CN"/>
        </w:rPr>
        <w:t>的</w:t>
      </w:r>
      <w:proofErr w:type="spellStart"/>
      <w:r w:rsidR="002B0A6C">
        <w:rPr>
          <w:rFonts w:eastAsia="宋体" w:hint="eastAsia"/>
          <w:lang w:eastAsia="zh-CN"/>
        </w:rPr>
        <w:t>Soft</w:t>
      </w:r>
      <w:r w:rsidR="002B0A6C">
        <w:rPr>
          <w:rFonts w:eastAsia="宋体"/>
          <w:lang w:eastAsia="zh-CN"/>
        </w:rPr>
        <w:t>Tag</w:t>
      </w:r>
      <w:proofErr w:type="spellEnd"/>
      <w:r w:rsidR="00FE770C">
        <w:rPr>
          <w:rFonts w:eastAsia="宋体" w:hint="eastAsia"/>
          <w:lang w:eastAsia="zh-CN"/>
        </w:rPr>
        <w:t>，</w:t>
      </w:r>
      <w:r w:rsidR="00FE770C">
        <w:rPr>
          <w:rFonts w:eastAsia="宋体"/>
          <w:lang w:eastAsia="zh-CN"/>
        </w:rPr>
        <w:t>实现长距离的</w:t>
      </w:r>
      <w:r w:rsidR="00FE770C">
        <w:rPr>
          <w:rFonts w:eastAsia="宋体" w:hint="eastAsia"/>
          <w:lang w:eastAsia="zh-CN"/>
        </w:rPr>
        <w:t>实体</w:t>
      </w:r>
      <w:r w:rsidR="00FE770C">
        <w:rPr>
          <w:rFonts w:eastAsia="宋体"/>
          <w:lang w:eastAsia="zh-CN"/>
        </w:rPr>
        <w:t>关注，</w:t>
      </w:r>
      <w:r w:rsidR="002B0A6C">
        <w:rPr>
          <w:rFonts w:eastAsia="宋体" w:hint="eastAsia"/>
          <w:lang w:eastAsia="zh-CN"/>
        </w:rPr>
        <w:t>利用</w:t>
      </w:r>
      <w:r w:rsidR="002B0A6C">
        <w:rPr>
          <w:rFonts w:eastAsia="宋体"/>
          <w:lang w:eastAsia="zh-CN"/>
        </w:rPr>
        <w:t>长距离上下文提升命名实体的识别能力。</w:t>
      </w:r>
      <w:r w:rsidR="002B0A6C">
        <w:rPr>
          <w:rFonts w:eastAsia="宋体" w:hint="eastAsia"/>
          <w:lang w:eastAsia="zh-CN"/>
        </w:rPr>
        <w:t>（</w:t>
      </w:r>
      <w:r w:rsidR="002B0A6C">
        <w:rPr>
          <w:rFonts w:eastAsia="宋体" w:hint="eastAsia"/>
          <w:lang w:eastAsia="zh-CN"/>
        </w:rPr>
        <w:t>3</w:t>
      </w:r>
      <w:r w:rsidR="002B0A6C">
        <w:rPr>
          <w:rFonts w:eastAsia="宋体" w:hint="eastAsia"/>
          <w:lang w:eastAsia="zh-CN"/>
        </w:rPr>
        <w:t>）利用</w:t>
      </w:r>
      <w:proofErr w:type="spellStart"/>
      <w:r w:rsidR="002B0A6C">
        <w:rPr>
          <w:rFonts w:eastAsia="宋体" w:hint="eastAsia"/>
          <w:lang w:eastAsia="zh-CN"/>
        </w:rPr>
        <w:t>Cross</w:t>
      </w:r>
      <w:r w:rsidR="002B0A6C">
        <w:rPr>
          <w:rFonts w:eastAsia="宋体"/>
          <w:lang w:eastAsia="zh-CN"/>
        </w:rPr>
        <w:t>Attention</w:t>
      </w:r>
      <w:proofErr w:type="spellEnd"/>
      <w:r w:rsidR="002B0A6C">
        <w:rPr>
          <w:rFonts w:eastAsia="宋体"/>
          <w:lang w:eastAsia="zh-CN"/>
        </w:rPr>
        <w:t xml:space="preserve"> + Dense</w:t>
      </w:r>
      <w:r w:rsidR="002B0A6C">
        <w:rPr>
          <w:rFonts w:eastAsia="宋体" w:hint="eastAsia"/>
          <w:lang w:eastAsia="zh-CN"/>
        </w:rPr>
        <w:t>的</w:t>
      </w:r>
      <w:proofErr w:type="spellStart"/>
      <w:r w:rsidR="002B0A6C">
        <w:rPr>
          <w:rFonts w:eastAsia="宋体" w:hint="eastAsia"/>
          <w:lang w:eastAsia="zh-CN"/>
        </w:rPr>
        <w:t>SoftAlign</w:t>
      </w:r>
      <w:proofErr w:type="spellEnd"/>
      <w:r w:rsidR="002B0A6C">
        <w:rPr>
          <w:rFonts w:eastAsia="宋体" w:hint="eastAsia"/>
          <w:lang w:eastAsia="zh-CN"/>
        </w:rPr>
        <w:t>,</w:t>
      </w:r>
      <w:r w:rsidR="002B0A6C">
        <w:rPr>
          <w:rFonts w:eastAsia="宋体" w:hint="eastAsia"/>
          <w:lang w:eastAsia="zh-CN"/>
        </w:rPr>
        <w:t>通过</w:t>
      </w:r>
      <w:r w:rsidR="002B0A6C">
        <w:rPr>
          <w:rFonts w:eastAsia="宋体"/>
          <w:lang w:eastAsia="zh-CN"/>
        </w:rPr>
        <w:t>软实体对齐，将一种语言中的实体特征，传递到另外一种语言中，</w:t>
      </w:r>
      <w:r w:rsidR="002B0A6C">
        <w:rPr>
          <w:rFonts w:eastAsia="宋体" w:hint="eastAsia"/>
          <w:lang w:eastAsia="zh-CN"/>
        </w:rPr>
        <w:t>并且</w:t>
      </w:r>
      <w:r w:rsidR="002B0A6C">
        <w:rPr>
          <w:rFonts w:eastAsia="宋体"/>
          <w:lang w:eastAsia="zh-CN"/>
        </w:rPr>
        <w:t>我们对</w:t>
      </w:r>
      <w:r w:rsidR="002B0A6C">
        <w:rPr>
          <w:rFonts w:eastAsia="宋体" w:hint="eastAsia"/>
          <w:lang w:eastAsia="zh-CN"/>
        </w:rPr>
        <w:t>实体</w:t>
      </w:r>
      <w:r w:rsidR="002B0A6C">
        <w:rPr>
          <w:rFonts w:eastAsia="宋体"/>
          <w:lang w:eastAsia="zh-CN"/>
        </w:rPr>
        <w:t>窗口做适当的扩展，</w:t>
      </w:r>
      <w:r w:rsidR="002B0A6C">
        <w:rPr>
          <w:rFonts w:eastAsia="宋体" w:hint="eastAsia"/>
          <w:lang w:eastAsia="zh-CN"/>
        </w:rPr>
        <w:t>类似于</w:t>
      </w:r>
      <w:r w:rsidR="002B0A6C">
        <w:rPr>
          <w:rFonts w:eastAsia="宋体"/>
          <w:lang w:eastAsia="zh-CN"/>
        </w:rPr>
        <w:t>一种</w:t>
      </w:r>
      <w:r w:rsidR="002B0A6C">
        <w:rPr>
          <w:rFonts w:eastAsia="宋体" w:hint="eastAsia"/>
          <w:lang w:eastAsia="zh-CN"/>
        </w:rPr>
        <w:t>fine</w:t>
      </w:r>
      <w:r w:rsidR="002B0A6C">
        <w:rPr>
          <w:rFonts w:eastAsia="宋体"/>
          <w:lang w:eastAsia="zh-CN"/>
        </w:rPr>
        <w:t>-tuning</w:t>
      </w:r>
      <w:r w:rsidR="002B0A6C">
        <w:rPr>
          <w:rFonts w:eastAsia="宋体" w:hint="eastAsia"/>
          <w:lang w:eastAsia="zh-CN"/>
        </w:rPr>
        <w:t>效果</w:t>
      </w:r>
      <w:r w:rsidR="002B0A6C">
        <w:rPr>
          <w:rFonts w:eastAsia="宋体"/>
          <w:lang w:eastAsia="zh-CN"/>
        </w:rPr>
        <w:t>，提升</w:t>
      </w:r>
      <w:r w:rsidR="002B0A6C">
        <w:rPr>
          <w:rFonts w:eastAsia="宋体" w:hint="eastAsia"/>
          <w:lang w:eastAsia="zh-CN"/>
        </w:rPr>
        <w:t>跨</w:t>
      </w:r>
      <w:r w:rsidR="002B0A6C">
        <w:rPr>
          <w:rFonts w:eastAsia="宋体"/>
          <w:lang w:eastAsia="zh-CN"/>
        </w:rPr>
        <w:t>语言实体识别</w:t>
      </w:r>
      <w:r w:rsidR="002B0A6C">
        <w:rPr>
          <w:rFonts w:eastAsia="宋体" w:hint="eastAsia"/>
          <w:lang w:eastAsia="zh-CN"/>
        </w:rPr>
        <w:t>准确率</w:t>
      </w:r>
      <w:r w:rsidR="002B0A6C">
        <w:rPr>
          <w:rFonts w:eastAsia="宋体"/>
          <w:lang w:eastAsia="zh-CN"/>
        </w:rPr>
        <w:t>。</w:t>
      </w:r>
      <w:r w:rsidR="002B0A6C">
        <w:rPr>
          <w:rFonts w:eastAsia="宋体" w:hint="eastAsia"/>
          <w:lang w:eastAsia="zh-CN"/>
        </w:rPr>
        <w:t>为了验证</w:t>
      </w:r>
      <w:r w:rsidR="002B0A6C">
        <w:rPr>
          <w:rFonts w:eastAsia="宋体"/>
          <w:lang w:eastAsia="zh-CN"/>
        </w:rPr>
        <w:t>我们实际效果，我们</w:t>
      </w:r>
      <w:r w:rsidR="002B0A6C">
        <w:rPr>
          <w:rFonts w:eastAsia="宋体" w:hint="eastAsia"/>
          <w:lang w:eastAsia="zh-CN"/>
        </w:rPr>
        <w:t>在</w:t>
      </w:r>
      <w:r w:rsidR="002B0A6C">
        <w:rPr>
          <w:rFonts w:eastAsia="宋体" w:hint="eastAsia"/>
          <w:lang w:eastAsia="zh-CN"/>
        </w:rPr>
        <w:t>ConLL</w:t>
      </w:r>
      <w:r w:rsidR="002B0A6C">
        <w:rPr>
          <w:rFonts w:eastAsia="宋体"/>
          <w:lang w:eastAsia="zh-CN"/>
        </w:rPr>
        <w:t xml:space="preserve">2003 </w:t>
      </w:r>
      <w:r w:rsidR="002B0A6C">
        <w:rPr>
          <w:rFonts w:eastAsia="宋体" w:hint="eastAsia"/>
          <w:lang w:eastAsia="zh-CN"/>
        </w:rPr>
        <w:t>增加</w:t>
      </w:r>
      <w:r w:rsidR="002B0A6C">
        <w:rPr>
          <w:rFonts w:eastAsia="宋体"/>
          <w:lang w:eastAsia="zh-CN"/>
        </w:rPr>
        <w:t>WMT18</w:t>
      </w:r>
      <w:r w:rsidR="002B0A6C">
        <w:rPr>
          <w:rFonts w:eastAsia="宋体" w:hint="eastAsia"/>
          <w:lang w:eastAsia="zh-CN"/>
        </w:rPr>
        <w:t>的</w:t>
      </w:r>
      <w:r w:rsidR="002B0A6C">
        <w:rPr>
          <w:rFonts w:eastAsia="宋体"/>
          <w:lang w:eastAsia="zh-CN"/>
        </w:rPr>
        <w:t>英德对齐语料，</w:t>
      </w:r>
      <w:r w:rsidR="002B0A6C">
        <w:rPr>
          <w:rFonts w:eastAsia="宋体" w:hint="eastAsia"/>
          <w:lang w:eastAsia="zh-CN"/>
        </w:rPr>
        <w:t>提升</w:t>
      </w:r>
      <w:r w:rsidR="002B0A6C">
        <w:rPr>
          <w:rFonts w:eastAsia="宋体"/>
          <w:lang w:eastAsia="zh-CN"/>
        </w:rPr>
        <w:t>英语和德语的</w:t>
      </w:r>
      <w:r w:rsidR="002B0A6C">
        <w:rPr>
          <w:rFonts w:eastAsia="宋体"/>
          <w:lang w:eastAsia="zh-CN"/>
        </w:rPr>
        <w:t>NER</w:t>
      </w:r>
      <w:r w:rsidR="002B0A6C">
        <w:rPr>
          <w:rFonts w:eastAsia="宋体"/>
          <w:lang w:eastAsia="zh-CN"/>
        </w:rPr>
        <w:t>准确率，</w:t>
      </w:r>
      <w:r w:rsidR="002B0A6C">
        <w:rPr>
          <w:rFonts w:eastAsia="宋体" w:hint="eastAsia"/>
          <w:lang w:eastAsia="zh-CN"/>
        </w:rPr>
        <w:t>同时我们</w:t>
      </w:r>
      <w:r w:rsidR="002B0A6C">
        <w:rPr>
          <w:rFonts w:eastAsia="宋体"/>
          <w:lang w:eastAsia="zh-CN"/>
        </w:rPr>
        <w:t>也尝试在</w:t>
      </w:r>
      <w:proofErr w:type="spellStart"/>
      <w:r w:rsidR="002B0A6C">
        <w:rPr>
          <w:rFonts w:eastAsia="宋体" w:hint="eastAsia"/>
          <w:lang w:eastAsia="zh-CN"/>
        </w:rPr>
        <w:t>Onto</w:t>
      </w:r>
      <w:r w:rsidR="002B0A6C">
        <w:rPr>
          <w:rFonts w:eastAsia="宋体"/>
          <w:lang w:eastAsia="zh-CN"/>
        </w:rPr>
        <w:t>Notes</w:t>
      </w:r>
      <w:proofErr w:type="spellEnd"/>
      <w:r w:rsidR="002B0A6C">
        <w:rPr>
          <w:rFonts w:eastAsia="宋体"/>
          <w:lang w:eastAsia="zh-CN"/>
        </w:rPr>
        <w:t xml:space="preserve"> 5.0</w:t>
      </w:r>
      <w:r w:rsidR="002B0A6C">
        <w:rPr>
          <w:rFonts w:eastAsia="宋体" w:hint="eastAsia"/>
          <w:lang w:eastAsia="zh-CN"/>
        </w:rPr>
        <w:t>增加</w:t>
      </w:r>
      <w:r w:rsidR="002B0A6C">
        <w:rPr>
          <w:rFonts w:eastAsia="宋体"/>
          <w:lang w:eastAsia="zh-CN"/>
        </w:rPr>
        <w:t>WMT18</w:t>
      </w:r>
      <w:r w:rsidR="002B0A6C">
        <w:rPr>
          <w:rFonts w:eastAsia="宋体" w:hint="eastAsia"/>
          <w:lang w:eastAsia="zh-CN"/>
        </w:rPr>
        <w:t>的</w:t>
      </w:r>
      <w:r w:rsidR="002B0A6C">
        <w:rPr>
          <w:rFonts w:eastAsia="宋体"/>
          <w:lang w:eastAsia="zh-CN"/>
        </w:rPr>
        <w:t>中英对齐语料，</w:t>
      </w:r>
      <w:r w:rsidR="002B0A6C">
        <w:rPr>
          <w:rFonts w:eastAsia="宋体" w:hint="eastAsia"/>
          <w:lang w:eastAsia="zh-CN"/>
        </w:rPr>
        <w:t>提升</w:t>
      </w:r>
      <w:r w:rsidR="002B0A6C">
        <w:rPr>
          <w:rFonts w:eastAsia="宋体"/>
          <w:lang w:eastAsia="zh-CN"/>
        </w:rPr>
        <w:t>英语和中文的</w:t>
      </w:r>
      <w:r w:rsidR="002B0A6C">
        <w:rPr>
          <w:rFonts w:eastAsia="宋体"/>
          <w:lang w:eastAsia="zh-CN"/>
        </w:rPr>
        <w:t>NER</w:t>
      </w:r>
      <w:r w:rsidR="002B0A6C">
        <w:rPr>
          <w:rFonts w:eastAsia="宋体"/>
          <w:lang w:eastAsia="zh-CN"/>
        </w:rPr>
        <w:t>准确率</w:t>
      </w:r>
      <w:r w:rsidR="002B0A6C">
        <w:rPr>
          <w:rFonts w:eastAsia="宋体" w:hint="eastAsia"/>
          <w:lang w:eastAsia="zh-CN"/>
        </w:rPr>
        <w:t>，</w:t>
      </w:r>
      <w:r w:rsidR="002B0A6C">
        <w:rPr>
          <w:rFonts w:eastAsia="宋体"/>
          <w:lang w:eastAsia="zh-CN"/>
        </w:rPr>
        <w:t>实验证明，</w:t>
      </w:r>
      <w:r w:rsidR="002B0A6C">
        <w:rPr>
          <w:rFonts w:eastAsia="宋体" w:hint="eastAsia"/>
          <w:lang w:eastAsia="zh-CN"/>
        </w:rPr>
        <w:t>3</w:t>
      </w:r>
      <w:r w:rsidR="002B0A6C">
        <w:rPr>
          <w:rFonts w:eastAsia="宋体" w:hint="eastAsia"/>
          <w:lang w:eastAsia="zh-CN"/>
        </w:rPr>
        <w:t>个</w:t>
      </w:r>
      <w:r w:rsidR="002B0A6C">
        <w:rPr>
          <w:rFonts w:eastAsia="宋体"/>
          <w:lang w:eastAsia="zh-CN"/>
        </w:rPr>
        <w:t>单语的</w:t>
      </w:r>
      <w:r w:rsidR="002B0A6C">
        <w:rPr>
          <w:rFonts w:eastAsia="宋体"/>
          <w:lang w:eastAsia="zh-CN"/>
        </w:rPr>
        <w:t>NER</w:t>
      </w:r>
      <w:r w:rsidR="002B0A6C">
        <w:rPr>
          <w:rFonts w:eastAsia="宋体" w:hint="eastAsia"/>
          <w:lang w:eastAsia="zh-CN"/>
        </w:rPr>
        <w:t>的</w:t>
      </w:r>
      <w:r w:rsidR="002B0A6C">
        <w:rPr>
          <w:rFonts w:eastAsia="宋体"/>
          <w:lang w:eastAsia="zh-CN"/>
        </w:rPr>
        <w:t>准确率</w:t>
      </w:r>
      <w:r w:rsidR="002B0A6C">
        <w:rPr>
          <w:rFonts w:eastAsia="宋体" w:hint="eastAsia"/>
          <w:lang w:eastAsia="zh-CN"/>
        </w:rPr>
        <w:t>都</w:t>
      </w:r>
      <w:r w:rsidR="002B0A6C">
        <w:rPr>
          <w:rFonts w:eastAsia="宋体"/>
          <w:lang w:eastAsia="zh-CN"/>
        </w:rPr>
        <w:t>有</w:t>
      </w:r>
      <w:r w:rsidR="002B0A6C">
        <w:rPr>
          <w:rFonts w:eastAsia="宋体" w:hint="eastAsia"/>
          <w:lang w:eastAsia="zh-CN"/>
        </w:rPr>
        <w:t>提升</w:t>
      </w:r>
      <w:r w:rsidR="002B0A6C">
        <w:rPr>
          <w:rFonts w:eastAsia="宋体"/>
          <w:lang w:eastAsia="zh-CN"/>
        </w:rPr>
        <w:t>，</w:t>
      </w:r>
      <w:r w:rsidR="002B0A6C">
        <w:rPr>
          <w:rFonts w:eastAsia="宋体" w:hint="eastAsia"/>
          <w:lang w:eastAsia="zh-CN"/>
        </w:rPr>
        <w:t>均略有于</w:t>
      </w:r>
      <w:r w:rsidR="002B0A6C">
        <w:rPr>
          <w:rFonts w:eastAsia="宋体"/>
          <w:lang w:eastAsia="zh-CN"/>
        </w:rPr>
        <w:t>单语的</w:t>
      </w:r>
      <w:r w:rsidR="002B0A6C">
        <w:rPr>
          <w:rFonts w:eastAsia="宋体"/>
          <w:lang w:eastAsia="zh-CN"/>
        </w:rPr>
        <w:lastRenderedPageBreak/>
        <w:t>SOTA</w:t>
      </w:r>
      <w:r w:rsidR="002B0A6C">
        <w:rPr>
          <w:rFonts w:eastAsia="宋体"/>
          <w:lang w:eastAsia="zh-CN"/>
        </w:rPr>
        <w:t>值，其中</w:t>
      </w:r>
      <w:r w:rsidR="002B0A6C">
        <w:rPr>
          <w:rFonts w:eastAsia="宋体" w:hint="eastAsia"/>
          <w:lang w:eastAsia="zh-CN"/>
        </w:rPr>
        <w:t>中文</w:t>
      </w:r>
      <w:r w:rsidR="002B0A6C">
        <w:rPr>
          <w:rFonts w:eastAsia="宋体"/>
          <w:lang w:eastAsia="zh-CN"/>
        </w:rPr>
        <w:t>提升最为</w:t>
      </w:r>
      <w:r w:rsidR="002B0A6C">
        <w:rPr>
          <w:rFonts w:eastAsia="宋体" w:hint="eastAsia"/>
          <w:lang w:eastAsia="zh-CN"/>
        </w:rPr>
        <w:t>明显，</w:t>
      </w:r>
      <w:r w:rsidR="002B0A6C">
        <w:rPr>
          <w:rFonts w:eastAsia="宋体"/>
          <w:lang w:eastAsia="zh-CN"/>
        </w:rPr>
        <w:t>提升</w:t>
      </w:r>
      <w:r>
        <w:rPr>
          <w:rFonts w:eastAsia="宋体" w:hint="eastAsia"/>
          <w:lang w:eastAsia="zh-CN"/>
        </w:rPr>
        <w:t>超</w:t>
      </w:r>
      <w:r>
        <w:rPr>
          <w:rFonts w:eastAsia="宋体" w:hint="eastAsia"/>
          <w:lang w:eastAsia="zh-CN"/>
        </w:rPr>
        <w:t>1</w:t>
      </w:r>
      <w:r>
        <w:rPr>
          <w:rFonts w:eastAsia="宋体"/>
          <w:lang w:eastAsia="zh-CN"/>
        </w:rPr>
        <w:t>.8%</w:t>
      </w:r>
      <w:r w:rsidR="002B0A6C">
        <w:rPr>
          <w:rFonts w:eastAsia="宋体"/>
          <w:lang w:eastAsia="zh-CN"/>
        </w:rPr>
        <w:t>，在中文中，</w:t>
      </w:r>
      <w:r w:rsidR="002B0A6C">
        <w:rPr>
          <w:rFonts w:eastAsia="宋体" w:hint="eastAsia"/>
          <w:lang w:eastAsia="zh-CN"/>
        </w:rPr>
        <w:t>人名的</w:t>
      </w:r>
      <w:r w:rsidR="002B0A6C">
        <w:rPr>
          <w:rFonts w:eastAsia="宋体"/>
          <w:lang w:eastAsia="zh-CN"/>
        </w:rPr>
        <w:t>提升也最为明显</w:t>
      </w:r>
      <w:r>
        <w:rPr>
          <w:rFonts w:eastAsia="宋体" w:hint="eastAsia"/>
          <w:lang w:eastAsia="zh-CN"/>
        </w:rPr>
        <w:t>，</w:t>
      </w:r>
      <w:r>
        <w:rPr>
          <w:rFonts w:eastAsia="宋体"/>
          <w:lang w:eastAsia="zh-CN"/>
        </w:rPr>
        <w:t>提升超</w:t>
      </w:r>
      <w:r>
        <w:rPr>
          <w:rFonts w:eastAsia="宋体" w:hint="eastAsia"/>
          <w:lang w:eastAsia="zh-CN"/>
        </w:rPr>
        <w:t>3</w:t>
      </w:r>
      <w:r>
        <w:rPr>
          <w:rFonts w:eastAsia="宋体"/>
          <w:lang w:eastAsia="zh-CN"/>
        </w:rPr>
        <w:t>.3%</w:t>
      </w:r>
      <w:r>
        <w:rPr>
          <w:rFonts w:eastAsia="宋体"/>
          <w:lang w:eastAsia="zh-CN"/>
        </w:rPr>
        <w:t>。</w:t>
      </w:r>
    </w:p>
    <w:p w:rsidR="004156E5" w:rsidRDefault="004156E5">
      <w:pPr>
        <w:pStyle w:val="Text"/>
      </w:pPr>
      <w:r>
        <w:rPr>
          <w:noProof/>
          <w:lang w:eastAsia="zh-CN"/>
        </w:rPr>
        <w:drawing>
          <wp:anchor distT="0" distB="0" distL="114300" distR="114300" simplePos="0" relativeHeight="251658240" behindDoc="0" locked="0" layoutInCell="1" allowOverlap="1">
            <wp:simplePos x="0" y="0"/>
            <wp:positionH relativeFrom="column">
              <wp:posOffset>730</wp:posOffset>
            </wp:positionH>
            <wp:positionV relativeFrom="paragraph">
              <wp:posOffset>-811611</wp:posOffset>
            </wp:positionV>
            <wp:extent cx="3027600" cy="932400"/>
            <wp:effectExtent l="0" t="0" r="190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7600" cy="932400"/>
                    </a:xfrm>
                    <a:prstGeom prst="rect">
                      <a:avLst/>
                    </a:prstGeom>
                  </pic:spPr>
                </pic:pic>
              </a:graphicData>
            </a:graphic>
            <wp14:sizeRelH relativeFrom="margin">
              <wp14:pctWidth>0</wp14:pctWidth>
            </wp14:sizeRelH>
            <wp14:sizeRelV relativeFrom="margin">
              <wp14:pctHeight>0</wp14:pctHeight>
            </wp14:sizeRelV>
          </wp:anchor>
        </w:drawing>
      </w:r>
    </w:p>
    <w:p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rsidR="00175851" w:rsidRDefault="00175851" w:rsidP="00175851">
      <w:pPr>
        <w:pStyle w:val="SubsubsectionHeading"/>
      </w:pPr>
      <w:r>
        <w:t>Thi</w:t>
      </w:r>
      <w:r w:rsidR="0008207A">
        <w:t>s I</w:t>
      </w:r>
      <w:r>
        <w:t>s a Subsubsection Heading</w:t>
      </w:r>
      <w:r w:rsidR="003B3F39">
        <w:t>. Use of This Style Sheet Is Required for all subsubsections.</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FA0270" w:rsidRDefault="00FA0270" w:rsidP="005C4CD8">
      <w:pPr>
        <w:pStyle w:val="FigureCaption"/>
      </w:pPr>
      <w:r>
        <w:t>This Is an Example of a Figure Caption.</w:t>
      </w:r>
      <w:r w:rsidR="0008207A">
        <w:t xml:space="preserve"> Use of the figure caption style is required.</w:t>
      </w:r>
    </w:p>
    <w:p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rsidR="0008207A" w:rsidRDefault="0008207A" w:rsidP="0008207A">
      <w:pPr>
        <w:pStyle w:val="Text"/>
      </w:pPr>
      <w:r>
        <w:t>Use of the section heading style is required.</w:t>
      </w:r>
    </w:p>
    <w:p w:rsidR="0053013B" w:rsidRDefault="0053013B" w:rsidP="0008207A">
      <w:pPr>
        <w:pStyle w:val="Text"/>
      </w:pPr>
    </w:p>
    <w:p w:rsidR="0053013B" w:rsidRDefault="0053013B" w:rsidP="0053013B">
      <w:pPr>
        <w:pStyle w:val="SectionHeading"/>
      </w:pPr>
      <w:r>
        <w:t>Figures and Tables</w:t>
      </w:r>
    </w:p>
    <w:p w:rsidR="0053013B" w:rsidRDefault="0053013B" w:rsidP="0053013B">
      <w:pPr>
        <w:pStyle w:val="FigureCaption"/>
      </w:pPr>
      <w:r>
        <w:t xml:space="preserve">This Is an Example of a Figure Caption. </w:t>
      </w:r>
    </w:p>
    <w:p w:rsidR="0053013B" w:rsidRPr="0053013B" w:rsidRDefault="0053013B" w:rsidP="0053013B">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rsidR="0008207A" w:rsidRDefault="0008207A" w:rsidP="0008207A">
      <w:pPr>
        <w:pStyle w:val="SectionHeading"/>
        <w:outlineLvl w:val="0"/>
      </w:pPr>
      <w:r>
        <w:t>Style Sheet Use and Alterations</w:t>
      </w:r>
    </w:p>
    <w:p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Header, Normal, and Heading 1.</w:t>
      </w:r>
    </w:p>
    <w:p w:rsidR="000F2BCA" w:rsidRDefault="000F2BCA" w:rsidP="000F2BCA">
      <w:pPr>
        <w:pStyle w:val="SectionHeading"/>
        <w:outlineLvl w:val="0"/>
      </w:pPr>
      <w:r>
        <w:t>Fonts</w:t>
      </w:r>
    </w:p>
    <w:p w:rsidR="000F2BCA" w:rsidRDefault="000F2BCA" w:rsidP="00074E6C">
      <w:pPr>
        <w:pStyle w:val="Text"/>
      </w:pPr>
      <w:r>
        <w:t>All fonts must be embedded for your paper to be published. No exceptions.</w:t>
      </w:r>
    </w:p>
    <w:p w:rsidR="003B3F39" w:rsidRDefault="003B3F39" w:rsidP="003B3F39">
      <w:pPr>
        <w:pStyle w:val="SectionHeading"/>
      </w:pPr>
      <w:r>
        <w:t>Citation Style and Reference Style</w:t>
      </w:r>
    </w:p>
    <w:p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rsidR="00E041A8" w:rsidRDefault="00E041A8" w:rsidP="00E041A8">
      <w:pPr>
        <w:pStyle w:val="SectionHeading"/>
        <w:outlineLvl w:val="0"/>
      </w:pPr>
      <w:r>
        <w:t>References</w:t>
      </w:r>
    </w:p>
    <w:p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rsidR="00033FBC" w:rsidRDefault="00033FBC" w:rsidP="00033FBC">
      <w:pPr>
        <w:pStyle w:val="References"/>
      </w:pPr>
      <w:r>
        <w:lastRenderedPageBreak/>
        <w:t xml:space="preserve">Rice, J. 1986. </w:t>
      </w:r>
      <w:proofErr w:type="spellStart"/>
      <w:r>
        <w:t>Poligon</w:t>
      </w:r>
      <w:proofErr w:type="spellEnd"/>
      <w:r>
        <w:t>: A System for Parallel Problem Solving, Technical Report, KSL-86-19, Department of Computer Science, Stanford University, Stanford, CA.</w:t>
      </w:r>
    </w:p>
    <w:p w:rsidR="00033FBC" w:rsidRDefault="00033FBC" w:rsidP="00033FBC">
      <w:pPr>
        <w:pStyle w:val="References"/>
      </w:pPr>
      <w:r>
        <w:t xml:space="preserve">Robinson, A. L. 1980a. New Ways to Make Microcircuits Smaller. </w:t>
      </w:r>
      <w:r>
        <w:rPr>
          <w:i/>
        </w:rPr>
        <w:t>Science</w:t>
      </w:r>
      <w:r>
        <w:t xml:space="preserve"> 208:1019-1026.</w:t>
      </w:r>
    </w:p>
    <w:p w:rsidR="00033FBC" w:rsidRDefault="00033FBC" w:rsidP="00033FBC">
      <w:pPr>
        <w:pStyle w:val="References"/>
      </w:pPr>
    </w:p>
    <w:p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197" w:rsidRDefault="00DA6197">
      <w:r>
        <w:separator/>
      </w:r>
    </w:p>
  </w:endnote>
  <w:endnote w:type="continuationSeparator" w:id="0">
    <w:p w:rsidR="00DA6197" w:rsidRDefault="00DA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197" w:rsidRDefault="00DA6197">
      <w:r>
        <w:separator/>
      </w:r>
    </w:p>
  </w:footnote>
  <w:footnote w:type="continuationSeparator" w:id="0">
    <w:p w:rsidR="00DA6197" w:rsidRDefault="00DA6197">
      <w:r>
        <w:continuationSeparator/>
      </w:r>
    </w:p>
  </w:footnote>
  <w:footnote w:id="1">
    <w:p w:rsidR="00033FBC" w:rsidRDefault="00033FBC" w:rsidP="00417CBB">
      <w:pPr>
        <w:pStyle w:val="a3"/>
      </w:pPr>
      <w:r>
        <w:t>Copyright © 20</w:t>
      </w:r>
      <w:r w:rsidR="00F20770">
        <w:t>20</w:t>
      </w:r>
      <w:r>
        <w:t>, Association for the Advancement of Artificial Intelligence (www.aaai.org). All rights reserved.</w:t>
      </w:r>
    </w:p>
    <w:p w:rsidR="00033FBC" w:rsidRDefault="00033FBC">
      <w:pPr>
        <w:pStyle w:val="a3"/>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448B"/>
    <w:multiLevelType w:val="hybridMultilevel"/>
    <w:tmpl w:val="DBFCCEAC"/>
    <w:lvl w:ilvl="0" w:tplc="487A06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D417CB1"/>
    <w:multiLevelType w:val="hybridMultilevel"/>
    <w:tmpl w:val="3EB2AF1A"/>
    <w:lvl w:ilvl="0" w:tplc="1C2E6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857BD"/>
    <w:multiLevelType w:val="hybridMultilevel"/>
    <w:tmpl w:val="E9947418"/>
    <w:lvl w:ilvl="0" w:tplc="37B2FFF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E49615F"/>
    <w:multiLevelType w:val="hybridMultilevel"/>
    <w:tmpl w:val="88F6D990"/>
    <w:lvl w:ilvl="0" w:tplc="AE1E4F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DE2899"/>
    <w:multiLevelType w:val="hybridMultilevel"/>
    <w:tmpl w:val="BEC62D46"/>
    <w:lvl w:ilvl="0" w:tplc="BF3E5BCA">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DB"/>
    <w:rsid w:val="00012C6B"/>
    <w:rsid w:val="00032A38"/>
    <w:rsid w:val="00033FBC"/>
    <w:rsid w:val="00074E6C"/>
    <w:rsid w:val="00080197"/>
    <w:rsid w:val="00081DB5"/>
    <w:rsid w:val="0008207A"/>
    <w:rsid w:val="000A353D"/>
    <w:rsid w:val="000C71F7"/>
    <w:rsid w:val="000D5923"/>
    <w:rsid w:val="000E1716"/>
    <w:rsid w:val="000F2BCA"/>
    <w:rsid w:val="000F7804"/>
    <w:rsid w:val="00104A13"/>
    <w:rsid w:val="00125A98"/>
    <w:rsid w:val="00175851"/>
    <w:rsid w:val="00175ADF"/>
    <w:rsid w:val="001B1A58"/>
    <w:rsid w:val="001C4938"/>
    <w:rsid w:val="001D4DD3"/>
    <w:rsid w:val="001F00E6"/>
    <w:rsid w:val="00203F92"/>
    <w:rsid w:val="00240EEA"/>
    <w:rsid w:val="00241C67"/>
    <w:rsid w:val="00241D94"/>
    <w:rsid w:val="00247C68"/>
    <w:rsid w:val="0025233E"/>
    <w:rsid w:val="002B0A6C"/>
    <w:rsid w:val="002C2B2B"/>
    <w:rsid w:val="00300966"/>
    <w:rsid w:val="0031687E"/>
    <w:rsid w:val="00336907"/>
    <w:rsid w:val="003A085A"/>
    <w:rsid w:val="003A2A50"/>
    <w:rsid w:val="003B3F39"/>
    <w:rsid w:val="003C1871"/>
    <w:rsid w:val="003F26B7"/>
    <w:rsid w:val="003F4DB5"/>
    <w:rsid w:val="004156E5"/>
    <w:rsid w:val="00417CBB"/>
    <w:rsid w:val="004301B9"/>
    <w:rsid w:val="004C3A1B"/>
    <w:rsid w:val="004C691B"/>
    <w:rsid w:val="0053013B"/>
    <w:rsid w:val="00547FED"/>
    <w:rsid w:val="005A409D"/>
    <w:rsid w:val="005C4CD8"/>
    <w:rsid w:val="005E0C28"/>
    <w:rsid w:val="00637A47"/>
    <w:rsid w:val="00656204"/>
    <w:rsid w:val="006C1368"/>
    <w:rsid w:val="00762541"/>
    <w:rsid w:val="007812DB"/>
    <w:rsid w:val="007C2E6F"/>
    <w:rsid w:val="00813F8D"/>
    <w:rsid w:val="008268BA"/>
    <w:rsid w:val="008752C6"/>
    <w:rsid w:val="008D073C"/>
    <w:rsid w:val="00920050"/>
    <w:rsid w:val="009271AF"/>
    <w:rsid w:val="00953122"/>
    <w:rsid w:val="00A62BD7"/>
    <w:rsid w:val="00A77546"/>
    <w:rsid w:val="00A91EAB"/>
    <w:rsid w:val="00AB428F"/>
    <w:rsid w:val="00AB7AD3"/>
    <w:rsid w:val="00AE04E5"/>
    <w:rsid w:val="00B10E54"/>
    <w:rsid w:val="00B32698"/>
    <w:rsid w:val="00B32AAF"/>
    <w:rsid w:val="00B4401C"/>
    <w:rsid w:val="00B50DFF"/>
    <w:rsid w:val="00B57583"/>
    <w:rsid w:val="00B87A0E"/>
    <w:rsid w:val="00B92E37"/>
    <w:rsid w:val="00BE7ED4"/>
    <w:rsid w:val="00BF7BEF"/>
    <w:rsid w:val="00C01C77"/>
    <w:rsid w:val="00C53493"/>
    <w:rsid w:val="00C67E49"/>
    <w:rsid w:val="00C95ABA"/>
    <w:rsid w:val="00CF1178"/>
    <w:rsid w:val="00D35C19"/>
    <w:rsid w:val="00D755F2"/>
    <w:rsid w:val="00DA6197"/>
    <w:rsid w:val="00E041A8"/>
    <w:rsid w:val="00E15EEC"/>
    <w:rsid w:val="00E20E9F"/>
    <w:rsid w:val="00E35A64"/>
    <w:rsid w:val="00E97A43"/>
    <w:rsid w:val="00F13F95"/>
    <w:rsid w:val="00F178A6"/>
    <w:rsid w:val="00F20770"/>
    <w:rsid w:val="00F53AF9"/>
    <w:rsid w:val="00F57863"/>
    <w:rsid w:val="00FA0270"/>
    <w:rsid w:val="00FC7769"/>
    <w:rsid w:val="00FD49BE"/>
    <w:rsid w:val="00FE77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docId w15:val="{46472281-7EEC-45ED-AE4D-315DE52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966"/>
    <w:rPr>
      <w:rFonts w:ascii="Times New Roman" w:eastAsia="Times New Roman" w:hAnsi="Times New Roman"/>
      <w:sz w:val="24"/>
    </w:rPr>
  </w:style>
  <w:style w:type="paragraph" w:styleId="1">
    <w:name w:val="heading 1"/>
    <w:basedOn w:val="a"/>
    <w:next w:val="a"/>
    <w:link w:val="1Char"/>
    <w:uiPriority w:val="9"/>
    <w:qFormat/>
    <w:rsid w:val="001C4938"/>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175ADF"/>
    <w:pPr>
      <w:spacing w:before="100" w:beforeAutospacing="1" w:after="100" w:afterAutospacing="1"/>
      <w:outlineLvl w:val="2"/>
    </w:pPr>
    <w:rPr>
      <w:rFonts w:ascii="宋体" w:eastAsia="宋体" w:hAnsi="宋体" w:cs="宋体"/>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rsid w:val="00300966"/>
    <w:pPr>
      <w:spacing w:line="180" w:lineRule="exact"/>
      <w:jc w:val="both"/>
    </w:pPr>
    <w:rPr>
      <w:sz w:val="16"/>
    </w:rPr>
  </w:style>
  <w:style w:type="character" w:customStyle="1" w:styleId="Char">
    <w:name w:val="脚注文本 Char"/>
    <w:link w:val="a3"/>
    <w:rsid w:val="00300966"/>
    <w:rPr>
      <w:rFonts w:ascii="Times New Roman" w:eastAsia="Times New Roman" w:hAnsi="Times New Roman"/>
      <w:sz w:val="16"/>
    </w:rPr>
  </w:style>
  <w:style w:type="paragraph" w:customStyle="1" w:styleId="PaperTitle">
    <w:name w:val="Paper Title"/>
    <w:basedOn w:val="a"/>
    <w:rsid w:val="00300966"/>
    <w:pPr>
      <w:tabs>
        <w:tab w:val="left" w:pos="200"/>
      </w:tabs>
      <w:spacing w:line="480" w:lineRule="exact"/>
      <w:jc w:val="center"/>
    </w:pPr>
    <w:rPr>
      <w:b/>
      <w:sz w:val="32"/>
    </w:rPr>
  </w:style>
  <w:style w:type="paragraph" w:customStyle="1" w:styleId="SectionHeading">
    <w:name w:val="Section Heading"/>
    <w:basedOn w:val="a"/>
    <w:rsid w:val="00300966"/>
    <w:pPr>
      <w:keepNext/>
      <w:tabs>
        <w:tab w:val="left" w:pos="200"/>
      </w:tabs>
      <w:spacing w:before="360" w:after="120" w:line="300" w:lineRule="exact"/>
      <w:jc w:val="center"/>
    </w:pPr>
    <w:rPr>
      <w:b/>
    </w:rPr>
  </w:style>
  <w:style w:type="paragraph" w:customStyle="1" w:styleId="Text">
    <w:name w:val="Text"/>
    <w:basedOn w:val="a"/>
    <w:rsid w:val="00300966"/>
    <w:pPr>
      <w:tabs>
        <w:tab w:val="left" w:pos="200"/>
      </w:tabs>
      <w:spacing w:line="240" w:lineRule="exact"/>
      <w:jc w:val="both"/>
    </w:pPr>
    <w:rPr>
      <w:sz w:val="20"/>
    </w:rPr>
  </w:style>
  <w:style w:type="paragraph" w:customStyle="1" w:styleId="SubsectionHeading">
    <w:name w:val="Subsection Heading"/>
    <w:basedOn w:val="a"/>
    <w:rsid w:val="00300966"/>
    <w:pPr>
      <w:keepNext/>
      <w:tabs>
        <w:tab w:val="left" w:pos="200"/>
      </w:tabs>
      <w:spacing w:before="240" w:after="60" w:line="260" w:lineRule="exact"/>
    </w:pPr>
    <w:rPr>
      <w:b/>
      <w:sz w:val="22"/>
    </w:rPr>
  </w:style>
  <w:style w:type="paragraph" w:customStyle="1" w:styleId="AbstractText">
    <w:name w:val="Abstract Text"/>
    <w:basedOn w:val="a"/>
    <w:rsid w:val="00300966"/>
    <w:pPr>
      <w:tabs>
        <w:tab w:val="left" w:pos="200"/>
      </w:tabs>
      <w:spacing w:line="200" w:lineRule="exact"/>
      <w:ind w:left="199" w:right="199"/>
      <w:jc w:val="both"/>
    </w:pPr>
    <w:rPr>
      <w:sz w:val="18"/>
    </w:rPr>
  </w:style>
  <w:style w:type="paragraph" w:customStyle="1" w:styleId="AuthorName">
    <w:name w:val="Author Name"/>
    <w:basedOn w:val="a"/>
    <w:rsid w:val="00300966"/>
    <w:pPr>
      <w:spacing w:before="240" w:line="300" w:lineRule="exact"/>
      <w:jc w:val="center"/>
    </w:pPr>
    <w:rPr>
      <w:b/>
    </w:rPr>
  </w:style>
  <w:style w:type="paragraph" w:customStyle="1" w:styleId="AffiliationandAddress">
    <w:name w:val="Affiliation and Address"/>
    <w:basedOn w:val="a"/>
    <w:rsid w:val="00300966"/>
    <w:pPr>
      <w:spacing w:before="60" w:line="200" w:lineRule="exact"/>
      <w:jc w:val="center"/>
    </w:pPr>
    <w:rPr>
      <w:sz w:val="18"/>
    </w:rPr>
  </w:style>
  <w:style w:type="paragraph" w:customStyle="1" w:styleId="Extract">
    <w:name w:val="Extract"/>
    <w:basedOn w:val="a"/>
    <w:next w:val="a"/>
    <w:rsid w:val="00300966"/>
    <w:pPr>
      <w:tabs>
        <w:tab w:val="left" w:pos="200"/>
      </w:tabs>
      <w:spacing w:before="120" w:line="220" w:lineRule="exact"/>
      <w:ind w:left="200" w:right="200"/>
      <w:jc w:val="both"/>
    </w:pPr>
    <w:rPr>
      <w:sz w:val="20"/>
    </w:rPr>
  </w:style>
  <w:style w:type="paragraph" w:customStyle="1" w:styleId="BulletedList">
    <w:name w:val="Bulleted List"/>
    <w:basedOn w:val="a"/>
    <w:next w:val="a"/>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a4">
    <w:name w:val="List Paragraph"/>
    <w:basedOn w:val="a"/>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a"/>
    <w:qFormat/>
    <w:rsid w:val="00300966"/>
    <w:pPr>
      <w:jc w:val="center"/>
    </w:pPr>
  </w:style>
  <w:style w:type="paragraph" w:styleId="a5">
    <w:name w:val="footer"/>
    <w:basedOn w:val="a"/>
    <w:link w:val="Char0"/>
    <w:uiPriority w:val="99"/>
    <w:unhideWhenUsed/>
    <w:rsid w:val="00300966"/>
    <w:pPr>
      <w:tabs>
        <w:tab w:val="center" w:pos="4320"/>
        <w:tab w:val="right" w:pos="8640"/>
      </w:tabs>
    </w:pPr>
  </w:style>
  <w:style w:type="character" w:customStyle="1" w:styleId="Char0">
    <w:name w:val="页脚 Char"/>
    <w:basedOn w:val="a0"/>
    <w:link w:val="a5"/>
    <w:uiPriority w:val="99"/>
    <w:rsid w:val="00300966"/>
    <w:rPr>
      <w:rFonts w:ascii="Times New Roman" w:eastAsia="Times New Roman" w:hAnsi="Times New Roman"/>
      <w:sz w:val="24"/>
    </w:rPr>
  </w:style>
  <w:style w:type="paragraph" w:styleId="a6">
    <w:name w:val="header"/>
    <w:basedOn w:val="a"/>
    <w:link w:val="Char1"/>
    <w:uiPriority w:val="99"/>
    <w:unhideWhenUsed/>
    <w:rsid w:val="00300966"/>
    <w:pPr>
      <w:tabs>
        <w:tab w:val="center" w:pos="4320"/>
        <w:tab w:val="right" w:pos="8640"/>
      </w:tabs>
    </w:pPr>
  </w:style>
  <w:style w:type="character" w:customStyle="1" w:styleId="Char1">
    <w:name w:val="页眉 Char"/>
    <w:basedOn w:val="a0"/>
    <w:link w:val="a6"/>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3Char">
    <w:name w:val="标题 3 Char"/>
    <w:basedOn w:val="a0"/>
    <w:link w:val="3"/>
    <w:uiPriority w:val="9"/>
    <w:rsid w:val="00175ADF"/>
    <w:rPr>
      <w:rFonts w:ascii="宋体" w:hAnsi="宋体" w:cs="宋体"/>
      <w:b/>
      <w:bCs/>
      <w:sz w:val="27"/>
      <w:szCs w:val="27"/>
      <w:lang w:eastAsia="zh-CN"/>
    </w:rPr>
  </w:style>
  <w:style w:type="character" w:styleId="a7">
    <w:name w:val="Hyperlink"/>
    <w:basedOn w:val="a0"/>
    <w:uiPriority w:val="99"/>
    <w:semiHidden/>
    <w:unhideWhenUsed/>
    <w:rsid w:val="00175ADF"/>
    <w:rPr>
      <w:color w:val="0000FF"/>
      <w:u w:val="single"/>
    </w:rPr>
  </w:style>
  <w:style w:type="character" w:customStyle="1" w:styleId="1Char">
    <w:name w:val="标题 1 Char"/>
    <w:basedOn w:val="a0"/>
    <w:link w:val="1"/>
    <w:uiPriority w:val="9"/>
    <w:rsid w:val="001C4938"/>
    <w:rPr>
      <w:rFonts w:ascii="Times New Roman" w:eastAsia="Times New Roman" w:hAnsi="Times New Roman"/>
      <w:b/>
      <w:bCs/>
      <w:kern w:val="44"/>
      <w:sz w:val="44"/>
      <w:szCs w:val="44"/>
    </w:rPr>
  </w:style>
  <w:style w:type="character" w:customStyle="1" w:styleId="md-expand">
    <w:name w:val="md-expand"/>
    <w:basedOn w:val="a0"/>
    <w:rsid w:val="001C4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4295">
      <w:bodyDiv w:val="1"/>
      <w:marLeft w:val="0"/>
      <w:marRight w:val="0"/>
      <w:marTop w:val="0"/>
      <w:marBottom w:val="0"/>
      <w:divBdr>
        <w:top w:val="none" w:sz="0" w:space="0" w:color="auto"/>
        <w:left w:val="none" w:sz="0" w:space="0" w:color="auto"/>
        <w:bottom w:val="none" w:sz="0" w:space="0" w:color="auto"/>
        <w:right w:val="none" w:sz="0" w:space="0" w:color="auto"/>
      </w:divBdr>
    </w:div>
    <w:div w:id="822628119">
      <w:bodyDiv w:val="1"/>
      <w:marLeft w:val="0"/>
      <w:marRight w:val="0"/>
      <w:marTop w:val="0"/>
      <w:marBottom w:val="0"/>
      <w:divBdr>
        <w:top w:val="none" w:sz="0" w:space="0" w:color="auto"/>
        <w:left w:val="none" w:sz="0" w:space="0" w:color="auto"/>
        <w:bottom w:val="none" w:sz="0" w:space="0" w:color="auto"/>
        <w:right w:val="none" w:sz="0" w:space="0" w:color="auto"/>
      </w:divBdr>
    </w:div>
    <w:div w:id="1984310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xiv.org/abs/1810.04805"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earch\research_papers\AAAI_2020\aaai_2020_word\aaai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aaai20.dotx</Template>
  <TotalTime>1642</TotalTime>
  <Pages>5</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y00404188</dc:creator>
  <cp:keywords/>
  <cp:lastModifiedBy>yanghao (U)</cp:lastModifiedBy>
  <cp:revision>24</cp:revision>
  <dcterms:created xsi:type="dcterms:W3CDTF">2019-09-04T01:58:00Z</dcterms:created>
  <dcterms:modified xsi:type="dcterms:W3CDTF">2019-09-05T06:18:00Z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1567078962</vt:lpwstr>
  </property>
  <property fmtid="{D5CDD505-2E9C-101B-9397-08002B2CF9AE}" pid="6" name="_2015_ms_pID_725343">
    <vt:lpwstr>(2)1o5H3CoRX1T+G+PjZTARzWWte5RlSQO5TYQFpH24Piwj/acYiSDHMcmG9LOq8bH2kIbIfH3U
ndhhQMDM8RCZhagVRyBFxooYJGKdmvRHiiRy+PNeXWTrHtUboQtTqycqKauZX5g0gRrdD1XJ
+wnQ68+KtU/GpCkTDZZCWFlbRMK5ung88OocAYxN540wEfTlJgHUCbm/L8Zy2d7xElt4/OEa
7ZqKiA9oOSNadhVUaZ</vt:lpwstr>
  </property>
  <property fmtid="{D5CDD505-2E9C-101B-9397-08002B2CF9AE}" pid="7" name="_2015_ms_pID_7253431">
    <vt:lpwstr>pK+iDvSpuumuO15ddYiMmouJuxQPe+03XUaPBEsKXlQ3quUY9ODnrB
xc0EKWGW4QnPObfzEFbINZSZRz3KSPddX0EAx3BDVcLoM8TbGgqlEhNnpiVdCyrlcJMqf6om
yYbAzmgK+ZPN143st/433lVon0RUurbA1ao3tfb+vrJy6uSdeE53AdLxHku32pfFZwA=</vt:lpwstr>
  </property>
</Properties>
</file>