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音乐教学中的录音转谱与歌词识别调研</w:t>
      </w:r>
    </w:p>
    <w:p>
      <w:r>
        <w:t>调研日期：2026年10月16日｜面向音乐教师、教研与产品团队</w:t>
      </w:r>
    </w:p>
    <w:p>
      <w:pPr>
        <w:pStyle w:val="Heading1"/>
      </w:pPr>
      <w:r>
        <w:t>先看结论</w:t>
      </w:r>
    </w:p>
    <w:p>
      <w:r>
        <w:t>录一段演奏再转成五线谱，已经有可用的商业工具和开源组件。最适合先试的是清晰的独奏、单旋律和短片段。把多人现场、完整流行歌曲或合唱直接变成可教学的完整乐谱，仍然需要校正，不能把音符识别、MIDI导出等同于成品五线谱。</w:t>
      </w:r>
    </w:p>
    <w:p>
      <w:r>
        <w:t>如果现在就想体验，优先比较 Klangio Transcription Studio 和 AnthemScore；如果想自己做产品，先用 Basic Pitch 或 Transkun 生成初稿，再用 MuseScore 校正。歌词需要单独的识别和对齐流程，尤其要区分“认出文字”和“把每个字放在对应音符下面”。[1–3, 6–9]</w:t>
      </w:r>
    </w:p>
    <w:p>
      <w:r>
        <w:t>本次更值得验证的方向，是老师能快速改对的短片段转谱，以及中文歌曲的歌词校正与逐字对音符。社区确实出现了相应痛点，但这些属于有证据支撑的机会假设，不能宣称“没人做过”或“已经证实有付费市场”。</w:t>
      </w:r>
    </w:p>
    <w:p>
      <w:r>
        <w:t>证据范围：查阅 GitHub README、许可证与仓库元数据，以及 V2EX、Reddit、MuseScore 社区和产品官网；没有用统一音频运行模型，没有测评中文童声或真实教室录音。本报告的优先级是选型与访谈建议，不是准确率排行榜。</w:t>
      </w:r>
    </w:p>
    <w:p>
      <w:pPr>
        <w:pStyle w:val="Heading1"/>
      </w:pPr>
      <w:r>
        <w:t>一 这个需求实际上包含哪些环节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54"/>
        <w:gridCol w:w="3402"/>
        <w:gridCol w:w="4422"/>
      </w:tblGrid>
      <w:tr>
        <w:trPr>
          <w:cantSplit/>
          <w:tblHeader/>
        </w:trPr>
        <w:tc>
          <w:tcPr>
            <w:tcW w:type="dxa" w:w="215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2EAF0"/>
          </w:tcPr>
          <w:p>
            <w:pPr>
              <w:spacing w:after="60" w:before="60" w:line="269" w:lineRule="auto"/>
            </w:pPr>
            <w:r>
              <w:rPr>
                <w:b/>
                <w:sz w:val="18"/>
              </w:rPr>
              <w:t>环节</w:t>
            </w:r>
          </w:p>
        </w:tc>
        <w:tc>
          <w:tcPr>
            <w:tcW w:type="dxa" w:w="340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2EAF0"/>
          </w:tcPr>
          <w:p>
            <w:pPr>
              <w:spacing w:after="60" w:before="60" w:line="269" w:lineRule="auto"/>
            </w:pPr>
            <w:r>
              <w:rPr>
                <w:b/>
                <w:sz w:val="18"/>
              </w:rPr>
              <w:t>需要得到的结果</w:t>
            </w:r>
          </w:p>
        </w:tc>
        <w:tc>
          <w:tcPr>
            <w:tcW w:type="dxa" w:w="442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2EAF0"/>
          </w:tcPr>
          <w:p>
            <w:pPr>
              <w:spacing w:after="60" w:before="60" w:line="269" w:lineRule="auto"/>
            </w:pPr>
            <w:r>
              <w:rPr>
                <w:b/>
                <w:sz w:val="18"/>
              </w:rPr>
              <w:t>最容易混淆的地方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 w:line="269" w:lineRule="auto"/>
            </w:pPr>
            <w:r>
              <w:rPr>
                <w:b w:val="0"/>
                <w:sz w:val="18"/>
              </w:rPr>
              <w:t>音源处理</w:t>
            </w:r>
          </w:p>
        </w:tc>
        <w:tc>
          <w:tcPr>
            <w:tcW w:type="dxa" w:w="340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 w:line="269" w:lineRule="auto"/>
            </w:pPr>
            <w:r>
              <w:rPr>
                <w:b w:val="0"/>
                <w:sz w:val="18"/>
              </w:rPr>
              <w:t>人声、钢琴等目标音轨</w:t>
            </w:r>
          </w:p>
        </w:tc>
        <w:tc>
          <w:tcPr>
            <w:tcW w:type="dxa" w:w="442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 w:line="269" w:lineRule="auto"/>
            </w:pPr>
            <w:r>
              <w:rPr>
                <w:b w:val="0"/>
                <w:sz w:val="18"/>
              </w:rPr>
              <w:t>分离出人声不等于认出旋律；分离伪影可能影响下一步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60" w:before="60" w:line="269" w:lineRule="auto"/>
            </w:pPr>
            <w:r>
              <w:rPr>
                <w:b w:val="0"/>
                <w:sz w:val="18"/>
              </w:rPr>
              <w:t>音符转录</w:t>
            </w:r>
          </w:p>
        </w:tc>
        <w:tc>
          <w:tcPr>
            <w:tcW w:type="dxa" w:w="340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60" w:before="60" w:line="269" w:lineRule="auto"/>
            </w:pPr>
            <w:r>
              <w:rPr>
                <w:b w:val="0"/>
                <w:sz w:val="18"/>
              </w:rPr>
              <w:t>音高、起止时间、力度等，通常输出 MIDI</w:t>
            </w:r>
          </w:p>
        </w:tc>
        <w:tc>
          <w:tcPr>
            <w:tcW w:type="dxa" w:w="442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60" w:before="60" w:line="269" w:lineRule="auto"/>
            </w:pPr>
            <w:r>
              <w:rPr>
                <w:b w:val="0"/>
                <w:sz w:val="18"/>
              </w:rPr>
              <w:t>MIDI能回放，但不保证小节和节奏易读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 w:line="269" w:lineRule="auto"/>
            </w:pPr>
            <w:r>
              <w:rPr>
                <w:b w:val="0"/>
                <w:sz w:val="18"/>
              </w:rPr>
              <w:t>记谱整理</w:t>
            </w:r>
          </w:p>
        </w:tc>
        <w:tc>
          <w:tcPr>
            <w:tcW w:type="dxa" w:w="340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 w:line="269" w:lineRule="auto"/>
            </w:pPr>
            <w:r>
              <w:rPr>
                <w:b w:val="0"/>
                <w:sz w:val="18"/>
              </w:rPr>
              <w:t>拍号、弱起、时值、声部、左右手与升降号拼写</w:t>
            </w:r>
          </w:p>
        </w:tc>
        <w:tc>
          <w:tcPr>
            <w:tcW w:type="dxa" w:w="442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 w:line="269" w:lineRule="auto"/>
            </w:pPr>
            <w:r>
              <w:rPr>
                <w:b w:val="0"/>
                <w:sz w:val="18"/>
              </w:rPr>
              <w:t>演奏中的自由速度，容易生成碎音符和复杂连线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60" w:before="60" w:line="269" w:lineRule="auto"/>
            </w:pPr>
            <w:r>
              <w:rPr>
                <w:b w:val="0"/>
                <w:sz w:val="18"/>
              </w:rPr>
              <w:t>歌词识别</w:t>
            </w:r>
          </w:p>
        </w:tc>
        <w:tc>
          <w:tcPr>
            <w:tcW w:type="dxa" w:w="340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60" w:before="60" w:line="269" w:lineRule="auto"/>
            </w:pPr>
            <w:r>
              <w:rPr>
                <w:b w:val="0"/>
                <w:sz w:val="18"/>
              </w:rPr>
              <w:t>从演唱中得到文字</w:t>
            </w:r>
          </w:p>
        </w:tc>
        <w:tc>
          <w:tcPr>
            <w:tcW w:type="dxa" w:w="442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60" w:before="60" w:line="269" w:lineRule="auto"/>
            </w:pPr>
            <w:r>
              <w:rPr>
                <w:b w:val="0"/>
                <w:sz w:val="18"/>
              </w:rPr>
              <w:t>说话识别模型不等于中文演唱识别模型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 w:line="269" w:lineRule="auto"/>
            </w:pPr>
            <w:r>
              <w:rPr>
                <w:b w:val="0"/>
                <w:sz w:val="18"/>
              </w:rPr>
              <w:t>歌词对齐</w:t>
            </w:r>
          </w:p>
        </w:tc>
        <w:tc>
          <w:tcPr>
            <w:tcW w:type="dxa" w:w="340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 w:line="269" w:lineRule="auto"/>
            </w:pPr>
            <w:r>
              <w:rPr>
                <w:b w:val="0"/>
                <w:sz w:val="18"/>
              </w:rPr>
              <w:t>字词或音素在录音中的位置</w:t>
            </w:r>
          </w:p>
        </w:tc>
        <w:tc>
          <w:tcPr>
            <w:tcW w:type="dxa" w:w="442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 w:line="269" w:lineRule="auto"/>
            </w:pPr>
            <w:r>
              <w:rPr>
                <w:b w:val="0"/>
                <w:sz w:val="18"/>
              </w:rPr>
              <w:t>时间戳、LRC字幕不等于歌词已经逐字对到五线谱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60" w:before="60" w:line="269" w:lineRule="auto"/>
            </w:pPr>
            <w:r>
              <w:rPr>
                <w:b w:val="0"/>
                <w:sz w:val="18"/>
              </w:rPr>
              <w:t>教学输出</w:t>
            </w:r>
          </w:p>
        </w:tc>
        <w:tc>
          <w:tcPr>
            <w:tcW w:type="dxa" w:w="340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60" w:before="60" w:line="269" w:lineRule="auto"/>
            </w:pPr>
            <w:r>
              <w:rPr>
                <w:b w:val="0"/>
                <w:sz w:val="18"/>
              </w:rPr>
              <w:t>可编辑谱、PDF、分段练习材料</w:t>
            </w:r>
          </w:p>
        </w:tc>
        <w:tc>
          <w:tcPr>
            <w:tcW w:type="dxa" w:w="442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60" w:before="60" w:line="269" w:lineRule="auto"/>
            </w:pPr>
            <w:r>
              <w:rPr>
                <w:b w:val="0"/>
                <w:sz w:val="18"/>
              </w:rPr>
              <w:t>降难度、移调和忠实转录是不同目标，应分别确认</w:t>
            </w:r>
          </w:p>
        </w:tc>
      </w:tr>
    </w:tbl>
    <w:p>
      <w:pPr>
        <w:spacing w:after="0"/>
      </w:pPr>
    </w:p>
    <w:p>
      <w:r>
        <w:t>建议的产品流程是：录制20至60秒片段 → 选择目标声部与用途 → 生成谱稿 → 老师按小节试听和校正 → 导出 MusicXML 与 PDF。现场演奏可以先录后处理；本次查到的离线转录能力，不能作为实时边演边出谱的证据。[1, 2, 8–10]</w:t>
      </w:r>
    </w:p>
    <w:p>
      <w:pPr>
        <w:pStyle w:val="Heading1"/>
      </w:pPr>
      <w:r>
        <w:t>二 可以先体验的应用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2324"/>
        <w:gridCol w:w="3458"/>
        <w:gridCol w:w="2268"/>
      </w:tblGrid>
      <w:tr>
        <w:trPr>
          <w:cantSplit/>
          <w:tblHeader/>
        </w:trPr>
        <w:tc>
          <w:tcPr>
            <w:tcW w:type="dxa" w:w="19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2EAF0"/>
          </w:tcPr>
          <w:p>
            <w:pPr>
              <w:spacing w:after="60" w:before="60" w:line="269" w:lineRule="auto"/>
            </w:pPr>
            <w:r>
              <w:rPr>
                <w:b/>
                <w:sz w:val="18"/>
              </w:rPr>
              <w:t>应用</w:t>
            </w:r>
          </w:p>
        </w:tc>
        <w:tc>
          <w:tcPr>
            <w:tcW w:type="dxa" w:w="23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2EAF0"/>
          </w:tcPr>
          <w:p>
            <w:pPr>
              <w:spacing w:after="60" w:before="60" w:line="269" w:lineRule="auto"/>
            </w:pPr>
            <w:r>
              <w:rPr>
                <w:b/>
                <w:sz w:val="18"/>
              </w:rPr>
              <w:t>与需求的对应关系</w:t>
            </w:r>
          </w:p>
        </w:tc>
        <w:tc>
          <w:tcPr>
            <w:tcW w:type="dxa" w:w="345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2EAF0"/>
          </w:tcPr>
          <w:p>
            <w:pPr>
              <w:spacing w:after="60" w:before="60" w:line="269" w:lineRule="auto"/>
            </w:pPr>
            <w:r>
              <w:rPr>
                <w:b/>
                <w:sz w:val="18"/>
              </w:rPr>
              <w:t>适合怎样试</w:t>
            </w:r>
          </w:p>
        </w:tc>
        <w:tc>
          <w:tcPr>
            <w:tcW w:type="dxa" w:w="22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2EAF0"/>
          </w:tcPr>
          <w:p>
            <w:pPr>
              <w:spacing w:after="60" w:before="60" w:line="269" w:lineRule="auto"/>
            </w:pPr>
            <w:r>
              <w:rPr>
                <w:b/>
                <w:sz w:val="18"/>
              </w:rPr>
              <w:t>已知边界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 w:line="269" w:lineRule="auto"/>
            </w:pPr>
            <w:r>
              <w:rPr>
                <w:b w:val="0"/>
                <w:sz w:val="18"/>
              </w:rPr>
              <w:t>Klangio Transcription Studio</w:t>
            </w:r>
          </w:p>
        </w:tc>
        <w:tc>
          <w:tcPr>
            <w:tcW w:type="dxa" w:w="23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 w:line="269" w:lineRule="auto"/>
            </w:pPr>
            <w:r>
              <w:rPr>
                <w:b w:val="0"/>
                <w:sz w:val="18"/>
              </w:rPr>
              <w:t>官网提供多乐器转谱、声乐歌词及 MIDI、MusicXML 等导出</w:t>
            </w:r>
          </w:p>
        </w:tc>
        <w:tc>
          <w:tcPr>
            <w:tcW w:type="dxa" w:w="345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 w:line="269" w:lineRule="auto"/>
            </w:pPr>
            <w:r>
              <w:rPr>
                <w:b w:val="0"/>
                <w:sz w:val="18"/>
              </w:rPr>
              <w:t>同一段钢琴独奏，再加一段清晰中文独唱，检查谱与歌词</w:t>
            </w:r>
          </w:p>
        </w:tc>
        <w:tc>
          <w:tcPr>
            <w:tcW w:type="dxa" w:w="22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 w:line="269" w:lineRule="auto"/>
            </w:pPr>
            <w:r>
              <w:rPr>
                <w:b w:val="0"/>
                <w:sz w:val="18"/>
              </w:rPr>
              <w:t>中文演唱准确率、逐字对音符质量和课堂噪声表现需要实测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60" w:before="60" w:line="269" w:lineRule="auto"/>
            </w:pPr>
            <w:r>
              <w:rPr>
                <w:b w:val="0"/>
                <w:sz w:val="18"/>
              </w:rPr>
              <w:t>AnthemScore</w:t>
            </w:r>
          </w:p>
        </w:tc>
        <w:tc>
          <w:tcPr>
            <w:tcW w:type="dxa" w:w="23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60" w:before="60" w:line="269" w:lineRule="auto"/>
            </w:pPr>
            <w:r>
              <w:rPr>
                <w:b w:val="0"/>
                <w:sz w:val="18"/>
              </w:rPr>
              <w:t>录音转谱，提供音符与节拍校正；Professional版列有MusicXML导出</w:t>
            </w:r>
          </w:p>
        </w:tc>
        <w:tc>
          <w:tcPr>
            <w:tcW w:type="dxa" w:w="345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60" w:before="60" w:line="269" w:lineRule="auto"/>
            </w:pPr>
            <w:r>
              <w:rPr>
                <w:b w:val="0"/>
                <w:sz w:val="18"/>
              </w:rPr>
              <w:t>验证“初稿加校正”是否比老师手工扒谱更快</w:t>
            </w:r>
          </w:p>
        </w:tc>
        <w:tc>
          <w:tcPr>
            <w:tcW w:type="dxa" w:w="22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60" w:before="60" w:line="269" w:lineRule="auto"/>
            </w:pPr>
            <w:r>
              <w:rPr>
                <w:b w:val="0"/>
                <w:sz w:val="18"/>
              </w:rPr>
              <w:t>本报告没有找到足够依据把它当作中文歌词识别方案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 w:line="269" w:lineRule="auto"/>
            </w:pPr>
            <w:r>
              <w:rPr>
                <w:b w:val="0"/>
                <w:sz w:val="18"/>
              </w:rPr>
              <w:t>Spotify Basic Pitch 网页演示</w:t>
            </w:r>
          </w:p>
        </w:tc>
        <w:tc>
          <w:tcPr>
            <w:tcW w:type="dxa" w:w="23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 w:line="269" w:lineRule="auto"/>
            </w:pPr>
            <w:r>
              <w:rPr>
                <w:b w:val="0"/>
                <w:sz w:val="18"/>
              </w:rPr>
              <w:t>免费体验音频转MIDI</w:t>
            </w:r>
          </w:p>
        </w:tc>
        <w:tc>
          <w:tcPr>
            <w:tcW w:type="dxa" w:w="345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 w:line="269" w:lineRule="auto"/>
            </w:pPr>
            <w:r>
              <w:rPr>
                <w:b w:val="0"/>
                <w:sz w:val="18"/>
              </w:rPr>
              <w:t>用单一乐器短录音判断音符识别是否有帮助</w:t>
            </w:r>
          </w:p>
        </w:tc>
        <w:tc>
          <w:tcPr>
            <w:tcW w:type="dxa" w:w="22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 w:line="269" w:lineRule="auto"/>
            </w:pPr>
            <w:r>
              <w:rPr>
                <w:b w:val="0"/>
                <w:sz w:val="18"/>
              </w:rPr>
              <w:t>不是完整五线谱编辑器，也不识别歌词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60" w:before="60" w:line="269" w:lineRule="auto"/>
            </w:pPr>
            <w:r>
              <w:rPr>
                <w:b w:val="0"/>
                <w:sz w:val="18"/>
              </w:rPr>
              <w:t>MuseScore Studio</w:t>
            </w:r>
          </w:p>
        </w:tc>
        <w:tc>
          <w:tcPr>
            <w:tcW w:type="dxa" w:w="23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60" w:before="60" w:line="269" w:lineRule="auto"/>
            </w:pPr>
            <w:r>
              <w:rPr>
                <w:b w:val="0"/>
                <w:sz w:val="18"/>
              </w:rPr>
              <w:t>免费开源的记谱与编辑软件</w:t>
            </w:r>
          </w:p>
        </w:tc>
        <w:tc>
          <w:tcPr>
            <w:tcW w:type="dxa" w:w="345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60" w:before="60" w:line="269" w:lineRule="auto"/>
            </w:pPr>
            <w:r>
              <w:rPr>
                <w:b w:val="0"/>
                <w:sz w:val="18"/>
              </w:rPr>
              <w:t>接收转录结果，整理时值、声部和歌词</w:t>
            </w:r>
          </w:p>
        </w:tc>
        <w:tc>
          <w:tcPr>
            <w:tcW w:type="dxa" w:w="22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60" w:before="60" w:line="269" w:lineRule="auto"/>
            </w:pPr>
            <w:r>
              <w:rPr>
                <w:b w:val="0"/>
                <w:sz w:val="18"/>
              </w:rPr>
              <w:t>它在此方案中承担编辑收尾；不要当作自动听音识谱引擎</w:t>
            </w:r>
          </w:p>
        </w:tc>
      </w:tr>
    </w:tbl>
    <w:p>
      <w:pPr>
        <w:spacing w:after="0"/>
      </w:pPr>
    </w:p>
    <w:p>
      <w:r>
        <w:t>官方入口：</w:t>
      </w:r>
      <w:hyperlink r:id="rId9">
        <w:r>
          <w:rPr>
            <w:color w:val="1B567B"/>
          </w:rPr>
          <w:t>Klangio</w:t>
        </w:r>
      </w:hyperlink>
      <w:r>
        <w:t>｜</w:t>
      </w:r>
      <w:hyperlink r:id="rId10">
        <w:r>
          <w:rPr>
            <w:color w:val="1B567B"/>
          </w:rPr>
          <w:t>AnthemScore</w:t>
        </w:r>
      </w:hyperlink>
      <w:r>
        <w:t>｜</w:t>
      </w:r>
      <w:hyperlink r:id="rId11">
        <w:r>
          <w:rPr>
            <w:color w:val="1B567B"/>
          </w:rPr>
          <w:t>Basic Pitch演示</w:t>
        </w:r>
      </w:hyperlink>
      <w:r>
        <w:t>｜</w:t>
      </w:r>
      <w:hyperlink r:id="rId12">
        <w:r>
          <w:rPr>
            <w:color w:val="1B567B"/>
          </w:rPr>
          <w:t>MuseScore Studio</w:t>
        </w:r>
      </w:hyperlink>
      <w:r/>
    </w:p>
    <w:p>
      <w:r>
        <w:t>这里没有购买建议或付费承诺。免费试用长度、导出格式和版本权益以官网当时说明为准；应先用自己的教学样本试，再比较成本。[1–3, 9]</w:t>
      </w:r>
    </w:p>
    <w:p>
      <w:pPr>
        <w:pStyle w:val="Heading1"/>
      </w:pPr>
      <w:r>
        <w:t>三 GitHub项目筛选</w:t>
      </w:r>
    </w:p>
    <w:p>
      <w:r>
        <w:t>以下按在产品中的作用分组。许可证列记录仓库信息；模型权重、训练数据、第三方组件的使用条件仍需分别核对。最近推送只代表仓库发生推送，不代表发布稳定版本或全部能力已经维护完成。</w:t>
      </w:r>
    </w:p>
    <w:p>
      <w:pPr>
        <w:pStyle w:val="Heading2"/>
      </w:pPr>
      <w:r>
        <w:t>3.1 把演奏音频转成音符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2324"/>
        <w:gridCol w:w="3458"/>
        <w:gridCol w:w="2268"/>
      </w:tblGrid>
      <w:tr>
        <w:trPr>
          <w:cantSplit/>
          <w:tblHeader/>
        </w:trPr>
        <w:tc>
          <w:tcPr>
            <w:tcW w:type="dxa" w:w="19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2EAF0"/>
          </w:tcPr>
          <w:p>
            <w:pPr>
              <w:spacing w:after="60" w:before="60" w:line="269" w:lineRule="auto"/>
            </w:pPr>
            <w:r>
              <w:rPr>
                <w:b/>
                <w:sz w:val="18"/>
              </w:rPr>
              <w:t>项目</w:t>
            </w:r>
          </w:p>
        </w:tc>
        <w:tc>
          <w:tcPr>
            <w:tcW w:type="dxa" w:w="23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2EAF0"/>
          </w:tcPr>
          <w:p>
            <w:pPr>
              <w:spacing w:after="60" w:before="60" w:line="269" w:lineRule="auto"/>
            </w:pPr>
            <w:r>
              <w:rPr>
                <w:b/>
                <w:sz w:val="18"/>
              </w:rPr>
              <w:t>能做什么</w:t>
            </w:r>
          </w:p>
        </w:tc>
        <w:tc>
          <w:tcPr>
            <w:tcW w:type="dxa" w:w="345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2EAF0"/>
          </w:tcPr>
          <w:p>
            <w:pPr>
              <w:spacing w:after="60" w:before="60" w:line="269" w:lineRule="auto"/>
            </w:pPr>
            <w:r>
              <w:rPr>
                <w:b/>
                <w:sz w:val="18"/>
              </w:rPr>
              <w:t>建议与限制</w:t>
            </w:r>
          </w:p>
        </w:tc>
        <w:tc>
          <w:tcPr>
            <w:tcW w:type="dxa" w:w="22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2EAF0"/>
          </w:tcPr>
          <w:p>
            <w:pPr>
              <w:spacing w:after="60" w:before="60" w:line="269" w:lineRule="auto"/>
            </w:pPr>
            <w:r>
              <w:rPr>
                <w:b/>
                <w:sz w:val="18"/>
              </w:rPr>
              <w:t>仓库状态快照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 w:line="269" w:lineRule="auto"/>
            </w:pPr>
            <w:r>
              <w:rPr>
                <w:b w:val="0"/>
                <w:sz w:val="18"/>
              </w:rPr>
            </w:r>
            <w:hyperlink r:id="rId13">
              <w:r>
                <w:rPr>
                  <w:color w:val="1B567B"/>
                </w:rPr>
                <w:t>spotify/basic-pitch</w:t>
              </w:r>
            </w:hyperlink>
            <w:r>
              <w:rPr>
                <w:b w:val="0"/>
                <w:sz w:val="18"/>
              </w:rPr>
            </w:r>
          </w:p>
        </w:tc>
        <w:tc>
          <w:tcPr>
            <w:tcW w:type="dxa" w:w="23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 w:line="269" w:lineRule="auto"/>
            </w:pPr>
            <w:r>
              <w:rPr>
                <w:b w:val="0"/>
                <w:sz w:val="18"/>
              </w:rPr>
              <w:t>轻量的音频转MIDI，支持复音及弯音</w:t>
            </w:r>
          </w:p>
        </w:tc>
        <w:tc>
          <w:tcPr>
            <w:tcW w:type="dxa" w:w="345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 w:line="269" w:lineRule="auto"/>
            </w:pPr>
            <w:r>
              <w:rPr>
                <w:b w:val="0"/>
                <w:sz w:val="18"/>
              </w:rPr>
              <w:t>第一轮原型首选之一；官方明确单一乐器效果更好；不含歌词和完整记谱整理</w:t>
            </w:r>
          </w:p>
        </w:tc>
        <w:tc>
          <w:tcPr>
            <w:tcW w:type="dxa" w:w="22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 w:line="269" w:lineRule="auto"/>
            </w:pPr>
            <w:r>
              <w:rPr>
                <w:b w:val="0"/>
                <w:sz w:val="18"/>
              </w:rPr>
              <w:t>Apache-2.0；未归档；最近推送2025-11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60" w:before="60" w:line="269" w:lineRule="auto"/>
            </w:pPr>
            <w:r>
              <w:rPr>
                <w:b w:val="0"/>
                <w:sz w:val="18"/>
              </w:rPr>
            </w:r>
            <w:hyperlink r:id="rId14">
              <w:r>
                <w:rPr>
                  <w:color w:val="1B567B"/>
                </w:rPr>
                <w:t>Yujia-Yan/Transkun</w:t>
              </w:r>
            </w:hyperlink>
            <w:r>
              <w:rPr>
                <w:b w:val="0"/>
                <w:sz w:val="18"/>
              </w:rPr>
            </w:r>
          </w:p>
        </w:tc>
        <w:tc>
          <w:tcPr>
            <w:tcW w:type="dxa" w:w="23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60" w:before="60" w:line="269" w:lineRule="auto"/>
            </w:pPr>
            <w:r>
              <w:rPr>
                <w:b w:val="0"/>
                <w:sz w:val="18"/>
              </w:rPr>
              <w:t>钢琴演奏转MIDI，有预训练模型和命令行入口</w:t>
            </w:r>
          </w:p>
        </w:tc>
        <w:tc>
          <w:tcPr>
            <w:tcW w:type="dxa" w:w="345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60" w:before="60" w:line="269" w:lineRule="auto"/>
            </w:pPr>
            <w:r>
              <w:rPr>
                <w:b w:val="0"/>
                <w:sz w:val="18"/>
              </w:rPr>
              <w:t>钢琴教学优先对比；不是通用多乐器或歌词模型；踏板延音设置会影响音符时值解释</w:t>
            </w:r>
          </w:p>
        </w:tc>
        <w:tc>
          <w:tcPr>
            <w:tcW w:type="dxa" w:w="22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60" w:before="60" w:line="269" w:lineRule="auto"/>
            </w:pPr>
            <w:r>
              <w:rPr>
                <w:b w:val="0"/>
                <w:sz w:val="18"/>
              </w:rPr>
              <w:t>MIT；未归档；最近推送2024-11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 w:line="269" w:lineRule="auto"/>
            </w:pPr>
            <w:r>
              <w:rPr>
                <w:b w:val="0"/>
                <w:sz w:val="18"/>
              </w:rPr>
            </w:r>
            <w:hyperlink r:id="rId15">
              <w:r>
                <w:rPr>
                  <w:color w:val="1B567B"/>
                </w:rPr>
                <w:t>magenta/mt3</w:t>
              </w:r>
            </w:hyperlink>
            <w:r>
              <w:rPr>
                <w:b w:val="0"/>
                <w:sz w:val="18"/>
              </w:rPr>
            </w:r>
          </w:p>
        </w:tc>
        <w:tc>
          <w:tcPr>
            <w:tcW w:type="dxa" w:w="23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 w:line="269" w:lineRule="auto"/>
            </w:pPr>
            <w:r>
              <w:rPr>
                <w:b w:val="0"/>
                <w:sz w:val="18"/>
              </w:rPr>
              <w:t>多任务、多乐器音频转录</w:t>
            </w:r>
          </w:p>
        </w:tc>
        <w:tc>
          <w:tcPr>
            <w:tcW w:type="dxa" w:w="345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 w:line="269" w:lineRule="auto"/>
            </w:pPr>
            <w:r>
              <w:rPr>
                <w:b w:val="0"/>
                <w:sz w:val="18"/>
              </w:rPr>
              <w:t>可作混合音轨研究基线；JAX/T5X等环境增加接入工作量；不承诺可读乐谱</w:t>
            </w:r>
          </w:p>
        </w:tc>
        <w:tc>
          <w:tcPr>
            <w:tcW w:type="dxa" w:w="22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 w:line="269" w:lineRule="auto"/>
            </w:pPr>
            <w:r>
              <w:rPr>
                <w:b w:val="0"/>
                <w:sz w:val="18"/>
              </w:rPr>
              <w:t>Apache-2.0；未归档；最近推送2026-10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60" w:before="60" w:line="269" w:lineRule="auto"/>
            </w:pPr>
            <w:r>
              <w:rPr>
                <w:b w:val="0"/>
                <w:sz w:val="18"/>
              </w:rPr>
            </w:r>
            <w:hyperlink r:id="rId16">
              <w:r>
                <w:rPr>
                  <w:color w:val="1B567B"/>
                </w:rPr>
                <w:t>mimbres/YourMT3</w:t>
              </w:r>
            </w:hyperlink>
            <w:r>
              <w:rPr>
                <w:b w:val="0"/>
                <w:sz w:val="18"/>
              </w:rPr>
            </w:r>
          </w:p>
        </w:tc>
        <w:tc>
          <w:tcPr>
            <w:tcW w:type="dxa" w:w="23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60" w:before="60" w:line="269" w:lineRule="auto"/>
            </w:pPr>
            <w:r>
              <w:rPr>
                <w:b w:val="0"/>
                <w:sz w:val="18"/>
              </w:rPr>
              <w:t>YourMT3+多乐器研究、论文与演示入口</w:t>
            </w:r>
          </w:p>
        </w:tc>
        <w:tc>
          <w:tcPr>
            <w:tcW w:type="dxa" w:w="345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60" w:before="60" w:line="269" w:lineRule="auto"/>
            </w:pPr>
            <w:r>
              <w:rPr>
                <w:b w:val="0"/>
                <w:sz w:val="18"/>
              </w:rPr>
              <w:t>GitHub主分支主要是说明和链接；作者把预发布实现指向Hugging Face，不能只克隆此仓库就认为代码齐全</w:t>
            </w:r>
          </w:p>
        </w:tc>
        <w:tc>
          <w:tcPr>
            <w:tcW w:type="dxa" w:w="22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60" w:before="60" w:line="269" w:lineRule="auto"/>
            </w:pPr>
            <w:r>
              <w:rPr>
                <w:b w:val="0"/>
                <w:sz w:val="18"/>
              </w:rPr>
              <w:t>GitHub仓库GPL-3.0；未归档；最近推送2024-11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 w:line="269" w:lineRule="auto"/>
            </w:pPr>
            <w:r>
              <w:rPr>
                <w:b w:val="0"/>
                <w:sz w:val="18"/>
              </w:rPr>
            </w:r>
            <w:hyperlink r:id="rId17">
              <w:r>
                <w:rPr>
                  <w:color w:val="1B567B"/>
                </w:rPr>
                <w:t>bytedance/piano_transcription</w:t>
              </w:r>
            </w:hyperlink>
            <w:r>
              <w:rPr>
                <w:b w:val="0"/>
                <w:sz w:val="18"/>
              </w:rPr>
            </w:r>
          </w:p>
        </w:tc>
        <w:tc>
          <w:tcPr>
            <w:tcW w:type="dxa" w:w="23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 w:line="269" w:lineRule="auto"/>
            </w:pPr>
            <w:r>
              <w:rPr>
                <w:b w:val="0"/>
                <w:sz w:val="18"/>
              </w:rPr>
              <w:t>高分辨率钢琴转录研究实现</w:t>
            </w:r>
          </w:p>
        </w:tc>
        <w:tc>
          <w:tcPr>
            <w:tcW w:type="dxa" w:w="345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 w:line="269" w:lineRule="auto"/>
            </w:pPr>
            <w:r>
              <w:rPr>
                <w:b w:val="0"/>
                <w:sz w:val="18"/>
              </w:rPr>
              <w:t>适合历史基线比较；不作为新产品默认主依赖</w:t>
            </w:r>
          </w:p>
        </w:tc>
        <w:tc>
          <w:tcPr>
            <w:tcW w:type="dxa" w:w="22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 w:line="269" w:lineRule="auto"/>
            </w:pPr>
            <w:r>
              <w:rPr>
                <w:b w:val="0"/>
                <w:sz w:val="18"/>
              </w:rPr>
              <w:t>已归档；最近推送2023-08；API未识别许可证，需进一步查证</w:t>
            </w:r>
          </w:p>
        </w:tc>
      </w:tr>
    </w:tbl>
    <w:p>
      <w:pPr>
        <w:spacing w:after="0"/>
      </w:pPr>
    </w:p>
    <w:p>
      <w:r>
        <w:t>优先顺序建议：单乐器先试 Basic Pitch，钢琴同时试 Transkun；确认短片段确实节省老师时间后，再投入多乐器模型。不要横向比较不同数据集上的论文分数，也不要将论文音符F1描述为课堂五线谱准确率。[3–7, 16]</w:t>
      </w:r>
    </w:p>
    <w:p>
      <w:pPr>
        <w:pStyle w:val="Heading2"/>
      </w:pPr>
      <w:r>
        <w:t>3.2 分离人声和识别歌词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2324"/>
        <w:gridCol w:w="3458"/>
        <w:gridCol w:w="2268"/>
      </w:tblGrid>
      <w:tr>
        <w:trPr>
          <w:cantSplit/>
          <w:tblHeader/>
        </w:trPr>
        <w:tc>
          <w:tcPr>
            <w:tcW w:type="dxa" w:w="19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2EAF0"/>
          </w:tcPr>
          <w:p>
            <w:pPr>
              <w:spacing w:after="60" w:before="60" w:line="269" w:lineRule="auto"/>
            </w:pPr>
            <w:r>
              <w:rPr>
                <w:b/>
                <w:sz w:val="18"/>
              </w:rPr>
              <w:t>项目</w:t>
            </w:r>
          </w:p>
        </w:tc>
        <w:tc>
          <w:tcPr>
            <w:tcW w:type="dxa" w:w="23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2EAF0"/>
          </w:tcPr>
          <w:p>
            <w:pPr>
              <w:spacing w:after="60" w:before="60" w:line="269" w:lineRule="auto"/>
            </w:pPr>
            <w:r>
              <w:rPr>
                <w:b/>
                <w:sz w:val="18"/>
              </w:rPr>
              <w:t>能做什么</w:t>
            </w:r>
          </w:p>
        </w:tc>
        <w:tc>
          <w:tcPr>
            <w:tcW w:type="dxa" w:w="345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2EAF0"/>
          </w:tcPr>
          <w:p>
            <w:pPr>
              <w:spacing w:after="60" w:before="60" w:line="269" w:lineRule="auto"/>
            </w:pPr>
            <w:r>
              <w:rPr>
                <w:b/>
                <w:sz w:val="18"/>
              </w:rPr>
              <w:t>教学产品中的边界</w:t>
            </w:r>
          </w:p>
        </w:tc>
        <w:tc>
          <w:tcPr>
            <w:tcW w:type="dxa" w:w="22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2EAF0"/>
          </w:tcPr>
          <w:p>
            <w:pPr>
              <w:spacing w:after="60" w:before="60" w:line="269" w:lineRule="auto"/>
            </w:pPr>
            <w:r>
              <w:rPr>
                <w:b/>
                <w:sz w:val="18"/>
              </w:rPr>
              <w:t>仓库状态快照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 w:line="269" w:lineRule="auto"/>
            </w:pPr>
            <w:r>
              <w:rPr>
                <w:b w:val="0"/>
                <w:sz w:val="18"/>
              </w:rPr>
            </w:r>
            <w:hyperlink r:id="rId18">
              <w:r>
                <w:rPr>
                  <w:color w:val="1B567B"/>
                </w:rPr>
                <w:t>facebookresearch/demucs</w:t>
              </w:r>
            </w:hyperlink>
            <w:r>
              <w:rPr>
                <w:b w:val="0"/>
                <w:sz w:val="18"/>
              </w:rPr>
            </w:r>
          </w:p>
        </w:tc>
        <w:tc>
          <w:tcPr>
            <w:tcW w:type="dxa" w:w="23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 w:line="269" w:lineRule="auto"/>
            </w:pPr>
            <w:r>
              <w:rPr>
                <w:b w:val="0"/>
                <w:sz w:val="18"/>
              </w:rPr>
              <w:t>音乐音源分离，可拆人声与若干伴奏声部</w:t>
            </w:r>
          </w:p>
        </w:tc>
        <w:tc>
          <w:tcPr>
            <w:tcW w:type="dxa" w:w="345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 w:line="269" w:lineRule="auto"/>
            </w:pPr>
            <w:r>
              <w:rPr>
                <w:b w:val="0"/>
                <w:sz w:val="18"/>
              </w:rPr>
              <w:t>作为混音预处理候选；它不生成音符或歌词；原仓库已归档，生产接入需另评维护来源</w:t>
            </w:r>
          </w:p>
        </w:tc>
        <w:tc>
          <w:tcPr>
            <w:tcW w:type="dxa" w:w="22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 w:line="269" w:lineRule="auto"/>
            </w:pPr>
            <w:r>
              <w:rPr>
                <w:b w:val="0"/>
                <w:sz w:val="18"/>
              </w:rPr>
              <w:t>MIT；已归档；最近推送2024-04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60" w:before="60" w:line="269" w:lineRule="auto"/>
            </w:pPr>
            <w:r>
              <w:rPr>
                <w:b w:val="0"/>
                <w:sz w:val="18"/>
              </w:rPr>
            </w:r>
            <w:hyperlink r:id="rId19">
              <w:r>
                <w:rPr>
                  <w:color w:val="1B567B"/>
                </w:rPr>
                <w:t>SYSTRAN/faster-whisper</w:t>
              </w:r>
            </w:hyperlink>
            <w:r>
              <w:rPr>
                <w:b w:val="0"/>
                <w:sz w:val="18"/>
              </w:rPr>
            </w:r>
          </w:p>
        </w:tc>
        <w:tc>
          <w:tcPr>
            <w:tcW w:type="dxa" w:w="23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60" w:before="60" w:line="269" w:lineRule="auto"/>
            </w:pPr>
            <w:r>
              <w:rPr>
                <w:b w:val="0"/>
                <w:sz w:val="18"/>
              </w:rPr>
              <w:t>Whisper的高效语音识别实现</w:t>
            </w:r>
          </w:p>
        </w:tc>
        <w:tc>
          <w:tcPr>
            <w:tcW w:type="dxa" w:w="345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60" w:before="60" w:line="269" w:lineRule="auto"/>
            </w:pPr>
            <w:r>
              <w:rPr>
                <w:b w:val="0"/>
                <w:sz w:val="18"/>
              </w:rPr>
              <w:t>可试做歌词文字初稿；拖腔、伴奏、童声与重复句需检查，不应默认为中文歌唱专用模型</w:t>
            </w:r>
          </w:p>
        </w:tc>
        <w:tc>
          <w:tcPr>
            <w:tcW w:type="dxa" w:w="22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60" w:before="60" w:line="269" w:lineRule="auto"/>
            </w:pPr>
            <w:r>
              <w:rPr>
                <w:b w:val="0"/>
                <w:sz w:val="18"/>
              </w:rPr>
              <w:t>MIT；未归档；最近推送2026-10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 w:line="269" w:lineRule="auto"/>
            </w:pPr>
            <w:r>
              <w:rPr>
                <w:b w:val="0"/>
                <w:sz w:val="18"/>
              </w:rPr>
            </w:r>
            <w:hyperlink r:id="rId20">
              <w:r>
                <w:rPr>
                  <w:color w:val="1B567B"/>
                </w:rPr>
                <w:t>m-bain/whisperX</w:t>
              </w:r>
            </w:hyperlink>
            <w:r>
              <w:rPr>
                <w:b w:val="0"/>
                <w:sz w:val="18"/>
              </w:rPr>
            </w:r>
          </w:p>
        </w:tc>
        <w:tc>
          <w:tcPr>
            <w:tcW w:type="dxa" w:w="23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 w:line="269" w:lineRule="auto"/>
            </w:pPr>
            <w:r>
              <w:rPr>
                <w:b w:val="0"/>
                <w:sz w:val="18"/>
              </w:rPr>
              <w:t>语音识别与字词级时间对齐</w:t>
            </w:r>
          </w:p>
        </w:tc>
        <w:tc>
          <w:tcPr>
            <w:tcW w:type="dxa" w:w="345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 w:line="269" w:lineRule="auto"/>
            </w:pPr>
            <w:r>
              <w:rPr>
                <w:b w:val="0"/>
                <w:sz w:val="18"/>
              </w:rPr>
              <w:t>可作时间定位组件；按语言使用对齐模型；时间边界不直接解决歌词与音符的多对多关系</w:t>
            </w:r>
          </w:p>
        </w:tc>
        <w:tc>
          <w:tcPr>
            <w:tcW w:type="dxa" w:w="22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 w:line="269" w:lineRule="auto"/>
            </w:pPr>
            <w:r>
              <w:rPr>
                <w:b w:val="0"/>
                <w:sz w:val="18"/>
              </w:rPr>
              <w:t>BSD-2-Clause；未归档；最近推送2026-09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60" w:before="60" w:line="269" w:lineRule="auto"/>
            </w:pPr>
            <w:r>
              <w:rPr>
                <w:b w:val="0"/>
                <w:sz w:val="18"/>
              </w:rPr>
            </w:r>
            <w:hyperlink r:id="rId21">
              <w:r>
                <w:rPr>
                  <w:color w:val="1B567B"/>
                </w:rPr>
                <w:t>qiuqiao/SOFA</w:t>
              </w:r>
            </w:hyperlink>
            <w:r>
              <w:rPr>
                <w:b w:val="0"/>
                <w:sz w:val="18"/>
              </w:rPr>
            </w:r>
          </w:p>
        </w:tc>
        <w:tc>
          <w:tcPr>
            <w:tcW w:type="dxa" w:w="23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60" w:before="60" w:line="269" w:lineRule="auto"/>
            </w:pPr>
            <w:r>
              <w:rPr>
                <w:b w:val="0"/>
                <w:sz w:val="18"/>
              </w:rPr>
              <w:t>专为演唱设计的强制对齐工具</w:t>
            </w:r>
          </w:p>
        </w:tc>
        <w:tc>
          <w:tcPr>
            <w:tcW w:type="dxa" w:w="345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60" w:before="60" w:line="269" w:lineRule="auto"/>
            </w:pPr>
            <w:r>
              <w:rPr>
                <w:b w:val="0"/>
                <w:sz w:val="18"/>
              </w:rPr>
              <w:t>适合“已确认歌词→演唱时间位置”；需要音频和对应文本或音素输入，本身不负责猜歌词，也不生成五线谱</w:t>
            </w:r>
          </w:p>
        </w:tc>
        <w:tc>
          <w:tcPr>
            <w:tcW w:type="dxa" w:w="22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60" w:before="60" w:line="269" w:lineRule="auto"/>
            </w:pPr>
            <w:r>
              <w:rPr>
                <w:b w:val="0"/>
                <w:sz w:val="18"/>
              </w:rPr>
              <w:t>MIT；未归档；最近推送2026-09</w:t>
            </w:r>
          </w:p>
        </w:tc>
      </w:tr>
    </w:tbl>
    <w:p>
      <w:pPr>
        <w:spacing w:after="0"/>
      </w:pPr>
    </w:p>
    <w:p>
      <w:r>
        <w:t>更稳妥的中文歌曲路径是：先得到或录入歌词 → 老师修正文字 → 做演唱对齐 → 检测旋律音符 → 人工确认一字多音、重复段落与换气 → 写入记谱结构。自动识别可以放在第一步，但应保留粘贴正确歌词的入口。[8, 10–12]</w:t>
      </w:r>
    </w:p>
    <w:p>
      <w:pPr>
        <w:pStyle w:val="Heading2"/>
      </w:pPr>
      <w:r>
        <w:t>3.3 把音符变成老师可用的谱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54"/>
        <w:gridCol w:w="3402"/>
        <w:gridCol w:w="4422"/>
      </w:tblGrid>
      <w:tr>
        <w:trPr>
          <w:cantSplit/>
          <w:tblHeader/>
        </w:trPr>
        <w:tc>
          <w:tcPr>
            <w:tcW w:type="dxa" w:w="215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2EAF0"/>
          </w:tcPr>
          <w:p>
            <w:pPr>
              <w:spacing w:after="60" w:before="60" w:line="269" w:lineRule="auto"/>
            </w:pPr>
            <w:r>
              <w:rPr>
                <w:b/>
                <w:sz w:val="18"/>
              </w:rPr>
              <w:t>项目</w:t>
            </w:r>
          </w:p>
        </w:tc>
        <w:tc>
          <w:tcPr>
            <w:tcW w:type="dxa" w:w="340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2EAF0"/>
          </w:tcPr>
          <w:p>
            <w:pPr>
              <w:spacing w:after="60" w:before="60" w:line="269" w:lineRule="auto"/>
            </w:pPr>
            <w:r>
              <w:rPr>
                <w:b/>
                <w:sz w:val="18"/>
              </w:rPr>
              <w:t>作用</w:t>
            </w:r>
          </w:p>
        </w:tc>
        <w:tc>
          <w:tcPr>
            <w:tcW w:type="dxa" w:w="442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2EAF0"/>
          </w:tcPr>
          <w:p>
            <w:pPr>
              <w:spacing w:after="60" w:before="60" w:line="269" w:lineRule="auto"/>
            </w:pPr>
            <w:r>
              <w:rPr>
                <w:b/>
                <w:sz w:val="18"/>
              </w:rPr>
              <w:t>选型注意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 w:line="269" w:lineRule="auto"/>
            </w:pPr>
            <w:r>
              <w:rPr>
                <w:b w:val="0"/>
                <w:sz w:val="18"/>
              </w:rPr>
            </w:r>
            <w:hyperlink r:id="rId22">
              <w:r>
                <w:rPr>
                  <w:color w:val="1B567B"/>
                </w:rPr>
                <w:t>musescore/MuseScore</w:t>
              </w:r>
            </w:hyperlink>
            <w:r>
              <w:rPr>
                <w:b w:val="0"/>
                <w:sz w:val="18"/>
              </w:rPr>
            </w:r>
          </w:p>
        </w:tc>
        <w:tc>
          <w:tcPr>
            <w:tcW w:type="dxa" w:w="340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 w:line="269" w:lineRule="auto"/>
            </w:pPr>
            <w:r>
              <w:rPr>
                <w:b w:val="0"/>
                <w:sz w:val="18"/>
              </w:rPr>
              <w:t>完整乐谱编辑与输出，适合作为转录后的人工校正工具</w:t>
            </w:r>
          </w:p>
        </w:tc>
        <w:tc>
          <w:tcPr>
            <w:tcW w:type="dxa" w:w="442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 w:line="269" w:lineRule="auto"/>
            </w:pPr>
            <w:r>
              <w:rPr>
                <w:b w:val="0"/>
                <w:sz w:val="18"/>
              </w:rPr>
              <w:t>官方README声明GPLv3；产品集成时另核对当前LICENSE及第三方组件；独立使用与嵌入分发的方案需分开评估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60" w:before="60" w:line="269" w:lineRule="auto"/>
            </w:pPr>
            <w:r>
              <w:rPr>
                <w:b w:val="0"/>
                <w:sz w:val="18"/>
              </w:rPr>
            </w:r>
            <w:hyperlink r:id="rId23">
              <w:r>
                <w:rPr>
                  <w:color w:val="1B567B"/>
                </w:rPr>
                <w:t>opensheetmusicdisplay/opensheetmusicdisplay</w:t>
              </w:r>
            </w:hyperlink>
            <w:r>
              <w:rPr>
                <w:b w:val="0"/>
                <w:sz w:val="18"/>
              </w:rPr>
            </w:r>
          </w:p>
        </w:tc>
        <w:tc>
          <w:tcPr>
            <w:tcW w:type="dxa" w:w="340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60" w:before="60" w:line="269" w:lineRule="auto"/>
            </w:pPr>
            <w:r>
              <w:rPr>
                <w:b w:val="0"/>
                <w:sz w:val="18"/>
              </w:rPr>
              <w:t>在网页中渲染MusicXML，支持谱面定制</w:t>
            </w:r>
          </w:p>
        </w:tc>
        <w:tc>
          <w:tcPr>
            <w:tcW w:type="dxa" w:w="442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60" w:before="60" w:line="269" w:lineRule="auto"/>
            </w:pPr>
            <w:r>
              <w:rPr>
                <w:b w:val="0"/>
                <w:sz w:val="18"/>
              </w:rPr>
              <w:t>BSD-3-Clause；它是显示组件，不能替代自动转录、完整编辑器或稳定的全功能播放引擎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 w:line="269" w:lineRule="auto"/>
            </w:pPr>
            <w:r>
              <w:rPr>
                <w:b w:val="0"/>
                <w:sz w:val="18"/>
              </w:rPr>
            </w:r>
            <w:hyperlink r:id="rId24">
              <w:r>
                <w:rPr>
                  <w:color w:val="1B567B"/>
                </w:rPr>
                <w:t>CPJKU/partitura</w:t>
              </w:r>
            </w:hyperlink>
            <w:r>
              <w:rPr>
                <w:b w:val="0"/>
                <w:sz w:val="18"/>
              </w:rPr>
            </w:r>
          </w:p>
        </w:tc>
        <w:tc>
          <w:tcPr>
            <w:tcW w:type="dxa" w:w="340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 w:line="269" w:lineRule="auto"/>
            </w:pPr>
            <w:r>
              <w:rPr>
                <w:b w:val="0"/>
                <w:sz w:val="18"/>
              </w:rPr>
              <w:t>Python乐谱与演奏数据处理工具</w:t>
            </w:r>
          </w:p>
        </w:tc>
        <w:tc>
          <w:tcPr>
            <w:tcW w:type="dxa" w:w="442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 w:line="269" w:lineRule="auto"/>
            </w:pPr>
            <w:r>
              <w:rPr>
                <w:b w:val="0"/>
                <w:sz w:val="18"/>
              </w:rPr>
              <w:t>Apache-2.0；适合处理中间结构、乐谱与演奏对齐，完整转谱流程仍需工程开发</w:t>
            </w:r>
          </w:p>
        </w:tc>
      </w:tr>
    </w:tbl>
    <w:p>
      <w:pPr>
        <w:spacing w:after="0"/>
      </w:pPr>
    </w:p>
    <w:p>
      <w:r>
        <w:t>补充观察：</w:t>
      </w:r>
      <w:hyperlink r:id="rId25">
        <w:r>
          <w:rPr>
            <w:color w:val="1B567B"/>
          </w:rPr>
          <w:t>mqtik/muse</w:t>
        </w:r>
      </w:hyperlink>
      <w:r>
        <w:t xml:space="preserve"> 展示了组合多种模型的应用思路，但README正文写明MusicXML尚在路线图。它适合作为集成参考，不应因简介写着MIDI与MusicXML就认定两个出口都已完成。该项目能力未经本次运行验证。[13–15, 17]</w:t>
      </w:r>
    </w:p>
    <w:p>
      <w:pPr>
        <w:pStyle w:val="Heading1"/>
      </w:pPr>
      <w:r>
        <w:t>四 社区里的需求信号</w:t>
      </w:r>
    </w:p>
    <w:p>
      <w:r>
        <w:t>下面是定性线索。讨论参与者可能包含开发者、服务推广者和爱好者，不能代表全部音乐教师；个别付费求助也不能推出总体付费意愿。我们只提取可定位的具体问题，不采用回帖中的准确率或价格传闻作为事实。</w:t>
      </w:r>
    </w:p>
    <w:p>
      <w:pPr>
        <w:pStyle w:val="Heading2"/>
      </w:pPr>
      <w:r>
        <w:t>信号A 已有音符初稿 但变成好读的谱仍然费时</w:t>
      </w:r>
    </w:p>
    <w:p>
      <w:r>
        <w:t>V2EX《音频文件生成乐谱的工具有吗》发布于2023年9月6日，后续讨论延续到2025年。发帖者希望上传音频、选择乐器并在线改谱。回复14、16、20集中讨论演奏MIDI转为可读谱时遇到的节奏量化问题。2024年的Reddit转谱讨论也出现同音异名、过碎时值和不自然连线的反馈。[18, 19]</w:t>
      </w:r>
    </w:p>
    <w:p>
      <w:r>
        <w:t>机会假设：老师可能愿意为“快速修好一份谱稿”付费。功能重点应是按小节试听、拍点校正、节奏候选与局部重算。证据强度为中：跨社区重复出现，但没有完成教师访谈或节省时间测量。</w:t>
      </w:r>
    </w:p>
    <w:p>
      <w:pPr>
        <w:pStyle w:val="Heading2"/>
      </w:pPr>
      <w:r>
        <w:t>信号B 用户需要的有时只是歌词加和弦</w:t>
      </w:r>
    </w:p>
    <w:p>
      <w:r>
        <w:t>同一Reddit讨论的一条回复明确想要按主歌、副歌显示歌词，并让和弦位于换和弦的位置。与此同时，Klangio官网已提供声乐歌词等能力，所以不能称这是没人做的赛道。[1, 19]</w:t>
      </w:r>
    </w:p>
    <w:p>
      <w:r>
        <w:t>机会假设：给吉他教师、带唱老师的简明教学谱，可能比完整多乐器总谱更容易解决问题。中文逐字对位、段落结构和打印体验可以作为验证重点。证据强度为弱到中：诉求直接，但本次独立来源有限；中文场景是迁移推断。</w:t>
      </w:r>
    </w:p>
    <w:p>
      <w:pPr>
        <w:pStyle w:val="Heading2"/>
      </w:pPr>
      <w:r>
        <w:t>信号C 拍号和简化版本需要人来判断</w:t>
      </w:r>
    </w:p>
    <w:p>
      <w:r>
        <w:t>Reddit《Seeking Assistance with Piano Transcription: Tempo, Time Signature, and Simplification》发布于2025年5月14日。发帖者已有自动生成的钢琴谱，仍请求帮助确认速度、拍号和简化方式。回复讨论具体节奏应如何写。[20]</w:t>
      </w:r>
    </w:p>
    <w:p>
      <w:r>
        <w:t>机会假设：转录之后追加“适合这名学生的版本”可能有价值，例如保留旋律、限制音域或减少伴奏密度。应先由老师设置明确规则，再比较原版和教学版，避免自动简化改变教学目标。证据强度为弱到中：有具体案例，但学生适配需求仍需访谈。</w:t>
      </w:r>
    </w:p>
    <w:p>
      <w:pPr>
        <w:pStyle w:val="Heading2"/>
      </w:pPr>
      <w:r>
        <w:t>信号D 对照原始材料的校正体验有独立价值</w:t>
      </w:r>
    </w:p>
    <w:p>
      <w:r>
        <w:t>V2EX同帖2025年3月7日的回复36提到，扫描识谱后，音符级的原谱与识别谱对照有助于新手校验。它原本讨论的是图片识谱，不能直接当作录音转谱需求已获验证。[18]</w:t>
      </w:r>
    </w:p>
    <w:p>
      <w:r>
        <w:t>机会假设：在录音场景中，点击一个疑似错音就能听对应片段，并同时查看谱面，可能减少老师找错位置的时间。证据强度为弱：属于跨场景推断，需用原型验证。</w:t>
      </w:r>
    </w:p>
    <w:p>
      <w:pPr>
        <w:pStyle w:val="Heading2"/>
      </w:pPr>
      <w:r>
        <w:t>信号E 学习者仍然想练听力</w:t>
      </w:r>
    </w:p>
    <w:p>
      <w:r>
        <w:t>2026年的Reddit《Transcription Software》讨论中，有参与者把改进重点放在与录音的交互，而非完全替代听辨。既有的降速、循环和手工记谱流程仍有使用者。[21]</w:t>
      </w:r>
    </w:p>
    <w:p>
      <w:r>
        <w:t>机会假设：做分层提示的听写练习助手，先让学生作答，再展示节奏、首音、局部答案，最后老师确认。证据强度为弱：现有讨论支持辅助听辨，但不证明学生或机构愿意为该方案付费。</w:t>
      </w:r>
    </w:p>
    <w:p>
      <w:pPr>
        <w:pStyle w:val="Heading1"/>
      </w:pPr>
      <w:r>
        <w:t>五 哪些机会值得先做</w:t>
      </w:r>
    </w:p>
    <w:p>
      <w:r>
        <w:t>下表优先级是基于证据直接程度、试验成本和技术边界的主观排序，不是市场规模评分。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4"/>
        <w:gridCol w:w="1984"/>
        <w:gridCol w:w="1417"/>
        <w:gridCol w:w="3175"/>
        <w:gridCol w:w="2608"/>
      </w:tblGrid>
      <w:tr>
        <w:trPr>
          <w:cantSplit/>
          <w:tblHeader/>
        </w:trPr>
        <w:tc>
          <w:tcPr>
            <w:tcW w:type="dxa" w:w="7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2EAF0"/>
          </w:tcPr>
          <w:p>
            <w:pPr>
              <w:spacing w:after="60" w:before="60" w:line="269" w:lineRule="auto"/>
            </w:pPr>
            <w:r>
              <w:rPr>
                <w:b/>
                <w:sz w:val="18"/>
              </w:rPr>
              <w:t>优先级</w:t>
            </w:r>
          </w:p>
        </w:tc>
        <w:tc>
          <w:tcPr>
            <w:tcW w:type="dxa" w:w="198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2EAF0"/>
          </w:tcPr>
          <w:p>
            <w:pPr>
              <w:spacing w:after="60" w:before="60" w:line="269" w:lineRule="auto"/>
            </w:pPr>
            <w:r>
              <w:rPr>
                <w:b/>
                <w:sz w:val="18"/>
              </w:rPr>
              <w:t>产品方向</w:t>
            </w:r>
          </w:p>
        </w:tc>
        <w:tc>
          <w:tcPr>
            <w:tcW w:type="dxa" w:w="141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2EAF0"/>
          </w:tcPr>
          <w:p>
            <w:pPr>
              <w:spacing w:after="60" w:before="60" w:line="269" w:lineRule="auto"/>
            </w:pPr>
            <w:r>
              <w:rPr>
                <w:b/>
                <w:sz w:val="18"/>
              </w:rPr>
              <w:t>首批对象</w:t>
            </w:r>
          </w:p>
        </w:tc>
        <w:tc>
          <w:tcPr>
            <w:tcW w:type="dxa" w:w="317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2EAF0"/>
          </w:tcPr>
          <w:p>
            <w:pPr>
              <w:spacing w:after="60" w:before="60" w:line="269" w:lineRule="auto"/>
            </w:pPr>
            <w:r>
              <w:rPr>
                <w:b/>
                <w:sz w:val="18"/>
              </w:rPr>
              <w:t>最小可验证成果</w:t>
            </w:r>
          </w:p>
        </w:tc>
        <w:tc>
          <w:tcPr>
            <w:tcW w:type="dxa" w:w="260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2EAF0"/>
          </w:tcPr>
          <w:p>
            <w:pPr>
              <w:spacing w:after="60" w:before="60" w:line="269" w:lineRule="auto"/>
            </w:pPr>
            <w:r>
              <w:rPr>
                <w:b/>
                <w:sz w:val="18"/>
              </w:rPr>
              <w:t>关键未知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 w:line="269" w:lineRule="auto"/>
            </w:pPr>
            <w:r>
              <w:rPr>
                <w:b w:val="0"/>
                <w:sz w:val="18"/>
              </w:rPr>
              <w:t>P1</w:t>
            </w:r>
          </w:p>
        </w:tc>
        <w:tc>
          <w:tcPr>
            <w:tcW w:type="dxa" w:w="198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 w:line="269" w:lineRule="auto"/>
            </w:pPr>
            <w:r>
              <w:rPr>
                <w:b w:val="0"/>
                <w:sz w:val="18"/>
              </w:rPr>
              <w:t>20至60秒片段转谱加快速校正</w:t>
            </w:r>
          </w:p>
        </w:tc>
        <w:tc>
          <w:tcPr>
            <w:tcW w:type="dxa" w:w="141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 w:line="269" w:lineRule="auto"/>
            </w:pPr>
            <w:r>
              <w:rPr>
                <w:b w:val="0"/>
                <w:sz w:val="18"/>
              </w:rPr>
              <w:t>钢琴或单旋律器乐老师</w:t>
            </w:r>
          </w:p>
        </w:tc>
        <w:tc>
          <w:tcPr>
            <w:tcW w:type="dxa" w:w="317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 w:line="269" w:lineRule="auto"/>
            </w:pPr>
            <w:r>
              <w:rPr>
                <w:b w:val="0"/>
                <w:sz w:val="18"/>
              </w:rPr>
              <w:t>片段谱稿、拍点修正、小节试听、MusicXML导出</w:t>
            </w:r>
          </w:p>
        </w:tc>
        <w:tc>
          <w:tcPr>
            <w:tcW w:type="dxa" w:w="260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 w:line="269" w:lineRule="auto"/>
            </w:pPr>
            <w:r>
              <w:rPr>
                <w:b w:val="0"/>
                <w:sz w:val="18"/>
              </w:rPr>
              <w:t>改谱总时间是否真的少于手工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60" w:before="60" w:line="269" w:lineRule="auto"/>
            </w:pPr>
            <w:r>
              <w:rPr>
                <w:b w:val="0"/>
                <w:sz w:val="18"/>
              </w:rPr>
              <w:t>P1</w:t>
            </w:r>
          </w:p>
        </w:tc>
        <w:tc>
          <w:tcPr>
            <w:tcW w:type="dxa" w:w="198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60" w:before="60" w:line="269" w:lineRule="auto"/>
            </w:pPr>
            <w:r>
              <w:rPr>
                <w:b w:val="0"/>
                <w:sz w:val="18"/>
              </w:rPr>
              <w:t>中文歌曲歌词加主旋律教学谱</w:t>
            </w:r>
          </w:p>
        </w:tc>
        <w:tc>
          <w:tcPr>
            <w:tcW w:type="dxa" w:w="141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60" w:before="60" w:line="269" w:lineRule="auto"/>
            </w:pPr>
            <w:r>
              <w:rPr>
                <w:b w:val="0"/>
                <w:sz w:val="18"/>
              </w:rPr>
              <w:t>声乐与带唱老师</w:t>
            </w:r>
          </w:p>
        </w:tc>
        <w:tc>
          <w:tcPr>
            <w:tcW w:type="dxa" w:w="317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60" w:before="60" w:line="269" w:lineRule="auto"/>
            </w:pPr>
            <w:r>
              <w:rPr>
                <w:b w:val="0"/>
                <w:sz w:val="18"/>
              </w:rPr>
              <w:t>可粘贴歌词、逐字校正、一字多音、PDF导出</w:t>
            </w:r>
          </w:p>
        </w:tc>
        <w:tc>
          <w:tcPr>
            <w:tcW w:type="dxa" w:w="260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60" w:before="60" w:line="269" w:lineRule="auto"/>
            </w:pPr>
            <w:r>
              <w:rPr>
                <w:b w:val="0"/>
                <w:sz w:val="18"/>
              </w:rPr>
              <w:t>拖腔童声及伴奏中的识别与对齐质量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 w:line="269" w:lineRule="auto"/>
            </w:pPr>
            <w:r>
              <w:rPr>
                <w:b w:val="0"/>
                <w:sz w:val="18"/>
              </w:rPr>
              <w:t>P2</w:t>
            </w:r>
          </w:p>
        </w:tc>
        <w:tc>
          <w:tcPr>
            <w:tcW w:type="dxa" w:w="198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 w:line="269" w:lineRule="auto"/>
            </w:pPr>
            <w:r>
              <w:rPr>
                <w:b w:val="0"/>
                <w:sz w:val="18"/>
              </w:rPr>
              <w:t>原版与学生版并排比较</w:t>
            </w:r>
          </w:p>
        </w:tc>
        <w:tc>
          <w:tcPr>
            <w:tcW w:type="dxa" w:w="141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 w:line="269" w:lineRule="auto"/>
            </w:pPr>
            <w:r>
              <w:rPr>
                <w:b w:val="0"/>
                <w:sz w:val="18"/>
              </w:rPr>
              <w:t>器乐老师</w:t>
            </w:r>
          </w:p>
        </w:tc>
        <w:tc>
          <w:tcPr>
            <w:tcW w:type="dxa" w:w="317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 w:line="269" w:lineRule="auto"/>
            </w:pPr>
            <w:r>
              <w:rPr>
                <w:b w:val="0"/>
                <w:sz w:val="18"/>
              </w:rPr>
              <w:t>音域和伴奏密度可控的简化版本</w:t>
            </w:r>
          </w:p>
        </w:tc>
        <w:tc>
          <w:tcPr>
            <w:tcW w:type="dxa" w:w="260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 w:line="269" w:lineRule="auto"/>
            </w:pPr>
            <w:r>
              <w:rPr>
                <w:b w:val="0"/>
                <w:sz w:val="18"/>
              </w:rPr>
              <w:t>老师是否认可音乐性与教学适配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60" w:before="60" w:line="269" w:lineRule="auto"/>
            </w:pPr>
            <w:r>
              <w:rPr>
                <w:b w:val="0"/>
                <w:sz w:val="18"/>
              </w:rPr>
              <w:t>P2</w:t>
            </w:r>
          </w:p>
        </w:tc>
        <w:tc>
          <w:tcPr>
            <w:tcW w:type="dxa" w:w="198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60" w:before="60" w:line="269" w:lineRule="auto"/>
            </w:pPr>
            <w:r>
              <w:rPr>
                <w:b w:val="0"/>
                <w:sz w:val="18"/>
              </w:rPr>
              <w:t>分层提示的听写练习</w:t>
            </w:r>
          </w:p>
        </w:tc>
        <w:tc>
          <w:tcPr>
            <w:tcW w:type="dxa" w:w="141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60" w:before="60" w:line="269" w:lineRule="auto"/>
            </w:pPr>
            <w:r>
              <w:rPr>
                <w:b w:val="0"/>
                <w:sz w:val="18"/>
              </w:rPr>
              <w:t>视唱练耳老师</w:t>
            </w:r>
          </w:p>
        </w:tc>
        <w:tc>
          <w:tcPr>
            <w:tcW w:type="dxa" w:w="317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60" w:before="60" w:line="269" w:lineRule="auto"/>
            </w:pPr>
            <w:r>
              <w:rPr>
                <w:b w:val="0"/>
                <w:sz w:val="18"/>
              </w:rPr>
              <w:t>局部循环、答题、逐级提示、老师复核</w:t>
            </w:r>
          </w:p>
        </w:tc>
        <w:tc>
          <w:tcPr>
            <w:tcW w:type="dxa" w:w="260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60" w:before="60" w:line="269" w:lineRule="auto"/>
            </w:pPr>
            <w:r>
              <w:rPr>
                <w:b w:val="0"/>
                <w:sz w:val="18"/>
              </w:rPr>
              <w:t>是否真的促进学习而非直接抄答案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 w:line="269" w:lineRule="auto"/>
            </w:pPr>
            <w:r>
              <w:rPr>
                <w:b w:val="0"/>
                <w:sz w:val="18"/>
              </w:rPr>
              <w:t>暂缓</w:t>
            </w:r>
          </w:p>
        </w:tc>
        <w:tc>
          <w:tcPr>
            <w:tcW w:type="dxa" w:w="198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 w:line="269" w:lineRule="auto"/>
            </w:pPr>
            <w:r>
              <w:rPr>
                <w:b w:val="0"/>
                <w:sz w:val="18"/>
              </w:rPr>
              <w:t>合唱自动分声部与实时完整总谱</w:t>
            </w:r>
          </w:p>
        </w:tc>
        <w:tc>
          <w:tcPr>
            <w:tcW w:type="dxa" w:w="141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 w:line="269" w:lineRule="auto"/>
            </w:pPr>
            <w:r>
              <w:rPr>
                <w:b w:val="0"/>
                <w:sz w:val="18"/>
              </w:rPr>
              <w:t>合唱团或乐队</w:t>
            </w:r>
          </w:p>
        </w:tc>
        <w:tc>
          <w:tcPr>
            <w:tcW w:type="dxa" w:w="317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 w:line="269" w:lineRule="auto"/>
            </w:pPr>
            <w:r>
              <w:rPr>
                <w:b w:val="0"/>
                <w:sz w:val="18"/>
              </w:rPr>
              <w:t>先积累真实样本与错误案例</w:t>
            </w:r>
          </w:p>
        </w:tc>
        <w:tc>
          <w:tcPr>
            <w:tcW w:type="dxa" w:w="260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 w:line="269" w:lineRule="auto"/>
            </w:pPr>
            <w:r>
              <w:rPr>
                <w:b w:val="0"/>
                <w:sz w:val="18"/>
              </w:rPr>
              <w:t>同时多人演唱、串音、延迟和记谱成本</w:t>
            </w:r>
          </w:p>
        </w:tc>
      </w:tr>
    </w:tbl>
    <w:p>
      <w:pPr>
        <w:spacing w:after="0"/>
      </w:pPr>
    </w:p>
    <w:p>
      <w:r>
        <w:t>首个产品建议选“老师的短片段备课助手”。让老师上传自己演奏或有权使用的片段，选择旋律谱或钢琴谱，确认拍号，快速改稿后导出。这样可以直接测量省下多少备课时间，同时积累真实错误类型。</w:t>
      </w:r>
    </w:p>
    <w:p>
      <w:r>
        <w:t>若歌词是核心卖点，则单独开一个中文独唱试验。首轮允许老师提供正确歌词，把识别文字和歌词对音符分开评估，避免两个错误互相掩盖。</w:t>
      </w:r>
    </w:p>
    <w:p>
      <w:pPr>
        <w:pStyle w:val="Heading1"/>
      </w:pPr>
      <w:r>
        <w:t>六 两周内怎样验证</w:t>
      </w:r>
    </w:p>
    <w:p>
      <w:pPr>
        <w:pStyle w:val="Heading2"/>
      </w:pPr>
      <w:r>
        <w:t>样本和参与者</w:t>
      </w:r>
    </w:p>
    <w:p>
      <w:r>
        <w:t>邀请约8名老师：钢琴3名、声乐或带唱3名、其他器乐2名。请他们提供最近一次真正想扒谱的材料，并说明最终是拿来演奏、讲解、听写还是改编。不要只问“这个功能好不好”。</w:t>
      </w:r>
    </w:p>
    <w:p>
      <w:r>
        <w:t>准备24段20至60秒素材，分为清晰钢琴、单旋律器乐、普通话独唱、带伴奏演唱四组，每组6段；每组同时包含较规范录音和手机现场录音。童声另作有授权的小样本，不把成人样本成绩外推。由老师确认参考谱和歌词。</w:t>
      </w:r>
    </w:p>
    <w:p>
      <w:pPr>
        <w:pStyle w:val="Heading2"/>
      </w:pPr>
      <w:r>
        <w:t>对照方式</w:t>
      </w:r>
    </w:p>
    <w:p>
      <w:r>
        <w:t>让同一老师分别使用现有手工流程和候选工具完成可交付谱稿，平衡先后顺序。Basic Pitch、Transkun、Klangio和AnthemScore按适用场景对比，不要求所有工具处理所有类型。歌曲歌词对齐另试“自动歌词”和“人工确认歌词”两条流程。</w:t>
      </w:r>
    </w:p>
    <w:p>
      <w:pPr>
        <w:pStyle w:val="Heading2"/>
      </w:pPr>
      <w:r>
        <w:t>必须记录的指标</w:t>
      </w:r>
    </w:p>
    <w:p>
      <w:r>
        <w:t>1. 老师完成可教学谱稿的总时间，包括等待、改谱和导出；不能只记录模型处理速度。</w:t>
      </w:r>
    </w:p>
    <w:p>
      <w:r>
        <w:t>2. 音符识别错误与记谱错误分别计数：错漏音、八度错误，以及拍号、弱起、连音、声部和歌词错位。</w:t>
      </w:r>
    </w:p>
    <w:p>
      <w:r>
        <w:t>3. 普通话歌词按字错误率检查，逐字与音符对齐单独检查；一字多音、漏唱和重复句分别记录。</w:t>
      </w:r>
    </w:p>
    <w:p>
      <w:r>
        <w:t>4. 按独奏、混音、现场录音分别汇报失败率，不只给总体平均数。</w:t>
      </w:r>
    </w:p>
    <w:p>
      <w:r>
        <w:t>5. 老师是否愿意在下一次备课继续使用，并用真实付费试用或付费意向验证价值。</w:t>
      </w:r>
    </w:p>
    <w:p>
      <w:r>
        <w:t>建议的继续投入门槛是：在目标场景中，改到可交付的总时间中位数比现有流程减少30%，且多数参与老师愿意再次使用。30%是本报告提出的试验目标，并非行业标准或已有结果。若失败集中在拍点与歌词对位，先改校正流程；若初稿普遍没有帮助，收窄场景或停止投入。</w:t>
      </w:r>
    </w:p>
    <w:p>
      <w:pPr>
        <w:pStyle w:val="Heading1"/>
      </w:pPr>
      <w:r>
        <w:t>七 仍然需要补齐的证据</w:t>
      </w:r>
    </w:p>
    <w:p>
      <w:r>
        <w:t>本次没有覆盖封闭微信群、无法访问的小红书正文或付费教师社群，中文一线教师需求证据仍偏少。国内公开讨论的重要来源较早，因此这里只用它识别长期痛点，不据此判断2026年的工具仍停留在当年水平。</w:t>
      </w:r>
    </w:p>
    <w:p>
      <w:r>
        <w:t>本次未做产品实测，所有“支持”的陈述主要来自官方说明。现场录音、童声、中文咬字、网络延迟和模型运行成本都需要真实测试。社区也已经出现现成产品与新项目，下一轮应比较它们在同一教学任务中的完成时间，而非仅比较功能列表。</w:t>
      </w:r>
    </w:p>
    <w:p>
      <w:r>
        <w:t>在分享或商业化之前，需确认所用录音与乐谱的使用权；学生录音使用范围与删除方式应清楚。仓库开源不自动覆盖模型、数据和歌曲内容的全部权利。这些是后续落地要核对的边界，不影响先用自有或获授权材料开展小规模验证。</w:t>
      </w:r>
    </w:p>
    <w:p>
      <w:pPr>
        <w:pStyle w:val="Heading1"/>
      </w:pPr>
      <w:r>
        <w:t>来源与复查入口</w:t>
      </w:r>
    </w:p>
    <w:p>
      <w:r>
        <w:t>以下链接均于2026年10月16日查阅。仓库状态通过GitHub仓库API交叉核对，日期精确到月份；不采用Star数决定推荐顺序。</w:t>
      </w:r>
    </w:p>
    <w:p>
      <w:r>
        <w:t xml:space="preserve">1. </w:t>
      </w:r>
      <w:hyperlink r:id="rId9">
        <w:r>
          <w:rPr>
            <w:color w:val="1B567B"/>
          </w:rPr>
          <w:t>Klangio Transcription Studio 官方功能</w:t>
        </w:r>
      </w:hyperlink>
      <w:r>
        <w:t>；</w:t>
      </w:r>
      <w:hyperlink r:id="rId26">
        <w:r>
          <w:rPr>
            <w:color w:val="1B567B"/>
          </w:rPr>
          <w:t>导出格式与歌词说明</w:t>
        </w:r>
      </w:hyperlink>
      <w:r/>
    </w:p>
    <w:p>
      <w:r>
        <w:t xml:space="preserve">2. </w:t>
      </w:r>
      <w:hyperlink r:id="rId10">
        <w:r>
          <w:rPr>
            <w:color w:val="1B567B"/>
          </w:rPr>
          <w:t>AnthemScore 官方功能与版本权益</w:t>
        </w:r>
      </w:hyperlink>
      <w:r/>
    </w:p>
    <w:p>
      <w:r>
        <w:t xml:space="preserve">3. </w:t>
      </w:r>
      <w:hyperlink r:id="rId13">
        <w:r>
          <w:rPr>
            <w:color w:val="1B567B"/>
          </w:rPr>
          <w:t>Basic Pitch README与许可证</w:t>
        </w:r>
      </w:hyperlink>
      <w:r/>
    </w:p>
    <w:p>
      <w:r>
        <w:t xml:space="preserve">4. </w:t>
      </w:r>
      <w:hyperlink r:id="rId14">
        <w:r>
          <w:rPr>
            <w:color w:val="1B567B"/>
          </w:rPr>
          <w:t>Transkun README与模型说明</w:t>
        </w:r>
      </w:hyperlink>
      <w:r/>
    </w:p>
    <w:p>
      <w:r>
        <w:t xml:space="preserve">5. </w:t>
      </w:r>
      <w:hyperlink r:id="rId15">
        <w:r>
          <w:rPr>
            <w:color w:val="1B567B"/>
          </w:rPr>
          <w:t>MT3 官方仓库</w:t>
        </w:r>
      </w:hyperlink>
      <w:r/>
    </w:p>
    <w:p>
      <w:r>
        <w:t xml:space="preserve">6. </w:t>
      </w:r>
      <w:hyperlink r:id="rId16">
        <w:r>
          <w:rPr>
            <w:color w:val="1B567B"/>
          </w:rPr>
          <w:t>YourMT3 官方入口</w:t>
        </w:r>
      </w:hyperlink>
      <w:r>
        <w:t>；</w:t>
      </w:r>
      <w:hyperlink r:id="rId27">
        <w:r>
          <w:rPr>
            <w:color w:val="1B567B"/>
          </w:rPr>
          <w:t>作者说明预发布代码与模型所在位置</w:t>
        </w:r>
      </w:hyperlink>
      <w:r/>
    </w:p>
    <w:p>
      <w:r>
        <w:t xml:space="preserve">7. </w:t>
      </w:r>
      <w:hyperlink r:id="rId17">
        <w:r>
          <w:rPr>
            <w:color w:val="1B567B"/>
          </w:rPr>
          <w:t>字节钢琴转录仓库</w:t>
        </w:r>
      </w:hyperlink>
      <w:r/>
    </w:p>
    <w:p>
      <w:r>
        <w:t xml:space="preserve">8. </w:t>
      </w:r>
      <w:hyperlink r:id="rId28">
        <w:r>
          <w:rPr>
            <w:color w:val="1B567B"/>
          </w:rPr>
          <w:t>MuseScore 当前手册中的其他音符输入方法</w:t>
        </w:r>
      </w:hyperlink>
      <w:r/>
    </w:p>
    <w:p>
      <w:r>
        <w:t xml:space="preserve">9. </w:t>
      </w:r>
      <w:hyperlink r:id="rId22">
        <w:r>
          <w:rPr>
            <w:color w:val="1B567B"/>
          </w:rPr>
          <w:t>MuseScore 开源仓库</w:t>
        </w:r>
      </w:hyperlink>
      <w:r/>
    </w:p>
    <w:p>
      <w:r>
        <w:t xml:space="preserve">10. </w:t>
      </w:r>
      <w:hyperlink r:id="rId18">
        <w:r>
          <w:rPr>
            <w:color w:val="1B567B"/>
          </w:rPr>
          <w:t>Demucs 官方仓库</w:t>
        </w:r>
      </w:hyperlink>
      <w:r/>
    </w:p>
    <w:p>
      <w:r>
        <w:t xml:space="preserve">11. </w:t>
      </w:r>
      <w:hyperlink r:id="rId19">
        <w:r>
          <w:rPr>
            <w:color w:val="1B567B"/>
          </w:rPr>
          <w:t>faster-whisper 官方仓库</w:t>
        </w:r>
      </w:hyperlink>
      <w:r>
        <w:t>；</w:t>
      </w:r>
      <w:hyperlink r:id="rId20">
        <w:r>
          <w:rPr>
            <w:color w:val="1B567B"/>
          </w:rPr>
          <w:t>WhisperX 官方仓库</w:t>
        </w:r>
      </w:hyperlink>
      <w:r/>
    </w:p>
    <w:p>
      <w:r>
        <w:t xml:space="preserve">12. </w:t>
      </w:r>
      <w:hyperlink r:id="rId21">
        <w:r>
          <w:rPr>
            <w:color w:val="1B567B"/>
          </w:rPr>
          <w:t>SOFA 演唱强制对齐说明</w:t>
        </w:r>
      </w:hyperlink>
      <w:r/>
    </w:p>
    <w:p>
      <w:r>
        <w:t xml:space="preserve">13. </w:t>
      </w:r>
      <w:hyperlink r:id="rId23">
        <w:r>
          <w:rPr>
            <w:color w:val="1B567B"/>
          </w:rPr>
          <w:t>OpenSheetMusicDisplay README与限制</w:t>
        </w:r>
      </w:hyperlink>
      <w:r/>
    </w:p>
    <w:p>
      <w:r>
        <w:t xml:space="preserve">14. </w:t>
      </w:r>
      <w:hyperlink r:id="rId24">
        <w:r>
          <w:rPr>
            <w:color w:val="1B567B"/>
          </w:rPr>
          <w:t>Partitura 乐谱处理工具</w:t>
        </w:r>
      </w:hyperlink>
      <w:r/>
    </w:p>
    <w:p>
      <w:r>
        <w:t xml:space="preserve">15. </w:t>
      </w:r>
      <w:hyperlink r:id="rId25">
        <w:r>
          <w:rPr>
            <w:color w:val="1B567B"/>
          </w:rPr>
          <w:t>muse 集成项目及实际出口说明</w:t>
        </w:r>
      </w:hyperlink>
      <w:r/>
    </w:p>
    <w:p>
      <w:r>
        <w:t xml:space="preserve">16. </w:t>
      </w:r>
      <w:hyperlink r:id="rId29">
        <w:r>
          <w:rPr>
            <w:color w:val="1B567B"/>
          </w:rPr>
          <w:t>YourMT3+ 原论文</w:t>
        </w:r>
      </w:hyperlink>
      <w:r/>
    </w:p>
    <w:p>
      <w:r>
        <w:t xml:space="preserve">17. </w:t>
      </w:r>
      <w:hyperlink r:id="rId30">
        <w:r>
          <w:rPr>
            <w:color w:val="1B567B"/>
          </w:rPr>
          <w:t>SongTrans 歌词与音符联合转录研究</w:t>
        </w:r>
      </w:hyperlink>
      <w:r>
        <w:t>；只作为研究方向参考，本报告未核验可直接落地的开源代码与部署流程</w:t>
      </w:r>
    </w:p>
    <w:p>
      <w:r>
        <w:t xml:space="preserve">18. </w:t>
      </w:r>
      <w:hyperlink r:id="rId31">
        <w:r>
          <w:rPr>
            <w:color w:val="1B567B"/>
          </w:rPr>
          <w:t>V2EX 音频文件生成乐谱的工具有吗</w:t>
        </w:r>
      </w:hyperlink>
      <w:r>
        <w:t>；重点看回复14、16、20、36，注意2023年与2025年时间差异</w:t>
      </w:r>
    </w:p>
    <w:p>
      <w:r>
        <w:t xml:space="preserve">19. </w:t>
      </w:r>
      <w:hyperlink r:id="rId32">
        <w:r>
          <w:rPr>
            <w:color w:val="1B567B"/>
          </w:rPr>
          <w:t>Reddit 自动音频转谱讨论</w:t>
        </w:r>
      </w:hyperlink>
      <w:r>
        <w:t>；包含记谱可读性与歌词和弦版式诉求，评论日期各异</w:t>
      </w:r>
    </w:p>
    <w:p>
      <w:r>
        <w:t xml:space="preserve">20. </w:t>
      </w:r>
      <w:hyperlink r:id="rId33">
        <w:r>
          <w:rPr>
            <w:color w:val="1B567B"/>
          </w:rPr>
          <w:t>Reddit 钢琴转谱的速度拍号与简化求助</w:t>
        </w:r>
      </w:hyperlink>
      <w:r/>
    </w:p>
    <w:p>
      <w:r>
        <w:t xml:space="preserve">21. </w:t>
      </w:r>
      <w:hyperlink r:id="rId34">
        <w:r>
          <w:rPr>
            <w:color w:val="1B567B"/>
          </w:rPr>
          <w:t>Reddit Transcription Software 使用流程讨论</w:t>
        </w:r>
      </w:hyperlink>
      <w:r/>
    </w:p>
    <w:p>
      <w:r>
        <w:t>用于复核仓库状态的示例接口：</w:t>
      </w:r>
      <w:hyperlink r:id="rId35">
        <w:r>
          <w:rPr>
            <w:color w:val="1B567B"/>
          </w:rPr>
          <w:t>Basic Pitch仓库元数据</w:t>
        </w:r>
      </w:hyperlink>
      <w:r>
        <w:t>、</w:t>
      </w:r>
      <w:hyperlink r:id="rId36">
        <w:r>
          <w:rPr>
            <w:color w:val="1B567B"/>
          </w:rPr>
          <w:t>Demucs仓库元数据</w:t>
        </w:r>
      </w:hyperlink>
      <w:r>
        <w:t>。其他仓库可用同样的GitHub repos接口复查。许可证摘要用于技术选型，不替代具体集成方案的许可审查。</w:t>
      </w:r>
    </w:p>
    <w:sectPr w:rsidR="00FC693F" w:rsidRPr="0006063C" w:rsidSect="00034616">
      <w:footerReference w:type="default" r:id="rId37"/>
      <w:pgSz w:w="11906" w:h="16838"/>
      <w:pgMar w:top="1077" w:right="964" w:bottom="102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音乐教学应用调研  ·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93" w:lineRule="auto"/>
    </w:pPr>
    <w:rPr>
      <w:rFonts w:ascii="Source Han Sans CN" w:hAnsi="Source Han Sans CN" w:eastAsia="Source Han Sans CN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40" w:line="293" w:lineRule="auto"/>
      <w:outlineLvl w:val="0"/>
    </w:pPr>
    <w:rPr>
      <w:rFonts w:asciiTheme="majorHAnsi" w:eastAsiaTheme="majorEastAsia" w:hAnsiTheme="majorHAnsi" w:cstheme="majorBidi" w:ascii="Source Han Sans CN" w:hAnsi="Source Han Sans CN" w:eastAsia="Source Han Sans C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40" w:line="293" w:lineRule="auto"/>
      <w:outlineLvl w:val="1"/>
    </w:pPr>
    <w:rPr>
      <w:rFonts w:asciiTheme="majorHAnsi" w:eastAsiaTheme="majorEastAsia" w:hAnsiTheme="majorHAnsi" w:cstheme="majorBidi" w:ascii="Source Han Sans CN" w:hAnsi="Source Han Sans CN" w:eastAsia="Source Han Sans CN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93" w:lineRule="auto"/>
      <w:contextualSpacing/>
    </w:pPr>
    <w:rPr>
      <w:rFonts w:asciiTheme="majorHAnsi" w:eastAsiaTheme="majorEastAsia" w:hAnsiTheme="majorHAnsi" w:cstheme="majorBidi" w:ascii="Source Han Sans CN" w:hAnsi="Source Han Sans CN" w:eastAsia="Source Han Sans CN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klang.io/transcription-studio/" TargetMode="External"/><Relationship Id="rId10" Type="http://schemas.openxmlformats.org/officeDocument/2006/relationships/hyperlink" Target="https://lunaverus.com/" TargetMode="External"/><Relationship Id="rId11" Type="http://schemas.openxmlformats.org/officeDocument/2006/relationships/hyperlink" Target="https://basicpitch.spotify.com/" TargetMode="External"/><Relationship Id="rId12" Type="http://schemas.openxmlformats.org/officeDocument/2006/relationships/hyperlink" Target="https://musescore.org/" TargetMode="External"/><Relationship Id="rId13" Type="http://schemas.openxmlformats.org/officeDocument/2006/relationships/hyperlink" Target="https://github.com/spotify/basic-pitch" TargetMode="External"/><Relationship Id="rId14" Type="http://schemas.openxmlformats.org/officeDocument/2006/relationships/hyperlink" Target="https://github.com/Yujia-Yan/Transkun" TargetMode="External"/><Relationship Id="rId15" Type="http://schemas.openxmlformats.org/officeDocument/2006/relationships/hyperlink" Target="https://github.com/magenta/mt3" TargetMode="External"/><Relationship Id="rId16" Type="http://schemas.openxmlformats.org/officeDocument/2006/relationships/hyperlink" Target="https://github.com/mimbres/YourMT3" TargetMode="External"/><Relationship Id="rId17" Type="http://schemas.openxmlformats.org/officeDocument/2006/relationships/hyperlink" Target="https://github.com/bytedance/piano_transcription" TargetMode="External"/><Relationship Id="rId18" Type="http://schemas.openxmlformats.org/officeDocument/2006/relationships/hyperlink" Target="https://github.com/facebookresearch/demucs" TargetMode="External"/><Relationship Id="rId19" Type="http://schemas.openxmlformats.org/officeDocument/2006/relationships/hyperlink" Target="https://github.com/SYSTRAN/faster-whisper" TargetMode="External"/><Relationship Id="rId20" Type="http://schemas.openxmlformats.org/officeDocument/2006/relationships/hyperlink" Target="https://github.com/m-bain/whisperX" TargetMode="External"/><Relationship Id="rId21" Type="http://schemas.openxmlformats.org/officeDocument/2006/relationships/hyperlink" Target="https://github.com/qiuqiao/SOFA" TargetMode="External"/><Relationship Id="rId22" Type="http://schemas.openxmlformats.org/officeDocument/2006/relationships/hyperlink" Target="https://github.com/musescore/MuseScore" TargetMode="External"/><Relationship Id="rId23" Type="http://schemas.openxmlformats.org/officeDocument/2006/relationships/hyperlink" Target="https://github.com/opensheetmusicdisplay/opensheetmusicdisplay" TargetMode="External"/><Relationship Id="rId24" Type="http://schemas.openxmlformats.org/officeDocument/2006/relationships/hyperlink" Target="https://github.com/CPJKU/partitura" TargetMode="External"/><Relationship Id="rId25" Type="http://schemas.openxmlformats.org/officeDocument/2006/relationships/hyperlink" Target="https://github.com/mqtik/muse" TargetMode="External"/><Relationship Id="rId26" Type="http://schemas.openxmlformats.org/officeDocument/2006/relationships/hyperlink" Target="https://klang.io/help/download-formats/" TargetMode="External"/><Relationship Id="rId27" Type="http://schemas.openxmlformats.org/officeDocument/2006/relationships/hyperlink" Target="https://github.com/mimbres/YourMT3/issues/2" TargetMode="External"/><Relationship Id="rId28" Type="http://schemas.openxmlformats.org/officeDocument/2006/relationships/hyperlink" Target="https://handbook.musescore.org/en_gb/basics/alternative-note-input-methods" TargetMode="External"/><Relationship Id="rId29" Type="http://schemas.openxmlformats.org/officeDocument/2006/relationships/hyperlink" Target="https://arxiv.org/abs/2407.04822" TargetMode="External"/><Relationship Id="rId30" Type="http://schemas.openxmlformats.org/officeDocument/2006/relationships/hyperlink" Target="https://arxiv.org/abs/2409.14619" TargetMode="External"/><Relationship Id="rId31" Type="http://schemas.openxmlformats.org/officeDocument/2006/relationships/hyperlink" Target="https://v2ex.com/t/971299" TargetMode="External"/><Relationship Id="rId32" Type="http://schemas.openxmlformats.org/officeDocument/2006/relationships/hyperlink" Target="https://www.reddit.com/r/transcribe/comments/1g33u0c/automatic_transcription_from_audio_to_sheet_music/" TargetMode="External"/><Relationship Id="rId33" Type="http://schemas.openxmlformats.org/officeDocument/2006/relationships/hyperlink" Target="https://www.reddit.com/r/transcribe/comments/1kmg2ci/seeking_assistance_with_piano_transcription_tempo/" TargetMode="External"/><Relationship Id="rId34" Type="http://schemas.openxmlformats.org/officeDocument/2006/relationships/hyperlink" Target="https://www.reddit.com/r/transcribe/comments/1t1v9zs/transcription_software/" TargetMode="External"/><Relationship Id="rId35" Type="http://schemas.openxmlformats.org/officeDocument/2006/relationships/hyperlink" Target="https://api.github.com/repos/spotify/basic-pitch" TargetMode="External"/><Relationship Id="rId36" Type="http://schemas.openxmlformats.org/officeDocument/2006/relationships/hyperlink" Target="https://api.github.com/repos/facebookresearch/demucs" TargetMode="External"/><Relationship Id="rId3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音乐教学中的录音转谱与歌词识别调研</dc:title>
  <dc:subject>开源项目筛选与社区需求洞察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