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515BD" w14:textId="4B50ACAE" w:rsidR="00370888" w:rsidRDefault="00CB0907" w:rsidP="00CB0907">
      <w:pPr>
        <w:ind w:firstLineChars="200" w:firstLine="960"/>
        <w:jc w:val="center"/>
        <w:rPr>
          <w:rFonts w:ascii="宋体" w:eastAsia="宋体" w:hAnsi="宋体"/>
          <w:sz w:val="48"/>
          <w:szCs w:val="52"/>
        </w:rPr>
      </w:pPr>
      <w:bookmarkStart w:id="0" w:name="_Toc356829921"/>
      <w:bookmarkStart w:id="1" w:name="_Toc357689150"/>
      <w:bookmarkStart w:id="2" w:name="_Toc358188816"/>
      <w:r w:rsidRPr="00CB0907">
        <w:rPr>
          <w:rFonts w:ascii="宋体" w:eastAsia="宋体" w:hAnsi="宋体" w:hint="eastAsia"/>
          <w:sz w:val="48"/>
          <w:szCs w:val="52"/>
        </w:rPr>
        <w:t>需求分析</w:t>
      </w:r>
      <w:bookmarkEnd w:id="0"/>
      <w:bookmarkEnd w:id="1"/>
      <w:bookmarkEnd w:id="2"/>
    </w:p>
    <w:p w14:paraId="49296066" w14:textId="3D16DAF4" w:rsidR="00CB0907" w:rsidRPr="00CB0907" w:rsidRDefault="00CB0907" w:rsidP="00CB0907">
      <w:pPr>
        <w:pStyle w:val="a3"/>
        <w:numPr>
          <w:ilvl w:val="0"/>
          <w:numId w:val="4"/>
        </w:numPr>
        <w:ind w:firstLineChars="0"/>
        <w:rPr>
          <w:rFonts w:ascii="宋体" w:eastAsia="宋体" w:hAnsi="宋体"/>
          <w:b/>
          <w:bCs/>
          <w:sz w:val="30"/>
          <w:szCs w:val="30"/>
        </w:rPr>
      </w:pPr>
      <w:r w:rsidRPr="00CB0907">
        <w:rPr>
          <w:rFonts w:ascii="宋体" w:eastAsia="宋体" w:hAnsi="宋体" w:hint="eastAsia"/>
          <w:b/>
          <w:bCs/>
          <w:sz w:val="30"/>
          <w:szCs w:val="30"/>
        </w:rPr>
        <w:t>可行性分析</w:t>
      </w:r>
      <w:bookmarkStart w:id="3" w:name="_Toc356829918"/>
      <w:bookmarkStart w:id="4" w:name="_Toc357689147"/>
      <w:bookmarkStart w:id="5" w:name="_Toc358188813"/>
    </w:p>
    <w:p w14:paraId="53EB9633" w14:textId="77777777" w:rsidR="00CB0907" w:rsidRDefault="00CB0907" w:rsidP="00CB0907">
      <w:pPr>
        <w:spacing w:line="360" w:lineRule="auto"/>
        <w:ind w:firstLineChars="200" w:firstLine="482"/>
        <w:rPr>
          <w:rFonts w:ascii="宋体" w:eastAsia="宋体" w:hAnsi="宋体"/>
          <w:sz w:val="24"/>
          <w:szCs w:val="24"/>
        </w:rPr>
      </w:pPr>
      <w:r w:rsidRPr="00CB0907">
        <w:rPr>
          <w:rFonts w:ascii="宋体" w:eastAsia="宋体" w:hAnsi="宋体" w:hint="eastAsia"/>
          <w:b/>
          <w:bCs/>
          <w:sz w:val="24"/>
          <w:szCs w:val="24"/>
        </w:rPr>
        <w:t>经济可行性</w:t>
      </w:r>
      <w:bookmarkEnd w:id="3"/>
      <w:bookmarkEnd w:id="4"/>
      <w:bookmarkEnd w:id="5"/>
      <w:r w:rsidRPr="00CB0907">
        <w:rPr>
          <w:rFonts w:ascii="宋体" w:eastAsia="宋体" w:hAnsi="宋体" w:hint="eastAsia"/>
          <w:b/>
          <w:bCs/>
          <w:sz w:val="24"/>
          <w:szCs w:val="24"/>
        </w:rPr>
        <w:t>：</w:t>
      </w:r>
      <w:r w:rsidRPr="00CB0907">
        <w:rPr>
          <w:rFonts w:ascii="宋体" w:eastAsia="宋体" w:hAnsi="宋体" w:hint="eastAsia"/>
          <w:sz w:val="24"/>
          <w:szCs w:val="24"/>
        </w:rPr>
        <w:t>传统考试采用的是纯人工方式的出卷、阅卷、成绩统计，考生考试时也需要提前从各地集中在一个地点进行统一考试，因此，从经济角度分析，出卷时印刷所消耗的成本、考生赶往考试地点所消耗的交通费用、老师组织一次考试时消耗的工时等等都是比较大的。同样，在考生考试过后，老师阅卷也是采用纯人工的方式来完成，阅卷完成之后还需要制作报表、对数据进行综合分析等，这消耗的工时也是较多的，且效率低下。</w:t>
      </w:r>
    </w:p>
    <w:p w14:paraId="46519425" w14:textId="2036085D" w:rsidR="00CB0907" w:rsidRDefault="00CB0907" w:rsidP="00CB0907">
      <w:pPr>
        <w:spacing w:line="360" w:lineRule="auto"/>
        <w:ind w:firstLineChars="200" w:firstLine="480"/>
        <w:rPr>
          <w:rFonts w:ascii="宋体" w:eastAsia="宋体" w:hAnsi="宋体"/>
          <w:sz w:val="24"/>
          <w:szCs w:val="24"/>
        </w:rPr>
      </w:pPr>
      <w:r w:rsidRPr="00CB0907">
        <w:rPr>
          <w:rFonts w:ascii="宋体" w:eastAsia="宋体" w:hAnsi="宋体" w:hint="eastAsia"/>
          <w:sz w:val="24"/>
          <w:szCs w:val="24"/>
        </w:rPr>
        <w:t>而利用计算机网络来组织考生在有网络的地方进行在线考试，不但可以为学校或者企业节省大量的人力物力，而且效率要比手工传统的考试方式高的多，还可以让人力资源得到充分的利用，由此可见，开发在线考试系统在经济上是完全可行的。</w:t>
      </w:r>
    </w:p>
    <w:p w14:paraId="5D651EB3" w14:textId="7EBA436A" w:rsidR="00CB0907" w:rsidRPr="00CB0907" w:rsidRDefault="00CB0907" w:rsidP="00CB0907">
      <w:pPr>
        <w:spacing w:line="360" w:lineRule="auto"/>
        <w:ind w:firstLineChars="200" w:firstLine="482"/>
        <w:rPr>
          <w:rFonts w:ascii="宋体" w:eastAsia="宋体" w:hAnsi="宋体"/>
          <w:sz w:val="24"/>
          <w:szCs w:val="24"/>
        </w:rPr>
      </w:pPr>
      <w:r w:rsidRPr="00CB0907">
        <w:rPr>
          <w:rFonts w:ascii="宋体" w:eastAsia="宋体" w:hAnsi="宋体" w:hint="eastAsia"/>
          <w:b/>
          <w:bCs/>
          <w:sz w:val="24"/>
          <w:szCs w:val="24"/>
        </w:rPr>
        <w:t>技术可行性：</w:t>
      </w:r>
      <w:r w:rsidRPr="00CB0907">
        <w:rPr>
          <w:rFonts w:ascii="宋体" w:eastAsia="宋体" w:hAnsi="宋体" w:hint="eastAsia"/>
          <w:sz w:val="24"/>
          <w:szCs w:val="24"/>
        </w:rPr>
        <w:t>在线考试系统开发所利用的技术主要包括JSP、JAVASCRIPT、J2EE、STRUTS2、HIBERNATE、SPRING，以MySQL数据库实现数据的持久化，Tomcat部署整个系统的运行。</w:t>
      </w:r>
    </w:p>
    <w:p w14:paraId="5A62D093" w14:textId="03BD0423" w:rsidR="00CB0907" w:rsidRDefault="00CB0907" w:rsidP="00CB0907">
      <w:pPr>
        <w:spacing w:line="360" w:lineRule="auto"/>
        <w:ind w:firstLineChars="200" w:firstLine="480"/>
        <w:rPr>
          <w:rFonts w:ascii="宋体" w:eastAsia="宋体" w:hAnsi="宋体"/>
          <w:sz w:val="24"/>
          <w:szCs w:val="24"/>
        </w:rPr>
      </w:pPr>
      <w:r w:rsidRPr="00CB0907">
        <w:rPr>
          <w:rFonts w:ascii="宋体" w:eastAsia="宋体" w:hAnsi="宋体" w:hint="eastAsia"/>
          <w:sz w:val="24"/>
          <w:szCs w:val="24"/>
        </w:rPr>
        <w:t>以上所提及到的技术都是开源或者免费的技术，同时也具有跨平台使用的效果，开发使用起来简单方便，所以在线考试系统的开发在技术上是可行的。</w:t>
      </w:r>
    </w:p>
    <w:p w14:paraId="1536B862" w14:textId="77777777" w:rsidR="00CB0907" w:rsidRPr="00CB0907" w:rsidRDefault="00CB0907" w:rsidP="00CB0907">
      <w:pPr>
        <w:spacing w:line="400" w:lineRule="atLeast"/>
        <w:ind w:firstLineChars="200" w:firstLine="482"/>
        <w:rPr>
          <w:rFonts w:ascii="宋体" w:eastAsia="宋体" w:hAnsi="宋体" w:hint="eastAsia"/>
          <w:sz w:val="24"/>
          <w:szCs w:val="24"/>
        </w:rPr>
      </w:pPr>
      <w:r w:rsidRPr="00CB0907">
        <w:rPr>
          <w:rFonts w:ascii="宋体" w:eastAsia="宋体" w:hAnsi="宋体" w:hint="eastAsia"/>
          <w:b/>
          <w:bCs/>
          <w:sz w:val="24"/>
          <w:szCs w:val="24"/>
        </w:rPr>
        <w:t>操作可行性：</w:t>
      </w:r>
      <w:r w:rsidRPr="00CB0907">
        <w:rPr>
          <w:rFonts w:ascii="宋体" w:eastAsia="宋体" w:hAnsi="宋体" w:hint="eastAsia"/>
          <w:sz w:val="24"/>
          <w:szCs w:val="24"/>
        </w:rPr>
        <w:t>在线考试系统开发是所使用到的技术都是可跨平台的，所以我们首选的操作系统是windows操作系统。作为21世纪的学生，人人都会使用电脑、人人都能在windows环境下进行网页浏览操作。</w:t>
      </w:r>
    </w:p>
    <w:p w14:paraId="7C2598E2" w14:textId="77777777" w:rsidR="00CB0907" w:rsidRPr="00CB0907" w:rsidRDefault="00CB0907" w:rsidP="00CB0907">
      <w:pPr>
        <w:spacing w:line="400" w:lineRule="atLeast"/>
        <w:ind w:firstLineChars="200" w:firstLine="480"/>
        <w:rPr>
          <w:rFonts w:ascii="宋体" w:eastAsia="宋体" w:hAnsi="宋体" w:hint="eastAsia"/>
          <w:sz w:val="24"/>
          <w:szCs w:val="24"/>
        </w:rPr>
      </w:pPr>
      <w:r w:rsidRPr="00CB0907">
        <w:rPr>
          <w:rFonts w:ascii="宋体" w:eastAsia="宋体" w:hAnsi="宋体" w:hint="eastAsia"/>
          <w:sz w:val="24"/>
          <w:szCs w:val="24"/>
        </w:rPr>
        <w:t>在线考试系统的业务逻辑简单，在懂的操作windows系统的前提下只要对用户进行简单的培训用户就能独立完成在线考试系统的各个功能使用，所以在线考试系统在操作上也是完全可行的。</w:t>
      </w:r>
    </w:p>
    <w:p w14:paraId="44CA3A6B" w14:textId="7229D392" w:rsidR="00CB0907" w:rsidRPr="00CB0907" w:rsidRDefault="00CB0907" w:rsidP="00CB0907">
      <w:pPr>
        <w:pStyle w:val="a3"/>
        <w:numPr>
          <w:ilvl w:val="0"/>
          <w:numId w:val="4"/>
        </w:numPr>
        <w:ind w:firstLineChars="0"/>
        <w:rPr>
          <w:rFonts w:ascii="宋体" w:eastAsia="宋体" w:hAnsi="宋体"/>
          <w:b/>
          <w:bCs/>
          <w:sz w:val="30"/>
          <w:szCs w:val="30"/>
        </w:rPr>
      </w:pPr>
      <w:r>
        <w:rPr>
          <w:rFonts w:ascii="宋体" w:eastAsia="宋体" w:hAnsi="宋体" w:hint="eastAsia"/>
          <w:b/>
          <w:bCs/>
          <w:sz w:val="30"/>
          <w:szCs w:val="30"/>
        </w:rPr>
        <w:t>功能需求</w:t>
      </w:r>
    </w:p>
    <w:p w14:paraId="11672B12" w14:textId="3DEC143A" w:rsidR="00CB0907" w:rsidRDefault="00CB0907" w:rsidP="00CB0907">
      <w:pPr>
        <w:spacing w:line="400" w:lineRule="atLeast"/>
        <w:ind w:firstLineChars="200" w:firstLine="480"/>
        <w:rPr>
          <w:rFonts w:ascii="宋体" w:eastAsia="宋体" w:hAnsi="宋体"/>
          <w:sz w:val="24"/>
          <w:szCs w:val="24"/>
        </w:rPr>
      </w:pPr>
      <w:r w:rsidRPr="00CB0907">
        <w:rPr>
          <w:rFonts w:ascii="宋体" w:eastAsia="宋体" w:hAnsi="宋体" w:hint="eastAsia"/>
          <w:sz w:val="24"/>
          <w:szCs w:val="24"/>
        </w:rPr>
        <w:t>本系统主要包括登录功能、院系管理功能、专业管理功能、班级管理功能、用户管理功能、课程管理功能、题库管理功能、考试管理功能和成绩管理功能。登录功能是用于用户登录系统，院系管理功能是用于管理员管理院系信息，专业管理功能是用于管理员管理专业信息，班级功能是用于管理员管理班级信息，用户管理功能是用于管理员管理系统用户，课程管理功能是用于管理员管理课程信息，题库管理功能是用于教师管理题库信息，考试管理功能是用于管理员生成试</w:t>
      </w:r>
      <w:r w:rsidRPr="00CB0907">
        <w:rPr>
          <w:rFonts w:ascii="宋体" w:eastAsia="宋体" w:hAnsi="宋体" w:hint="eastAsia"/>
          <w:sz w:val="24"/>
          <w:szCs w:val="24"/>
        </w:rPr>
        <w:lastRenderedPageBreak/>
        <w:t>卷、学生在线考试与教师阅卷，成绩管理功能是用于学生查询本人成绩和教师统计学生成绩。</w:t>
      </w:r>
    </w:p>
    <w:p w14:paraId="24D0C1E0" w14:textId="428546E5" w:rsidR="00CB0907" w:rsidRDefault="00CB0907" w:rsidP="00CB0907">
      <w:pPr>
        <w:pStyle w:val="a3"/>
        <w:numPr>
          <w:ilvl w:val="1"/>
          <w:numId w:val="4"/>
        </w:numPr>
        <w:spacing w:line="400" w:lineRule="atLeast"/>
        <w:ind w:firstLineChars="0"/>
        <w:rPr>
          <w:rFonts w:ascii="宋体" w:eastAsia="宋体" w:hAnsi="宋体"/>
          <w:b/>
          <w:bCs/>
          <w:sz w:val="28"/>
          <w:szCs w:val="28"/>
        </w:rPr>
      </w:pPr>
      <w:r w:rsidRPr="00CB0907">
        <w:rPr>
          <w:rFonts w:ascii="宋体" w:eastAsia="宋体" w:hAnsi="宋体" w:hint="eastAsia"/>
          <w:b/>
          <w:bCs/>
          <w:sz w:val="28"/>
          <w:szCs w:val="28"/>
        </w:rPr>
        <w:t>登录功能</w:t>
      </w:r>
    </w:p>
    <w:p w14:paraId="2A1E10A5" w14:textId="77777777" w:rsidR="00CB0907" w:rsidRPr="00862325" w:rsidRDefault="00CB0907" w:rsidP="00CB0907">
      <w:pPr>
        <w:spacing w:line="400" w:lineRule="atLeast"/>
        <w:ind w:firstLineChars="200" w:firstLine="480"/>
        <w:rPr>
          <w:rFonts w:ascii="宋体" w:eastAsia="宋体" w:hAnsi="宋体" w:hint="eastAsia"/>
          <w:sz w:val="24"/>
          <w:szCs w:val="24"/>
        </w:rPr>
      </w:pPr>
      <w:r w:rsidRPr="00862325">
        <w:rPr>
          <w:rFonts w:ascii="宋体" w:eastAsia="宋体" w:hAnsi="宋体" w:hint="eastAsia"/>
          <w:sz w:val="24"/>
          <w:szCs w:val="24"/>
        </w:rPr>
        <w:t>该功能是针对所有的用户必需的功能，用户在登录页面输入用户名和密码，选择相应的角色进行登录，其中学生的用户名为学号，老师与管理员的用户名为教师编号，登录成功后进去在线考试系统，失败则返回登录页面重新登录。</w:t>
      </w:r>
    </w:p>
    <w:p w14:paraId="3BEBC569" w14:textId="206CEEE3" w:rsidR="00CB0907" w:rsidRPr="00862325" w:rsidRDefault="00CB0907" w:rsidP="00CB0907">
      <w:pPr>
        <w:spacing w:line="400" w:lineRule="atLeast"/>
        <w:ind w:firstLineChars="200" w:firstLine="480"/>
        <w:rPr>
          <w:rFonts w:ascii="宋体" w:eastAsia="宋体" w:hAnsi="宋体"/>
          <w:sz w:val="24"/>
          <w:szCs w:val="24"/>
        </w:rPr>
      </w:pPr>
      <w:r w:rsidRPr="00862325">
        <w:rPr>
          <w:rFonts w:ascii="宋体" w:eastAsia="宋体" w:hAnsi="宋体" w:hint="eastAsia"/>
          <w:sz w:val="24"/>
          <w:szCs w:val="24"/>
        </w:rPr>
        <w:t>操作流程如图所示。</w:t>
      </w:r>
    </w:p>
    <w:p w14:paraId="414B8573" w14:textId="09A47CEF" w:rsidR="00862325" w:rsidRDefault="00862325" w:rsidP="00862325">
      <w:pPr>
        <w:spacing w:line="400" w:lineRule="atLeast"/>
        <w:ind w:firstLineChars="200" w:firstLine="420"/>
        <w:jc w:val="center"/>
      </w:pPr>
      <w:r>
        <w:object w:dxaOrig="5644" w:dyaOrig="6942" w14:anchorId="094B70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11.2pt;height:259.2pt;mso-wrap-style:square;mso-position-horizontal-relative:page;mso-position-vertical-relative:page" o:ole="">
            <v:imagedata r:id="rId5" o:title=""/>
          </v:shape>
          <o:OLEObject Type="Embed" ProgID="Visio.Drawing.11" ShapeID="对象 1" DrawAspect="Content" ObjectID="_1653229314" r:id="rId6"/>
        </w:object>
      </w:r>
    </w:p>
    <w:p w14:paraId="0DFD918A" w14:textId="0E154EFD" w:rsidR="00CB0907" w:rsidRPr="00862325" w:rsidRDefault="00862325" w:rsidP="00862325">
      <w:pPr>
        <w:spacing w:line="400" w:lineRule="atLeast"/>
        <w:ind w:firstLineChars="200" w:firstLine="420"/>
        <w:jc w:val="center"/>
        <w:rPr>
          <w:rFonts w:ascii="宋体" w:hAnsi="宋体" w:hint="eastAsia"/>
          <w:sz w:val="24"/>
          <w:szCs w:val="24"/>
        </w:rPr>
      </w:pPr>
      <w:r>
        <w:rPr>
          <w:rFonts w:ascii="楷体_GB2312" w:eastAsia="楷体_GB2312" w:hAnsi="楷体" w:hint="eastAsia"/>
        </w:rPr>
        <w:t>用户登录流程图</w:t>
      </w:r>
    </w:p>
    <w:p w14:paraId="791086CE" w14:textId="009492BB" w:rsidR="00CB0907" w:rsidRDefault="00CB0907" w:rsidP="00CB0907">
      <w:pPr>
        <w:pStyle w:val="a3"/>
        <w:numPr>
          <w:ilvl w:val="1"/>
          <w:numId w:val="4"/>
        </w:numPr>
        <w:spacing w:line="400" w:lineRule="atLeast"/>
        <w:ind w:firstLineChars="0"/>
        <w:rPr>
          <w:rFonts w:ascii="宋体" w:eastAsia="宋体" w:hAnsi="宋体"/>
          <w:b/>
          <w:bCs/>
          <w:sz w:val="28"/>
          <w:szCs w:val="28"/>
        </w:rPr>
      </w:pPr>
      <w:r>
        <w:rPr>
          <w:rFonts w:ascii="宋体" w:eastAsia="宋体" w:hAnsi="宋体" w:hint="eastAsia"/>
          <w:b/>
          <w:bCs/>
          <w:sz w:val="28"/>
          <w:szCs w:val="28"/>
        </w:rPr>
        <w:t>院系管理功能</w:t>
      </w:r>
    </w:p>
    <w:p w14:paraId="5ECDC941" w14:textId="30304475" w:rsidR="00862325" w:rsidRDefault="00862325" w:rsidP="00862325">
      <w:pPr>
        <w:spacing w:line="360" w:lineRule="auto"/>
        <w:ind w:firstLineChars="200" w:firstLine="480"/>
        <w:rPr>
          <w:rFonts w:ascii="宋体" w:eastAsia="宋体" w:hAnsi="宋体"/>
          <w:sz w:val="24"/>
          <w:szCs w:val="24"/>
        </w:rPr>
      </w:pPr>
      <w:r w:rsidRPr="00862325">
        <w:rPr>
          <w:rFonts w:ascii="宋体" w:eastAsia="宋体" w:hAnsi="宋体" w:hint="eastAsia"/>
          <w:sz w:val="24"/>
          <w:szCs w:val="24"/>
        </w:rPr>
        <w:t>该功能仅对管理员可见，管理员登录系统后可对院系的基本信息进行</w:t>
      </w:r>
      <w:proofErr w:type="gramStart"/>
      <w:r w:rsidRPr="00862325">
        <w:rPr>
          <w:rFonts w:ascii="宋体" w:eastAsia="宋体" w:hAnsi="宋体" w:hint="eastAsia"/>
          <w:sz w:val="24"/>
          <w:szCs w:val="24"/>
        </w:rPr>
        <w:t>增删改查操作</w:t>
      </w:r>
      <w:proofErr w:type="gramEnd"/>
      <w:r w:rsidRPr="00862325">
        <w:rPr>
          <w:rFonts w:ascii="宋体" w:eastAsia="宋体" w:hAnsi="宋体" w:hint="eastAsia"/>
          <w:sz w:val="24"/>
          <w:szCs w:val="24"/>
        </w:rPr>
        <w:t>，其中修改和删除两项操作需要先将院系信息查询出来才可进行。点击添加院系信息时进入填写院系信息页面填写院系信息，提交后保存结束，点击查看院系信息直接将所有院系信息列出来显示在页面，在每条院系信息后面有编辑与删除按钮，点编辑按钮编辑所选院系，并在编辑页面显示所选院系的所有信息，修改提交后保存并结束，点删除按钮直接删除所选院系信息并结束。</w:t>
      </w:r>
    </w:p>
    <w:p w14:paraId="46BF0B54" w14:textId="4F87D929" w:rsidR="00862325" w:rsidRDefault="00862325" w:rsidP="00862325">
      <w:pPr>
        <w:spacing w:line="360" w:lineRule="auto"/>
        <w:ind w:firstLineChars="200" w:firstLine="480"/>
        <w:rPr>
          <w:rFonts w:ascii="宋体" w:eastAsia="宋体" w:hAnsi="宋体"/>
          <w:sz w:val="24"/>
          <w:szCs w:val="24"/>
        </w:rPr>
      </w:pPr>
      <w:r w:rsidRPr="00862325">
        <w:rPr>
          <w:rFonts w:ascii="宋体" w:eastAsia="宋体" w:hAnsi="宋体" w:hint="eastAsia"/>
          <w:sz w:val="24"/>
          <w:szCs w:val="24"/>
        </w:rPr>
        <w:t>操作流程如图所示。</w:t>
      </w:r>
    </w:p>
    <w:p w14:paraId="29A2C93F" w14:textId="0A156022" w:rsidR="00862325" w:rsidRDefault="00862325" w:rsidP="00862325">
      <w:pPr>
        <w:spacing w:line="360" w:lineRule="auto"/>
        <w:ind w:firstLineChars="200" w:firstLine="420"/>
      </w:pPr>
      <w:r>
        <w:object w:dxaOrig="10443" w:dyaOrig="10511" w14:anchorId="650F3713">
          <v:shape id="对象 2" o:spid="_x0000_i1027" type="#_x0000_t75" style="width:391.2pt;height:393pt;mso-wrap-style:square;mso-position-horizontal-relative:page;mso-position-vertical-relative:page" o:ole="">
            <v:imagedata r:id="rId7" o:title=""/>
          </v:shape>
          <o:OLEObject Type="Embed" ProgID="Visio.Drawing.11" ShapeID="对象 2" DrawAspect="Content" ObjectID="_1653229315" r:id="rId8"/>
        </w:object>
      </w:r>
    </w:p>
    <w:p w14:paraId="7115BE55" w14:textId="6A33B5BE" w:rsidR="00862325" w:rsidRPr="00862325" w:rsidRDefault="00862325" w:rsidP="00862325">
      <w:pPr>
        <w:spacing w:line="360" w:lineRule="auto"/>
        <w:ind w:firstLineChars="200" w:firstLine="420"/>
        <w:jc w:val="center"/>
        <w:rPr>
          <w:rFonts w:ascii="宋体" w:eastAsia="宋体" w:hAnsi="宋体" w:hint="eastAsia"/>
          <w:sz w:val="24"/>
          <w:szCs w:val="24"/>
        </w:rPr>
      </w:pPr>
      <w:r>
        <w:rPr>
          <w:rFonts w:ascii="楷体_GB2312" w:eastAsia="楷体_GB2312" w:hAnsi="楷体" w:hint="eastAsia"/>
        </w:rPr>
        <w:t>院系管理</w:t>
      </w:r>
    </w:p>
    <w:p w14:paraId="1590CDA4" w14:textId="5CD02565" w:rsidR="00CB0907" w:rsidRDefault="00CB0907" w:rsidP="00CB0907">
      <w:pPr>
        <w:pStyle w:val="a3"/>
        <w:numPr>
          <w:ilvl w:val="1"/>
          <w:numId w:val="4"/>
        </w:numPr>
        <w:spacing w:line="400" w:lineRule="atLeast"/>
        <w:ind w:firstLineChars="0"/>
        <w:rPr>
          <w:rFonts w:ascii="宋体" w:eastAsia="宋体" w:hAnsi="宋体"/>
          <w:b/>
          <w:bCs/>
          <w:sz w:val="28"/>
          <w:szCs w:val="28"/>
        </w:rPr>
      </w:pPr>
      <w:r>
        <w:rPr>
          <w:rFonts w:ascii="宋体" w:eastAsia="宋体" w:hAnsi="宋体" w:hint="eastAsia"/>
          <w:b/>
          <w:bCs/>
          <w:sz w:val="28"/>
          <w:szCs w:val="28"/>
        </w:rPr>
        <w:t>专业管理</w:t>
      </w:r>
    </w:p>
    <w:p w14:paraId="4E4BFE33" w14:textId="77777777" w:rsidR="00862325" w:rsidRPr="00862325" w:rsidRDefault="00862325" w:rsidP="00862325">
      <w:pPr>
        <w:spacing w:line="400" w:lineRule="atLeast"/>
        <w:ind w:firstLineChars="200" w:firstLine="480"/>
        <w:rPr>
          <w:rFonts w:ascii="宋体" w:eastAsia="宋体" w:hAnsi="宋体" w:hint="eastAsia"/>
          <w:sz w:val="24"/>
          <w:szCs w:val="24"/>
        </w:rPr>
      </w:pPr>
      <w:r w:rsidRPr="00862325">
        <w:rPr>
          <w:rFonts w:ascii="宋体" w:eastAsia="宋体" w:hAnsi="宋体" w:hint="eastAsia"/>
          <w:sz w:val="24"/>
          <w:szCs w:val="24"/>
        </w:rPr>
        <w:t>该功能仅对管理员可见，管理员登录系统后可对专业的基本信息进行</w:t>
      </w:r>
      <w:proofErr w:type="gramStart"/>
      <w:r w:rsidRPr="00862325">
        <w:rPr>
          <w:rFonts w:ascii="宋体" w:eastAsia="宋体" w:hAnsi="宋体" w:hint="eastAsia"/>
          <w:sz w:val="24"/>
          <w:szCs w:val="24"/>
        </w:rPr>
        <w:t>增删改查操作</w:t>
      </w:r>
      <w:proofErr w:type="gramEnd"/>
      <w:r w:rsidRPr="00862325">
        <w:rPr>
          <w:rFonts w:ascii="宋体" w:eastAsia="宋体" w:hAnsi="宋体" w:hint="eastAsia"/>
          <w:sz w:val="24"/>
          <w:szCs w:val="24"/>
        </w:rPr>
        <w:t>，其中修改和删除两项操作需要先将院系信息查询出来才可进行。点击添加专业信息时进入填写专业信息页面填写专业信息，提交后保存结束，点击查看专业信息进入选择要查看的院系的页面，选择院系后点查看直接将所选院系的所有专业信息列出来显示在页面，在每条专业信息后面有编辑与删除按钮，点编辑按钮编辑所选专业，并在编辑页面显示所选专业的所有信息，修改提交后保存并结束，点删除按钮直接删除所选专业信息并结束。</w:t>
      </w:r>
    </w:p>
    <w:p w14:paraId="150EDDB1" w14:textId="77777777" w:rsidR="00862325" w:rsidRDefault="00862325" w:rsidP="00862325">
      <w:pPr>
        <w:spacing w:line="360" w:lineRule="auto"/>
        <w:ind w:firstLineChars="200" w:firstLine="480"/>
        <w:rPr>
          <w:rFonts w:ascii="宋体" w:eastAsia="宋体" w:hAnsi="宋体"/>
          <w:sz w:val="24"/>
          <w:szCs w:val="24"/>
        </w:rPr>
      </w:pPr>
      <w:r w:rsidRPr="00862325">
        <w:rPr>
          <w:rFonts w:ascii="宋体" w:eastAsia="宋体" w:hAnsi="宋体" w:hint="eastAsia"/>
          <w:sz w:val="24"/>
          <w:szCs w:val="24"/>
        </w:rPr>
        <w:t>操作流程如图所示。</w:t>
      </w:r>
    </w:p>
    <w:p w14:paraId="383778B2" w14:textId="0EC27393" w:rsidR="00862325" w:rsidRDefault="00862325" w:rsidP="00862325">
      <w:pPr>
        <w:spacing w:line="400" w:lineRule="atLeast"/>
      </w:pPr>
      <w:r>
        <w:object w:dxaOrig="10443" w:dyaOrig="12247" w14:anchorId="2A31F913">
          <v:shape id="对象 3" o:spid="_x0000_i1029" type="#_x0000_t75" style="width:391.2pt;height:457.8pt;mso-wrap-style:square;mso-position-horizontal-relative:page;mso-position-vertical-relative:page" o:ole="">
            <v:imagedata r:id="rId9" o:title=""/>
          </v:shape>
          <o:OLEObject Type="Embed" ProgID="Visio.Drawing.11" ShapeID="对象 3" DrawAspect="Content" ObjectID="_1653229316" r:id="rId10"/>
        </w:object>
      </w:r>
    </w:p>
    <w:p w14:paraId="54D87A4F" w14:textId="2882E61F" w:rsidR="00862325" w:rsidRPr="00862325" w:rsidRDefault="00862325" w:rsidP="00862325">
      <w:pPr>
        <w:spacing w:line="400" w:lineRule="atLeast"/>
        <w:jc w:val="center"/>
        <w:rPr>
          <w:rFonts w:ascii="宋体" w:eastAsia="宋体" w:hAnsi="宋体" w:hint="eastAsia"/>
          <w:b/>
          <w:bCs/>
          <w:sz w:val="28"/>
          <w:szCs w:val="28"/>
        </w:rPr>
      </w:pPr>
      <w:r>
        <w:rPr>
          <w:rFonts w:ascii="楷体_GB2312" w:eastAsia="楷体_GB2312" w:hAnsi="楷体" w:hint="eastAsia"/>
        </w:rPr>
        <w:t>专业管理</w:t>
      </w:r>
    </w:p>
    <w:p w14:paraId="53756861" w14:textId="40C308E8" w:rsidR="00CB0907" w:rsidRDefault="00CB0907" w:rsidP="00CB0907">
      <w:pPr>
        <w:pStyle w:val="a3"/>
        <w:numPr>
          <w:ilvl w:val="1"/>
          <w:numId w:val="4"/>
        </w:numPr>
        <w:spacing w:line="400" w:lineRule="atLeast"/>
        <w:ind w:firstLineChars="0"/>
        <w:rPr>
          <w:rFonts w:ascii="宋体" w:eastAsia="宋体" w:hAnsi="宋体"/>
          <w:b/>
          <w:bCs/>
          <w:sz w:val="28"/>
          <w:szCs w:val="28"/>
        </w:rPr>
      </w:pPr>
      <w:r>
        <w:rPr>
          <w:rFonts w:ascii="宋体" w:eastAsia="宋体" w:hAnsi="宋体" w:hint="eastAsia"/>
          <w:b/>
          <w:bCs/>
          <w:sz w:val="28"/>
          <w:szCs w:val="28"/>
        </w:rPr>
        <w:t>班级管理</w:t>
      </w:r>
    </w:p>
    <w:p w14:paraId="72AC6FBF" w14:textId="77777777" w:rsidR="00862325" w:rsidRPr="00862325" w:rsidRDefault="00862325" w:rsidP="00862325">
      <w:pPr>
        <w:spacing w:line="400" w:lineRule="atLeast"/>
        <w:ind w:firstLineChars="200" w:firstLine="480"/>
        <w:rPr>
          <w:rFonts w:ascii="宋体" w:eastAsia="宋体" w:hAnsi="宋体" w:hint="eastAsia"/>
          <w:sz w:val="24"/>
          <w:szCs w:val="24"/>
        </w:rPr>
      </w:pPr>
      <w:r w:rsidRPr="00862325">
        <w:rPr>
          <w:rFonts w:ascii="宋体" w:eastAsia="宋体" w:hAnsi="宋体" w:hint="eastAsia"/>
          <w:sz w:val="24"/>
          <w:szCs w:val="24"/>
        </w:rPr>
        <w:t>该功能仅对管理员可见，管理员登录系统后可对班级的基本信息进行</w:t>
      </w:r>
      <w:proofErr w:type="gramStart"/>
      <w:r w:rsidRPr="00862325">
        <w:rPr>
          <w:rFonts w:ascii="宋体" w:eastAsia="宋体" w:hAnsi="宋体" w:hint="eastAsia"/>
          <w:sz w:val="24"/>
          <w:szCs w:val="24"/>
        </w:rPr>
        <w:t>增删改查操作</w:t>
      </w:r>
      <w:proofErr w:type="gramEnd"/>
      <w:r w:rsidRPr="00862325">
        <w:rPr>
          <w:rFonts w:ascii="宋体" w:eastAsia="宋体" w:hAnsi="宋体" w:hint="eastAsia"/>
          <w:sz w:val="24"/>
          <w:szCs w:val="24"/>
        </w:rPr>
        <w:t>，其中修改和删除两项操作需要先将班级信息查询出来才可进行。点击添加班级信息时进入填写班级信息页面填写班级信息，提交后保存结束，点击查看班级信息进入填写查询条件页面填写查询条件，填写完查询条件后点查看直接将所填条件下的所有班级信息列出来显示在页面，在每条班级信息后面有编辑与删除按钮，点编辑按钮编辑所选班级，并在编辑页面显示所选班级的所有信息，修改提交后保存并结束，点删除按钮直接删除所选班级信息并结束。</w:t>
      </w:r>
    </w:p>
    <w:p w14:paraId="743841DC" w14:textId="77777777" w:rsidR="00862325" w:rsidRDefault="00862325" w:rsidP="00862325">
      <w:pPr>
        <w:spacing w:line="360" w:lineRule="auto"/>
        <w:ind w:firstLineChars="200" w:firstLine="480"/>
        <w:rPr>
          <w:rFonts w:ascii="宋体" w:eastAsia="宋体" w:hAnsi="宋体"/>
          <w:sz w:val="24"/>
          <w:szCs w:val="24"/>
        </w:rPr>
      </w:pPr>
      <w:r w:rsidRPr="00862325">
        <w:rPr>
          <w:rFonts w:ascii="宋体" w:eastAsia="宋体" w:hAnsi="宋体" w:hint="eastAsia"/>
          <w:sz w:val="24"/>
          <w:szCs w:val="24"/>
        </w:rPr>
        <w:t>操作流程如图所示。</w:t>
      </w:r>
    </w:p>
    <w:p w14:paraId="1539775D" w14:textId="43AEC79E" w:rsidR="00862325" w:rsidRDefault="00862325" w:rsidP="00862325">
      <w:pPr>
        <w:spacing w:line="400" w:lineRule="atLeast"/>
      </w:pPr>
      <w:r>
        <w:object w:dxaOrig="10443" w:dyaOrig="12246" w14:anchorId="73D23BBD">
          <v:shape id="对象 4" o:spid="_x0000_i1031" type="#_x0000_t75" style="width:391.2pt;height:457.8pt;mso-wrap-style:square;mso-position-horizontal-relative:page;mso-position-vertical-relative:page" o:ole="">
            <v:imagedata r:id="rId11" o:title=""/>
          </v:shape>
          <o:OLEObject Type="Embed" ProgID="Visio.Drawing.11" ShapeID="对象 4" DrawAspect="Content" ObjectID="_1653229317" r:id="rId12"/>
        </w:object>
      </w:r>
    </w:p>
    <w:p w14:paraId="232CE08D" w14:textId="70A32CF9" w:rsidR="00862325" w:rsidRPr="00862325" w:rsidRDefault="00862325" w:rsidP="00862325">
      <w:pPr>
        <w:spacing w:line="400" w:lineRule="atLeast"/>
        <w:jc w:val="center"/>
        <w:rPr>
          <w:rFonts w:ascii="宋体" w:eastAsia="宋体" w:hAnsi="宋体" w:hint="eastAsia"/>
          <w:b/>
          <w:bCs/>
          <w:sz w:val="28"/>
          <w:szCs w:val="28"/>
        </w:rPr>
      </w:pPr>
      <w:r>
        <w:rPr>
          <w:rFonts w:ascii="楷体_GB2312" w:eastAsia="楷体_GB2312" w:hAnsi="楷体" w:hint="eastAsia"/>
        </w:rPr>
        <w:t>班级管理</w:t>
      </w:r>
    </w:p>
    <w:p w14:paraId="5A10F281" w14:textId="75B32397" w:rsidR="00CB0907" w:rsidRDefault="00CB0907" w:rsidP="00CB0907">
      <w:pPr>
        <w:pStyle w:val="a3"/>
        <w:numPr>
          <w:ilvl w:val="1"/>
          <w:numId w:val="4"/>
        </w:numPr>
        <w:spacing w:line="400" w:lineRule="atLeast"/>
        <w:ind w:firstLineChars="0"/>
        <w:rPr>
          <w:rFonts w:ascii="宋体" w:eastAsia="宋体" w:hAnsi="宋体"/>
          <w:b/>
          <w:bCs/>
          <w:sz w:val="28"/>
          <w:szCs w:val="28"/>
        </w:rPr>
      </w:pPr>
      <w:r>
        <w:rPr>
          <w:rFonts w:ascii="宋体" w:eastAsia="宋体" w:hAnsi="宋体" w:hint="eastAsia"/>
          <w:b/>
          <w:bCs/>
          <w:sz w:val="28"/>
          <w:szCs w:val="28"/>
        </w:rPr>
        <w:t>用户管理</w:t>
      </w:r>
    </w:p>
    <w:p w14:paraId="74695210" w14:textId="0540FE20" w:rsidR="00862325" w:rsidRDefault="00862325" w:rsidP="00862325">
      <w:pPr>
        <w:spacing w:line="400" w:lineRule="atLeast"/>
        <w:rPr>
          <w:rFonts w:ascii="宋体" w:eastAsia="宋体" w:hAnsi="宋体"/>
          <w:sz w:val="24"/>
          <w:szCs w:val="24"/>
        </w:rPr>
      </w:pPr>
      <w:r w:rsidRPr="00862325">
        <w:rPr>
          <w:rFonts w:ascii="宋体" w:eastAsia="宋体" w:hAnsi="宋体" w:hint="eastAsia"/>
          <w:sz w:val="24"/>
          <w:szCs w:val="24"/>
        </w:rPr>
        <w:t>该功能仅对管理员可见，管理员登录系统后可对用户的基本信息进行</w:t>
      </w:r>
      <w:proofErr w:type="gramStart"/>
      <w:r w:rsidRPr="00862325">
        <w:rPr>
          <w:rFonts w:ascii="宋体" w:eastAsia="宋体" w:hAnsi="宋体" w:hint="eastAsia"/>
          <w:sz w:val="24"/>
          <w:szCs w:val="24"/>
        </w:rPr>
        <w:t>增删改查操作</w:t>
      </w:r>
      <w:proofErr w:type="gramEnd"/>
      <w:r w:rsidRPr="00862325">
        <w:rPr>
          <w:rFonts w:ascii="宋体" w:eastAsia="宋体" w:hAnsi="宋体" w:hint="eastAsia"/>
          <w:sz w:val="24"/>
          <w:szCs w:val="24"/>
        </w:rPr>
        <w:t>，其中用户包括学生与老师两种类别，老师也包括管理员，修改和删除两项操作需要先将用户信息查询出来才可进行。点击添加老师信息时进入填写老师信息页面填写老师信息，提交后保存结束，点击查看老师信息进入填写查询条件页面填写查询条件，填写完查询条件后点查看直接将所填条件下的所有老师信息列出来显示在页面，在每条老师信息后面有编辑与删除按钮，点编辑按钮编辑所选老师，并在编辑页面显示所选老师的所有信息，修改提交后保存并结束，点删除按钮直接删除所选老师信息并结束。对学生信息的管理与老师类似。</w:t>
      </w:r>
    </w:p>
    <w:p w14:paraId="2961B3F2" w14:textId="0014BF19" w:rsidR="00862325" w:rsidRDefault="00862325" w:rsidP="00862325">
      <w:pPr>
        <w:spacing w:line="400" w:lineRule="atLeast"/>
        <w:rPr>
          <w:rFonts w:ascii="宋体" w:eastAsia="宋体" w:hAnsi="宋体"/>
          <w:sz w:val="24"/>
          <w:szCs w:val="24"/>
        </w:rPr>
      </w:pPr>
      <w:r w:rsidRPr="00862325">
        <w:rPr>
          <w:rFonts w:ascii="宋体" w:eastAsia="宋体" w:hAnsi="宋体" w:hint="eastAsia"/>
          <w:sz w:val="24"/>
          <w:szCs w:val="24"/>
        </w:rPr>
        <w:lastRenderedPageBreak/>
        <w:t>操作流程如图所示。</w:t>
      </w:r>
    </w:p>
    <w:p w14:paraId="3ACA131B" w14:textId="77777777" w:rsidR="00862325" w:rsidRDefault="00862325" w:rsidP="00862325">
      <w:pPr>
        <w:spacing w:line="400" w:lineRule="atLeast"/>
      </w:pPr>
    </w:p>
    <w:p w14:paraId="36F3C539" w14:textId="16C47109" w:rsidR="00862325" w:rsidRDefault="00862325" w:rsidP="00862325">
      <w:pPr>
        <w:spacing w:line="400" w:lineRule="atLeast"/>
      </w:pPr>
      <w:r>
        <w:object w:dxaOrig="16565" w:dyaOrig="12251" w14:anchorId="40E1FCD1">
          <v:shape id="对象 5" o:spid="_x0000_i1033" type="#_x0000_t75" style="width:415.2pt;height:306.6pt;mso-wrap-style:square;mso-position-horizontal-relative:page;mso-position-vertical-relative:page" o:ole="">
            <v:imagedata r:id="rId13" o:title=""/>
          </v:shape>
          <o:OLEObject Type="Embed" ProgID="Visio.Drawing.11" ShapeID="对象 5" DrawAspect="Content" ObjectID="_1653229318" r:id="rId14"/>
        </w:object>
      </w:r>
    </w:p>
    <w:p w14:paraId="09312A88" w14:textId="3E396917" w:rsidR="00862325" w:rsidRPr="00862325" w:rsidRDefault="00862325" w:rsidP="00862325">
      <w:pPr>
        <w:spacing w:line="400" w:lineRule="atLeast"/>
        <w:jc w:val="center"/>
        <w:rPr>
          <w:rFonts w:ascii="宋体" w:eastAsia="宋体" w:hAnsi="宋体" w:hint="eastAsia"/>
          <w:b/>
          <w:bCs/>
          <w:sz w:val="28"/>
          <w:szCs w:val="28"/>
        </w:rPr>
      </w:pPr>
      <w:r>
        <w:rPr>
          <w:rFonts w:ascii="楷体_GB2312" w:eastAsia="楷体_GB2312" w:hAnsi="楷体" w:hint="eastAsia"/>
        </w:rPr>
        <w:t>用户管理</w:t>
      </w:r>
    </w:p>
    <w:p w14:paraId="62BF9E5D" w14:textId="5C2CECCC" w:rsidR="00CB0907" w:rsidRPr="00CB0907" w:rsidRDefault="00CB0907" w:rsidP="00CB0907">
      <w:pPr>
        <w:pStyle w:val="a3"/>
        <w:numPr>
          <w:ilvl w:val="1"/>
          <w:numId w:val="4"/>
        </w:numPr>
        <w:spacing w:line="400" w:lineRule="atLeast"/>
        <w:ind w:firstLineChars="0"/>
        <w:rPr>
          <w:rFonts w:ascii="宋体" w:eastAsia="宋体" w:hAnsi="宋体" w:hint="eastAsia"/>
          <w:b/>
          <w:bCs/>
          <w:sz w:val="28"/>
          <w:szCs w:val="28"/>
        </w:rPr>
      </w:pPr>
      <w:r>
        <w:rPr>
          <w:rFonts w:ascii="宋体" w:eastAsia="宋体" w:hAnsi="宋体" w:hint="eastAsia"/>
          <w:b/>
          <w:bCs/>
          <w:sz w:val="28"/>
          <w:szCs w:val="28"/>
        </w:rPr>
        <w:t>课程管理</w:t>
      </w:r>
    </w:p>
    <w:p w14:paraId="2EE29F4A" w14:textId="0CA18077" w:rsidR="00862325" w:rsidRDefault="00862325" w:rsidP="00862325">
      <w:pPr>
        <w:spacing w:line="400" w:lineRule="atLeast"/>
        <w:ind w:firstLineChars="200" w:firstLine="480"/>
        <w:rPr>
          <w:rFonts w:ascii="宋体" w:eastAsia="宋体" w:hAnsi="宋体"/>
          <w:sz w:val="24"/>
          <w:szCs w:val="24"/>
        </w:rPr>
      </w:pPr>
      <w:r w:rsidRPr="00862325">
        <w:rPr>
          <w:rFonts w:ascii="宋体" w:eastAsia="宋体" w:hAnsi="宋体" w:hint="eastAsia"/>
          <w:sz w:val="24"/>
          <w:szCs w:val="24"/>
        </w:rPr>
        <w:t>该功能仅对管理员可见，管理员登录系统后可对课程的基本信息进行</w:t>
      </w:r>
      <w:proofErr w:type="gramStart"/>
      <w:r w:rsidRPr="00862325">
        <w:rPr>
          <w:rFonts w:ascii="宋体" w:eastAsia="宋体" w:hAnsi="宋体" w:hint="eastAsia"/>
          <w:sz w:val="24"/>
          <w:szCs w:val="24"/>
        </w:rPr>
        <w:t>增删改查操作</w:t>
      </w:r>
      <w:proofErr w:type="gramEnd"/>
      <w:r w:rsidRPr="00862325">
        <w:rPr>
          <w:rFonts w:ascii="宋体" w:eastAsia="宋体" w:hAnsi="宋体" w:hint="eastAsia"/>
          <w:sz w:val="24"/>
          <w:szCs w:val="24"/>
        </w:rPr>
        <w:t>，其中修改和删除两项操作需要先将课程信息查询出来才可进行。点击添加课程信息时进入填写课程信息页面填写课程信息，提交后保存结束，点击查看课程信息直接将所有课程信息列出来显示在页面，在每条课程信息后面有编辑与删除按钮，点编辑按钮编辑所选课程，并在编辑页面显示所选课程的所有信息，修改提交后保存并结束，点删除按钮直接删除所选课程信息并结束。</w:t>
      </w:r>
    </w:p>
    <w:p w14:paraId="2ACA10CD" w14:textId="24F34B76" w:rsidR="00862325" w:rsidRPr="00862325" w:rsidRDefault="00862325" w:rsidP="00862325">
      <w:pPr>
        <w:spacing w:line="400" w:lineRule="atLeast"/>
        <w:ind w:firstLineChars="200" w:firstLine="480"/>
        <w:rPr>
          <w:rFonts w:ascii="宋体" w:eastAsia="宋体" w:hAnsi="宋体" w:hint="eastAsia"/>
          <w:sz w:val="24"/>
          <w:szCs w:val="24"/>
        </w:rPr>
      </w:pPr>
      <w:r w:rsidRPr="00862325">
        <w:rPr>
          <w:rFonts w:ascii="宋体" w:eastAsia="宋体" w:hAnsi="宋体" w:hint="eastAsia"/>
          <w:sz w:val="24"/>
          <w:szCs w:val="24"/>
        </w:rPr>
        <w:t>操作流程如图所示。</w:t>
      </w:r>
    </w:p>
    <w:p w14:paraId="05545436" w14:textId="5D315066" w:rsidR="00CB0907" w:rsidRDefault="00862325" w:rsidP="00CB0907">
      <w:pPr>
        <w:spacing w:line="360" w:lineRule="auto"/>
        <w:ind w:firstLineChars="200" w:firstLine="420"/>
      </w:pPr>
      <w:r>
        <w:object w:dxaOrig="10443" w:dyaOrig="10822" w14:anchorId="374FB2F3">
          <v:shape id="对象 6" o:spid="_x0000_i1035" type="#_x0000_t75" style="width:391.2pt;height:405pt;mso-wrap-style:square;mso-position-horizontal-relative:page;mso-position-vertical-relative:page" o:ole="">
            <v:imagedata r:id="rId15" o:title=""/>
          </v:shape>
          <o:OLEObject Type="Embed" ProgID="Visio.Drawing.11" ShapeID="对象 6" DrawAspect="Content" ObjectID="_1653229319" r:id="rId16"/>
        </w:object>
      </w:r>
    </w:p>
    <w:p w14:paraId="03152433" w14:textId="599CF4D0" w:rsidR="00862325" w:rsidRDefault="00862325" w:rsidP="00862325">
      <w:pPr>
        <w:spacing w:line="360" w:lineRule="auto"/>
        <w:ind w:firstLineChars="200" w:firstLine="420"/>
        <w:jc w:val="center"/>
        <w:rPr>
          <w:rFonts w:ascii="楷体_GB2312" w:eastAsia="楷体_GB2312" w:hAnsi="楷体"/>
        </w:rPr>
      </w:pPr>
      <w:r>
        <w:rPr>
          <w:rFonts w:ascii="楷体_GB2312" w:eastAsia="楷体_GB2312" w:hAnsi="楷体" w:hint="eastAsia"/>
        </w:rPr>
        <w:t>课程管理</w:t>
      </w:r>
    </w:p>
    <w:p w14:paraId="4C8DB6B3" w14:textId="0F998289" w:rsidR="00862325" w:rsidRPr="00CB0907" w:rsidRDefault="00862325" w:rsidP="00862325">
      <w:pPr>
        <w:pStyle w:val="a3"/>
        <w:numPr>
          <w:ilvl w:val="1"/>
          <w:numId w:val="4"/>
        </w:numPr>
        <w:spacing w:line="400" w:lineRule="atLeast"/>
        <w:ind w:firstLineChars="0"/>
        <w:rPr>
          <w:rFonts w:ascii="宋体" w:eastAsia="宋体" w:hAnsi="宋体" w:hint="eastAsia"/>
          <w:b/>
          <w:bCs/>
          <w:sz w:val="28"/>
          <w:szCs w:val="28"/>
        </w:rPr>
      </w:pPr>
      <w:r>
        <w:rPr>
          <w:rFonts w:ascii="宋体" w:eastAsia="宋体" w:hAnsi="宋体" w:hint="eastAsia"/>
          <w:b/>
          <w:bCs/>
          <w:sz w:val="28"/>
          <w:szCs w:val="28"/>
        </w:rPr>
        <w:t>题库</w:t>
      </w:r>
      <w:r>
        <w:rPr>
          <w:rFonts w:ascii="宋体" w:eastAsia="宋体" w:hAnsi="宋体" w:hint="eastAsia"/>
          <w:b/>
          <w:bCs/>
          <w:sz w:val="28"/>
          <w:szCs w:val="28"/>
        </w:rPr>
        <w:t>管理</w:t>
      </w:r>
    </w:p>
    <w:p w14:paraId="7568B251" w14:textId="64E1C32B" w:rsidR="00862325" w:rsidRDefault="00862325" w:rsidP="00862325">
      <w:pPr>
        <w:spacing w:line="360" w:lineRule="auto"/>
        <w:ind w:firstLineChars="200" w:firstLine="480"/>
        <w:rPr>
          <w:rFonts w:ascii="宋体" w:eastAsia="宋体" w:hAnsi="宋体"/>
          <w:sz w:val="24"/>
          <w:szCs w:val="24"/>
        </w:rPr>
      </w:pPr>
      <w:r w:rsidRPr="00862325">
        <w:rPr>
          <w:rFonts w:ascii="宋体" w:eastAsia="宋体" w:hAnsi="宋体" w:hint="eastAsia"/>
          <w:sz w:val="24"/>
          <w:szCs w:val="24"/>
        </w:rPr>
        <w:t>该功能对管理员与老师都可见，管理员或者老师登录系统后可对题库的基本信息进行</w:t>
      </w:r>
      <w:proofErr w:type="gramStart"/>
      <w:r w:rsidRPr="00862325">
        <w:rPr>
          <w:rFonts w:ascii="宋体" w:eastAsia="宋体" w:hAnsi="宋体" w:hint="eastAsia"/>
          <w:sz w:val="24"/>
          <w:szCs w:val="24"/>
        </w:rPr>
        <w:t>增删改查操作</w:t>
      </w:r>
      <w:proofErr w:type="gramEnd"/>
      <w:r w:rsidRPr="00862325">
        <w:rPr>
          <w:rFonts w:ascii="宋体" w:eastAsia="宋体" w:hAnsi="宋体" w:hint="eastAsia"/>
          <w:sz w:val="24"/>
          <w:szCs w:val="24"/>
        </w:rPr>
        <w:t>，题库中的题型分为选择题、判断题、填空题、简答题四种。其中修改和删除两项操作需要先将题库信息查询出来才可进行。点击添选择题信息时进入填写选择题信息页面填写题目信息，提交后保存结束，点击查看选择题信息后进入查询条件填写页面，填写完查询条件后点查询后将列出所填查询条件下的所有选择题信息，在每条选择题信息后有编辑与删除按钮，点击编辑按钮编辑所选选择题，并在编辑页面显示所选选择题的所有信息，修改提交保存并结束，点删除按钮直接删除所选选择题信息并结束；类似选择题管理，点击</w:t>
      </w:r>
      <w:proofErr w:type="gramStart"/>
      <w:r w:rsidRPr="00862325">
        <w:rPr>
          <w:rFonts w:ascii="宋体" w:eastAsia="宋体" w:hAnsi="宋体" w:hint="eastAsia"/>
          <w:sz w:val="24"/>
          <w:szCs w:val="24"/>
        </w:rPr>
        <w:t>添判断</w:t>
      </w:r>
      <w:proofErr w:type="gramEnd"/>
      <w:r w:rsidRPr="00862325">
        <w:rPr>
          <w:rFonts w:ascii="宋体" w:eastAsia="宋体" w:hAnsi="宋体" w:hint="eastAsia"/>
          <w:sz w:val="24"/>
          <w:szCs w:val="24"/>
        </w:rPr>
        <w:t>题信息时进入填写判断题信息页面填写题目信息，提交后保存结束，点击查看判断题信息后进入查询条件填写页面，填写完查询条件后点查询后将列出所填查</w:t>
      </w:r>
      <w:r w:rsidRPr="00862325">
        <w:rPr>
          <w:rFonts w:ascii="宋体" w:eastAsia="宋体" w:hAnsi="宋体" w:hint="eastAsia"/>
          <w:sz w:val="24"/>
          <w:szCs w:val="24"/>
        </w:rPr>
        <w:lastRenderedPageBreak/>
        <w:t>询条件下的所有选择题</w:t>
      </w:r>
      <w:r>
        <w:rPr>
          <w:rFonts w:ascii="宋体" w:eastAsia="宋体" w:hAnsi="宋体" w:hint="eastAsia"/>
          <w:sz w:val="24"/>
          <w:szCs w:val="24"/>
        </w:rPr>
        <w:t>。</w:t>
      </w:r>
    </w:p>
    <w:p w14:paraId="44092DD9" w14:textId="72A11778" w:rsidR="00862325" w:rsidRDefault="00862325" w:rsidP="00862325">
      <w:pPr>
        <w:spacing w:line="360" w:lineRule="auto"/>
        <w:ind w:firstLineChars="200" w:firstLine="480"/>
        <w:rPr>
          <w:rFonts w:ascii="宋体" w:eastAsia="宋体" w:hAnsi="宋体"/>
          <w:sz w:val="24"/>
          <w:szCs w:val="24"/>
        </w:rPr>
      </w:pPr>
      <w:r w:rsidRPr="00862325">
        <w:rPr>
          <w:rFonts w:ascii="宋体" w:eastAsia="宋体" w:hAnsi="宋体" w:hint="eastAsia"/>
          <w:sz w:val="24"/>
          <w:szCs w:val="24"/>
        </w:rPr>
        <w:t>操作流程如图所示。</w:t>
      </w:r>
    </w:p>
    <w:p w14:paraId="0D5CE187" w14:textId="4E07DD45" w:rsidR="00862325" w:rsidRDefault="00862325" w:rsidP="00862325">
      <w:pPr>
        <w:spacing w:line="360" w:lineRule="auto"/>
        <w:ind w:firstLineChars="200" w:firstLine="420"/>
      </w:pPr>
      <w:r>
        <w:object w:dxaOrig="11133" w:dyaOrig="10039" w14:anchorId="25640A73">
          <v:shape id="对象 7" o:spid="_x0000_i1046" type="#_x0000_t75" style="width:326.4pt;height:295.2pt;mso-wrap-style:square;mso-position-horizontal-relative:page;mso-position-vertical-relative:page" o:ole="">
            <v:imagedata r:id="rId17" o:title=""/>
          </v:shape>
          <o:OLEObject Type="Embed" ProgID="Visio.Drawing.11" ShapeID="对象 7" DrawAspect="Content" ObjectID="_1653229320" r:id="rId18"/>
        </w:object>
      </w:r>
    </w:p>
    <w:p w14:paraId="1EC06CF2" w14:textId="356C84B6" w:rsidR="00100D4F" w:rsidRDefault="00100D4F" w:rsidP="00862325">
      <w:pPr>
        <w:spacing w:line="360" w:lineRule="auto"/>
        <w:ind w:firstLineChars="200" w:firstLine="420"/>
      </w:pPr>
      <w:r>
        <w:object w:dxaOrig="11125" w:dyaOrig="10043" w14:anchorId="183354ED">
          <v:shape id="对象 8" o:spid="_x0000_i1048" type="#_x0000_t75" style="width:325.2pt;height:288.6pt;mso-wrap-style:square;mso-position-horizontal-relative:page;mso-position-vertical-relative:page" o:ole="">
            <v:imagedata r:id="rId19" o:title=""/>
          </v:shape>
          <o:OLEObject Type="Embed" ProgID="Visio.Drawing.11" ShapeID="对象 8" DrawAspect="Content" ObjectID="_1653229321" r:id="rId20"/>
        </w:object>
      </w:r>
    </w:p>
    <w:p w14:paraId="1F2C1B74" w14:textId="6FB52AFF" w:rsidR="00100D4F" w:rsidRDefault="00100D4F" w:rsidP="00862325">
      <w:pPr>
        <w:spacing w:line="360" w:lineRule="auto"/>
        <w:ind w:firstLineChars="200" w:firstLine="420"/>
      </w:pPr>
      <w:r>
        <w:object w:dxaOrig="11123" w:dyaOrig="10042" w14:anchorId="12F6CF30">
          <v:shape id="对象 9" o:spid="_x0000_i1050" type="#_x0000_t75" style="width:346.8pt;height:312.6pt;mso-wrap-style:square;mso-position-horizontal-relative:page;mso-position-vertical-relative:page" o:ole="">
            <v:imagedata r:id="rId21" o:title=""/>
          </v:shape>
          <o:OLEObject Type="Embed" ProgID="Visio.Drawing.11" ShapeID="对象 9" DrawAspect="Content" ObjectID="_1653229322" r:id="rId22"/>
        </w:object>
      </w:r>
    </w:p>
    <w:p w14:paraId="143F7ADD" w14:textId="63C5A63E" w:rsidR="00100D4F" w:rsidRDefault="00100D4F" w:rsidP="00862325">
      <w:pPr>
        <w:spacing w:line="360" w:lineRule="auto"/>
        <w:ind w:firstLineChars="200" w:firstLine="420"/>
      </w:pPr>
      <w:r>
        <w:object w:dxaOrig="11123" w:dyaOrig="10042" w14:anchorId="54C02D46">
          <v:shape id="对象 10" o:spid="_x0000_i1052" type="#_x0000_t75" style="width:346.8pt;height:312.6pt;mso-wrap-style:square;mso-position-horizontal-relative:page;mso-position-vertical-relative:page" o:ole="">
            <v:imagedata r:id="rId23" o:title=""/>
          </v:shape>
          <o:OLEObject Type="Embed" ProgID="Visio.Drawing.11" ShapeID="对象 10" DrawAspect="Content" ObjectID="_1653229323" r:id="rId24"/>
        </w:object>
      </w:r>
    </w:p>
    <w:p w14:paraId="58AB1AE7" w14:textId="1ADDDA25" w:rsidR="00100D4F" w:rsidRDefault="00100D4F" w:rsidP="00100D4F">
      <w:pPr>
        <w:pStyle w:val="a3"/>
        <w:numPr>
          <w:ilvl w:val="1"/>
          <w:numId w:val="4"/>
        </w:numPr>
        <w:spacing w:line="400" w:lineRule="atLeast"/>
        <w:ind w:firstLineChars="0"/>
        <w:rPr>
          <w:rFonts w:ascii="宋体" w:eastAsia="宋体" w:hAnsi="宋体"/>
          <w:b/>
          <w:bCs/>
          <w:sz w:val="28"/>
          <w:szCs w:val="28"/>
        </w:rPr>
      </w:pPr>
      <w:r>
        <w:rPr>
          <w:rFonts w:ascii="宋体" w:eastAsia="宋体" w:hAnsi="宋体" w:hint="eastAsia"/>
          <w:b/>
          <w:bCs/>
          <w:sz w:val="28"/>
          <w:szCs w:val="28"/>
        </w:rPr>
        <w:t>考试</w:t>
      </w:r>
      <w:r>
        <w:rPr>
          <w:rFonts w:ascii="宋体" w:eastAsia="宋体" w:hAnsi="宋体" w:hint="eastAsia"/>
          <w:b/>
          <w:bCs/>
          <w:sz w:val="28"/>
          <w:szCs w:val="28"/>
        </w:rPr>
        <w:t>管理</w:t>
      </w:r>
    </w:p>
    <w:p w14:paraId="4C068FF0" w14:textId="2BBF21AE" w:rsidR="00100D4F" w:rsidRDefault="00100D4F" w:rsidP="00100D4F">
      <w:pPr>
        <w:spacing w:line="400" w:lineRule="atLeast"/>
        <w:ind w:firstLineChars="200" w:firstLine="480"/>
        <w:rPr>
          <w:rFonts w:ascii="宋体" w:eastAsia="宋体" w:hAnsi="宋体"/>
          <w:sz w:val="24"/>
          <w:szCs w:val="24"/>
        </w:rPr>
      </w:pPr>
      <w:r w:rsidRPr="00100D4F">
        <w:rPr>
          <w:rFonts w:ascii="宋体" w:eastAsia="宋体" w:hAnsi="宋体" w:hint="eastAsia"/>
          <w:sz w:val="24"/>
          <w:szCs w:val="24"/>
        </w:rPr>
        <w:lastRenderedPageBreak/>
        <w:t>该功能分为生成试卷、在线考试、老师阅卷三个功能，生成试卷仅对管理员可见，在线考试仅对学生可见、老师阅卷仅对老师可见。其中生生试卷功能是管理员登录系统后点考试管理，然后再点生成试卷进入生成试卷条件填写页面，在试卷条件填写页面填写生成试卷的条件后提交自动随机生成试卷并结束；在线考试功能在学生登录系统后点考试管理，然后再点在线考试进入试卷选择页面，选择要考试的试卷开始考试，考试完毕提交试卷结束。老师阅卷功能在老师登录系统后选择考试管理，点击老师阅卷进入学生答卷选择页面，选择学生考试试卷开始阅卷，阅卷完后提交结束。</w:t>
      </w:r>
    </w:p>
    <w:p w14:paraId="5E7BD72B" w14:textId="4FFA66FC" w:rsidR="00100D4F" w:rsidRPr="00100D4F" w:rsidRDefault="00100D4F" w:rsidP="00100D4F">
      <w:pPr>
        <w:spacing w:line="400" w:lineRule="atLeast"/>
        <w:ind w:firstLineChars="200" w:firstLine="480"/>
        <w:rPr>
          <w:rFonts w:ascii="宋体" w:eastAsia="宋体" w:hAnsi="宋体" w:hint="eastAsia"/>
          <w:b/>
          <w:bCs/>
          <w:sz w:val="28"/>
          <w:szCs w:val="28"/>
        </w:rPr>
      </w:pPr>
      <w:r w:rsidRPr="00862325">
        <w:rPr>
          <w:rFonts w:ascii="宋体" w:eastAsia="宋体" w:hAnsi="宋体" w:hint="eastAsia"/>
          <w:sz w:val="24"/>
          <w:szCs w:val="24"/>
        </w:rPr>
        <w:t>操作流程如图所示。</w:t>
      </w:r>
    </w:p>
    <w:p w14:paraId="30877BF4" w14:textId="56A01208" w:rsidR="00100D4F" w:rsidRDefault="00100D4F" w:rsidP="00862325">
      <w:pPr>
        <w:spacing w:line="360" w:lineRule="auto"/>
        <w:ind w:firstLineChars="200" w:firstLine="420"/>
      </w:pPr>
      <w:r>
        <w:rPr>
          <w:noProof/>
        </w:rPr>
        <w:drawing>
          <wp:inline distT="0" distB="0" distL="0" distR="0" wp14:anchorId="4A2941EB" wp14:editId="47B72133">
            <wp:extent cx="5274310" cy="44418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441825"/>
                    </a:xfrm>
                    <a:prstGeom prst="rect">
                      <a:avLst/>
                    </a:prstGeom>
                  </pic:spPr>
                </pic:pic>
              </a:graphicData>
            </a:graphic>
          </wp:inline>
        </w:drawing>
      </w:r>
    </w:p>
    <w:p w14:paraId="17B5F9CF" w14:textId="4D6A8526" w:rsidR="00100D4F" w:rsidRDefault="00100D4F" w:rsidP="00100D4F">
      <w:pPr>
        <w:pStyle w:val="a3"/>
        <w:numPr>
          <w:ilvl w:val="1"/>
          <w:numId w:val="4"/>
        </w:numPr>
        <w:spacing w:line="400" w:lineRule="atLeast"/>
        <w:ind w:firstLineChars="0"/>
        <w:rPr>
          <w:rFonts w:ascii="宋体" w:eastAsia="宋体" w:hAnsi="宋体"/>
          <w:b/>
          <w:bCs/>
          <w:sz w:val="28"/>
          <w:szCs w:val="28"/>
        </w:rPr>
      </w:pPr>
      <w:r>
        <w:rPr>
          <w:rFonts w:ascii="宋体" w:eastAsia="宋体" w:hAnsi="宋体" w:hint="eastAsia"/>
          <w:b/>
          <w:bCs/>
          <w:sz w:val="28"/>
          <w:szCs w:val="28"/>
        </w:rPr>
        <w:t>成绩</w:t>
      </w:r>
      <w:r>
        <w:rPr>
          <w:rFonts w:ascii="宋体" w:eastAsia="宋体" w:hAnsi="宋体" w:hint="eastAsia"/>
          <w:b/>
          <w:bCs/>
          <w:sz w:val="28"/>
          <w:szCs w:val="28"/>
        </w:rPr>
        <w:t>管理</w:t>
      </w:r>
    </w:p>
    <w:p w14:paraId="55E0AD86" w14:textId="544DADA2" w:rsidR="00100D4F" w:rsidRPr="00100D4F" w:rsidRDefault="00100D4F" w:rsidP="00862325">
      <w:pPr>
        <w:spacing w:line="360" w:lineRule="auto"/>
        <w:ind w:firstLineChars="200" w:firstLine="480"/>
        <w:rPr>
          <w:rFonts w:ascii="宋体" w:eastAsia="宋体" w:hAnsi="宋体"/>
          <w:sz w:val="24"/>
          <w:szCs w:val="24"/>
        </w:rPr>
      </w:pPr>
      <w:r w:rsidRPr="00100D4F">
        <w:rPr>
          <w:rFonts w:ascii="宋体" w:eastAsia="宋体" w:hAnsi="宋体" w:hint="eastAsia"/>
          <w:sz w:val="24"/>
          <w:szCs w:val="24"/>
        </w:rPr>
        <w:t>该功能主要包括成绩统计与成绩查询两个功能，其中成绩统计仅对老师可见，老师登录系统后选择成绩管理，然后点击成绩统计进入统计条件填写页面填写统计条件，</w:t>
      </w:r>
      <w:proofErr w:type="gramStart"/>
      <w:r w:rsidRPr="00100D4F">
        <w:rPr>
          <w:rFonts w:ascii="宋体" w:eastAsia="宋体" w:hAnsi="宋体" w:hint="eastAsia"/>
          <w:sz w:val="24"/>
          <w:szCs w:val="24"/>
        </w:rPr>
        <w:t>点统计</w:t>
      </w:r>
      <w:proofErr w:type="gramEnd"/>
      <w:r w:rsidRPr="00100D4F">
        <w:rPr>
          <w:rFonts w:ascii="宋体" w:eastAsia="宋体" w:hAnsi="宋体" w:hint="eastAsia"/>
          <w:sz w:val="24"/>
          <w:szCs w:val="24"/>
        </w:rPr>
        <w:t>后将显示统计结果，点关闭结束。查看成绩仅对学生可见，学生登录系统后选择成绩管理，点击查询成绩将显示该学生所有考试科目的成绩，点关闭结束。</w:t>
      </w:r>
    </w:p>
    <w:p w14:paraId="430B02C2" w14:textId="5D89996B" w:rsidR="00100D4F" w:rsidRDefault="00100D4F" w:rsidP="00862325">
      <w:pPr>
        <w:spacing w:line="360" w:lineRule="auto"/>
        <w:ind w:firstLineChars="200" w:firstLine="480"/>
        <w:rPr>
          <w:rFonts w:ascii="宋体" w:eastAsia="宋体" w:hAnsi="宋体"/>
          <w:sz w:val="24"/>
          <w:szCs w:val="24"/>
        </w:rPr>
      </w:pPr>
      <w:r w:rsidRPr="00862325">
        <w:rPr>
          <w:rFonts w:ascii="宋体" w:eastAsia="宋体" w:hAnsi="宋体" w:hint="eastAsia"/>
          <w:sz w:val="24"/>
          <w:szCs w:val="24"/>
        </w:rPr>
        <w:lastRenderedPageBreak/>
        <w:t>操作流程如图所示。</w:t>
      </w:r>
    </w:p>
    <w:p w14:paraId="02CF771D" w14:textId="359E1DC1" w:rsidR="00100D4F" w:rsidRDefault="00100D4F" w:rsidP="00862325">
      <w:pPr>
        <w:spacing w:line="360" w:lineRule="auto"/>
        <w:ind w:firstLineChars="200" w:firstLine="420"/>
      </w:pPr>
      <w:r>
        <w:rPr>
          <w:noProof/>
        </w:rPr>
        <w:drawing>
          <wp:inline distT="0" distB="0" distL="0" distR="0" wp14:anchorId="2AD5E429" wp14:editId="6BFF20E7">
            <wp:extent cx="5274310" cy="56432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5643245"/>
                    </a:xfrm>
                    <a:prstGeom prst="rect">
                      <a:avLst/>
                    </a:prstGeom>
                  </pic:spPr>
                </pic:pic>
              </a:graphicData>
            </a:graphic>
          </wp:inline>
        </w:drawing>
      </w:r>
    </w:p>
    <w:p w14:paraId="6C37C852" w14:textId="61F03810" w:rsidR="00100D4F" w:rsidRPr="00CB0907" w:rsidRDefault="00100D4F" w:rsidP="00100D4F">
      <w:pPr>
        <w:pStyle w:val="a3"/>
        <w:numPr>
          <w:ilvl w:val="0"/>
          <w:numId w:val="4"/>
        </w:numPr>
        <w:ind w:firstLineChars="0"/>
        <w:rPr>
          <w:rFonts w:ascii="宋体" w:eastAsia="宋体" w:hAnsi="宋体"/>
          <w:b/>
          <w:bCs/>
          <w:sz w:val="30"/>
          <w:szCs w:val="30"/>
        </w:rPr>
      </w:pPr>
      <w:r>
        <w:rPr>
          <w:rFonts w:ascii="宋体" w:eastAsia="宋体" w:hAnsi="宋体" w:hint="eastAsia"/>
          <w:b/>
          <w:bCs/>
          <w:sz w:val="30"/>
          <w:szCs w:val="30"/>
        </w:rPr>
        <w:t>运行环境</w:t>
      </w:r>
      <w:r>
        <w:rPr>
          <w:rFonts w:ascii="宋体" w:eastAsia="宋体" w:hAnsi="宋体" w:hint="eastAsia"/>
          <w:b/>
          <w:bCs/>
          <w:sz w:val="30"/>
          <w:szCs w:val="30"/>
        </w:rPr>
        <w:t>需求</w:t>
      </w:r>
    </w:p>
    <w:p w14:paraId="3A835D4A" w14:textId="42B5BA6D" w:rsidR="00100D4F" w:rsidRDefault="00100D4F" w:rsidP="00100D4F">
      <w:pPr>
        <w:spacing w:line="400" w:lineRule="atLeast"/>
        <w:ind w:firstLineChars="200" w:firstLine="480"/>
        <w:rPr>
          <w:rFonts w:ascii="宋体" w:eastAsia="宋体" w:hAnsi="宋体"/>
          <w:sz w:val="24"/>
          <w:szCs w:val="24"/>
        </w:rPr>
      </w:pPr>
      <w:r w:rsidRPr="00100D4F">
        <w:rPr>
          <w:rFonts w:ascii="宋体" w:eastAsia="宋体" w:hAnsi="宋体" w:hint="eastAsia"/>
          <w:sz w:val="24"/>
          <w:szCs w:val="24"/>
        </w:rPr>
        <w:t>为了保证系统运行的流畅性，我们对硬件有一定的需求，硬件配置不得低于32GB的硬盘容量、1GB的运行内存、1.8GHz的CUP处理速度。同样为了保证系统操作的简单性，我们要求该系统在windows操作系统下运行，浏览器的版本火狐浏览器，同时也要求各客户PC机与服务器所在PC机保存通信状态。</w:t>
      </w:r>
    </w:p>
    <w:p w14:paraId="1BA9EC3D" w14:textId="2BE7D09F" w:rsidR="00100D4F" w:rsidRPr="00CB0907" w:rsidRDefault="00100D4F" w:rsidP="00100D4F">
      <w:pPr>
        <w:pStyle w:val="a3"/>
        <w:numPr>
          <w:ilvl w:val="0"/>
          <w:numId w:val="4"/>
        </w:numPr>
        <w:ind w:firstLineChars="0"/>
        <w:rPr>
          <w:rFonts w:ascii="宋体" w:eastAsia="宋体" w:hAnsi="宋体"/>
          <w:b/>
          <w:bCs/>
          <w:sz w:val="30"/>
          <w:szCs w:val="30"/>
        </w:rPr>
      </w:pPr>
      <w:r>
        <w:rPr>
          <w:rFonts w:ascii="宋体" w:eastAsia="宋体" w:hAnsi="宋体" w:hint="eastAsia"/>
          <w:b/>
          <w:bCs/>
          <w:sz w:val="30"/>
          <w:szCs w:val="30"/>
        </w:rPr>
        <w:t>性能</w:t>
      </w:r>
      <w:r>
        <w:rPr>
          <w:rFonts w:ascii="宋体" w:eastAsia="宋体" w:hAnsi="宋体" w:hint="eastAsia"/>
          <w:b/>
          <w:bCs/>
          <w:sz w:val="30"/>
          <w:szCs w:val="30"/>
        </w:rPr>
        <w:t>需求</w:t>
      </w:r>
    </w:p>
    <w:p w14:paraId="0DE834E1" w14:textId="499ED318" w:rsidR="00100D4F" w:rsidRPr="00100D4F" w:rsidRDefault="00100D4F" w:rsidP="00100D4F">
      <w:pPr>
        <w:spacing w:line="400" w:lineRule="atLeast"/>
        <w:ind w:firstLineChars="200" w:firstLine="480"/>
        <w:rPr>
          <w:rFonts w:ascii="宋体" w:eastAsia="宋体" w:hAnsi="宋体" w:hint="eastAsia"/>
          <w:sz w:val="24"/>
          <w:szCs w:val="24"/>
        </w:rPr>
      </w:pPr>
      <w:r w:rsidRPr="00100D4F">
        <w:rPr>
          <w:rFonts w:ascii="宋体" w:eastAsia="宋体" w:hAnsi="宋体" w:hint="eastAsia"/>
          <w:sz w:val="24"/>
          <w:szCs w:val="24"/>
        </w:rPr>
        <w:t>由于在线考试系统最主要的功能是用于在线考试，而每场考试都是设定时间的，所对系统的性能有一定的需求，系统每个操作处理时间不能大于10S，正常处理时间必须低于5S。</w:t>
      </w:r>
    </w:p>
    <w:sectPr w:rsidR="00100D4F" w:rsidRPr="00100D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6EE4"/>
    <w:multiLevelType w:val="hybridMultilevel"/>
    <w:tmpl w:val="9990AA6E"/>
    <w:lvl w:ilvl="0" w:tplc="BD7494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C649D9"/>
    <w:multiLevelType w:val="hybridMultilevel"/>
    <w:tmpl w:val="39B67020"/>
    <w:lvl w:ilvl="0" w:tplc="C6E0F5D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0DA4D5D"/>
    <w:multiLevelType w:val="multilevel"/>
    <w:tmpl w:val="70C6EA1C"/>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68EE5132"/>
    <w:multiLevelType w:val="multilevel"/>
    <w:tmpl w:val="68EE5132"/>
    <w:lvl w:ilvl="0">
      <w:start w:val="1"/>
      <w:numFmt w:val="decimal"/>
      <w:lvlText w:val="2.%1"/>
      <w:lvlJc w:val="left"/>
      <w:pPr>
        <w:ind w:left="420" w:hanging="420"/>
      </w:pPr>
      <w:rPr>
        <w:rFonts w:ascii="黑体" w:eastAsia="黑体" w:hAnsi="黑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D25"/>
    <w:rsid w:val="00100D4F"/>
    <w:rsid w:val="00370888"/>
    <w:rsid w:val="003F3D25"/>
    <w:rsid w:val="00862325"/>
    <w:rsid w:val="00AB0EF3"/>
    <w:rsid w:val="00BF1845"/>
    <w:rsid w:val="00CB0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48CF8"/>
  <w15:chartTrackingRefBased/>
  <w15:docId w15:val="{3A1E9DA7-9778-4A26-A929-649608E76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CB0907"/>
    <w:pPr>
      <w:outlineLvl w:val="1"/>
    </w:pPr>
    <w:rPr>
      <w:rFonts w:ascii="Cambria" w:eastAsia="黑体" w:hAnsi="Cambria"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0907"/>
    <w:pPr>
      <w:ind w:firstLineChars="200" w:firstLine="420"/>
    </w:pPr>
  </w:style>
  <w:style w:type="character" w:customStyle="1" w:styleId="20">
    <w:name w:val="标题 2 字符"/>
    <w:basedOn w:val="a0"/>
    <w:link w:val="2"/>
    <w:uiPriority w:val="9"/>
    <w:rsid w:val="00CB0907"/>
    <w:rPr>
      <w:rFonts w:ascii="Cambria" w:eastAsia="黑体" w:hAnsi="Cambria" w:cs="Times New Roman"/>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10.bin"/><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2</cp:revision>
  <dcterms:created xsi:type="dcterms:W3CDTF">2020-06-09T08:58:00Z</dcterms:created>
  <dcterms:modified xsi:type="dcterms:W3CDTF">2020-06-09T09:35:00Z</dcterms:modified>
</cp:coreProperties>
</file>