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ind w:left="980" w:hanging="380"/>
        <w:jc w:val="center"/>
        <w:outlineLvl w:val="2"/>
        <w:rPr>
          <w:rFonts w:asciiTheme="majorHAnsi" w:eastAsiaTheme="majorHAnsi" w:hAnsiTheme="majorHAnsi" w:cs="굴림"/>
          <w:b/>
          <w:bCs/>
          <w:spacing w:val="-20"/>
          <w:kern w:val="0"/>
          <w:sz w:val="36"/>
          <w:szCs w:val="36"/>
        </w:rPr>
      </w:pPr>
      <w:r w:rsidRPr="000A36B2">
        <w:rPr>
          <w:rFonts w:asciiTheme="majorHAnsi" w:eastAsiaTheme="majorHAnsi" w:hAnsiTheme="majorHAnsi" w:cs="굴림"/>
          <w:b/>
          <w:bCs/>
          <w:spacing w:val="-20"/>
          <w:kern w:val="0"/>
          <w:sz w:val="36"/>
          <w:szCs w:val="36"/>
        </w:rPr>
        <w:t>[명의에게 묻다] 담석증, 위장병 증상과 비슷해 병 키우기 쉬워</w:t>
      </w:r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</w:pPr>
      <w:r w:rsidRPr="000A36B2"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  <w:t xml:space="preserve">(27) 담석증 치료 전문 강남기쁨병원 최영수 </w:t>
      </w:r>
      <w:proofErr w:type="spellStart"/>
      <w:r w:rsidRPr="000A36B2"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  <w:t>센터장</w:t>
      </w:r>
      <w:proofErr w:type="spellEnd"/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kern w:val="0"/>
          <w:sz w:val="19"/>
          <w:szCs w:val="19"/>
        </w:rPr>
      </w:pPr>
      <w:r>
        <w:rPr>
          <w:rFonts w:asciiTheme="majorHAnsi" w:eastAsiaTheme="majorHAnsi" w:hAnsiTheme="majorHAnsi" w:cs="굴림"/>
          <w:kern w:val="0"/>
          <w:sz w:val="19"/>
          <w:szCs w:val="19"/>
          <w:bdr w:val="none" w:sz="0" w:space="0" w:color="auto" w:frame="1"/>
        </w:rPr>
        <w:t>2018-08-21</w:t>
      </w:r>
    </w:p>
    <w:p w:rsidR="004B2EC9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 w:hint="eastAsia"/>
          <w:kern w:val="0"/>
          <w:sz w:val="19"/>
          <w:szCs w:val="19"/>
        </w:rPr>
      </w:pPr>
      <w:hyperlink r:id="rId5" w:history="1">
        <w:r w:rsidRPr="000A36B2">
          <w:rPr>
            <w:rStyle w:val="a5"/>
            <w:rFonts w:asciiTheme="majorHAnsi" w:eastAsiaTheme="majorHAnsi" w:hAnsiTheme="majorHAnsi" w:cs="굴림"/>
            <w:kern w:val="0"/>
            <w:sz w:val="19"/>
            <w:szCs w:val="19"/>
          </w:rPr>
          <w:t>http://news.kmib.co.kr/article/view.asp?arcid=0923995209&amp;code=14130000&amp;sid1=hea</w:t>
        </w:r>
      </w:hyperlink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 w:hint="eastAsia"/>
          <w:kern w:val="0"/>
          <w:sz w:val="19"/>
          <w:szCs w:val="19"/>
        </w:rPr>
      </w:pPr>
    </w:p>
    <w:p w:rsidR="000A36B2" w:rsidRPr="000A36B2" w:rsidRDefault="000A36B2" w:rsidP="00D0027D">
      <w:pPr>
        <w:widowControl/>
        <w:wordWrap/>
        <w:autoSpaceDE/>
        <w:autoSpaceDN/>
        <w:spacing w:after="0" w:line="288" w:lineRule="auto"/>
        <w:jc w:val="center"/>
        <w:rPr>
          <w:rFonts w:asciiTheme="majorHAnsi" w:eastAsiaTheme="majorHAnsi" w:hAnsiTheme="majorHAnsi" w:cs="굴림"/>
          <w:kern w:val="0"/>
          <w:sz w:val="19"/>
          <w:szCs w:val="19"/>
        </w:rPr>
      </w:pPr>
      <w:bookmarkStart w:id="0" w:name="_GoBack"/>
      <w:r w:rsidRPr="000A36B2">
        <w:rPr>
          <w:rFonts w:asciiTheme="majorHAnsi" w:eastAsiaTheme="majorHAnsi" w:hAnsiTheme="majorHAnsi" w:cs="굴림"/>
          <w:noProof/>
          <w:kern w:val="0"/>
          <w:sz w:val="19"/>
          <w:szCs w:val="19"/>
        </w:rPr>
        <w:drawing>
          <wp:inline distT="0" distB="0" distL="0" distR="0" wp14:anchorId="441D6F35" wp14:editId="38402417">
            <wp:extent cx="5146675" cy="4232275"/>
            <wp:effectExtent l="0" t="0" r="0" b="0"/>
            <wp:docPr id="6" name="그림 6" descr="[명의에게 묻다] 담석증, 위장병 증상과 비슷해 병 키우기 쉬워 기사의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명의에게 묻다] 담석증, 위장병 증상과 비슷해 병 키우기 쉬워 기사의 사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kern w:val="0"/>
          <w:sz w:val="19"/>
          <w:szCs w:val="19"/>
        </w:rPr>
      </w:pP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강남기쁨병원 담석증센터 최영수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(오른쪽)이 복강경하 담낭절제수술을 시행하고 있다. 무증상 담석은 놔둬도 괜찮지만 결석의 크기가 3㎝ 이상이고 담낭염을 일으킬 경우엔 수술로 제거하는 것이 원칙이다. 강남기쁨병원 제공</w:t>
      </w:r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vanish/>
          <w:kern w:val="0"/>
          <w:sz w:val="19"/>
          <w:szCs w:val="19"/>
        </w:rPr>
      </w:pPr>
      <w:r w:rsidRPr="000A36B2">
        <w:rPr>
          <w:rFonts w:asciiTheme="majorHAnsi" w:eastAsiaTheme="majorHAnsi" w:hAnsiTheme="majorHAnsi" w:cs="굴림"/>
          <w:noProof/>
          <w:vanish/>
          <w:kern w:val="0"/>
          <w:sz w:val="19"/>
          <w:szCs w:val="19"/>
        </w:rPr>
        <w:drawing>
          <wp:inline distT="0" distB="0" distL="0" distR="0" wp14:anchorId="0FB5460C" wp14:editId="384CFCF9">
            <wp:extent cx="2860675" cy="4017645"/>
            <wp:effectExtent l="0" t="0" r="0" b="1905"/>
            <wp:docPr id="5" name="그림 5" descr="[명의에게 묻다] 담석증, 위장병 증상과 비슷해 병 키우기 쉬워 기사의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명의에게 묻다] 담석증, 위장병 증상과 비슷해 병 키우기 쉬워 기사의 사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vanish/>
          <w:kern w:val="0"/>
          <w:sz w:val="19"/>
          <w:szCs w:val="19"/>
        </w:rPr>
      </w:pPr>
      <w:r w:rsidRPr="000A36B2">
        <w:rPr>
          <w:rFonts w:asciiTheme="majorHAnsi" w:eastAsiaTheme="majorHAnsi" w:hAnsiTheme="majorHAnsi" w:cs="굴림"/>
          <w:vanish/>
          <w:kern w:val="0"/>
          <w:sz w:val="19"/>
          <w:szCs w:val="19"/>
        </w:rPr>
        <w:t>강남기쁨병원 최영수 센터장</w:t>
      </w:r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kern w:val="0"/>
          <w:sz w:val="19"/>
          <w:szCs w:val="19"/>
        </w:rPr>
      </w:pPr>
    </w:p>
    <w:p w:rsidR="000A36B2" w:rsidRPr="000A36B2" w:rsidRDefault="000A36B2" w:rsidP="000A36B2">
      <w:pPr>
        <w:widowControl/>
        <w:wordWrap/>
        <w:autoSpaceDE/>
        <w:autoSpaceDN/>
        <w:spacing w:after="0" w:line="288" w:lineRule="auto"/>
        <w:jc w:val="left"/>
        <w:rPr>
          <w:rFonts w:asciiTheme="majorHAnsi" w:eastAsiaTheme="majorHAnsi" w:hAnsiTheme="majorHAnsi" w:cs="굴림"/>
          <w:kern w:val="0"/>
          <w:sz w:val="19"/>
          <w:szCs w:val="19"/>
        </w:rPr>
      </w:pP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서울 강남기쁨병원 담석증센터 최영수(43·간담췌외과·</w:t>
      </w:r>
      <w:r w:rsidRPr="000A36B2"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  <w:t>사진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)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‘복강경하 담낭절제술’ 전문가다.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복강경하 담낭절제술이란 담석증과 급·만성 담낭염,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담낭용종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,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담낭암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등으로 복통을 일으키는 담낭(쓸개주머니)을 복강경으로 떼 내어 말썽의 여지를 없애는 수술을 가리킨다.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2002년 전북대 의대를 졸업하고, 2006∼2009년 가톨릭의대 서울성모병원에서 외과 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lastRenderedPageBreak/>
        <w:t xml:space="preserve">전공의 과정을 이수했다. 이후 여의도성모병원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간담췌외과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전임의와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부민병원 외과 과장을 거쳐 지난해 7월부터 강남기쁨병원에서 일하고 있다. 현재 외과 과장 겸 담석증센터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센터장을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맡고 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담낭절제술 외에 맹장염, 탈장, 치질 수술도 병행하고 있다. 최근 1년간 월평균 수술건수는 70∼80건 정도. 이중 약 10%가 담석증 제거 및 담낭절제 수술이다. 수술 솜씨가 맵고 깔끔하다는 입소문과 함께 그를 찾는 환자 수가 날이 갈수록 늘고 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  <w:t>지속적 복통, 담낭절제수술로 해결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주부 유순자(49)씨는 1년 전 잦은 속 쓰림과 복통 증상으로 동네 병원을 방문,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미란성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위염 진단을 받고 위장약을 복용했다. 하지만 소화불량 증상이 오히려 심해졌다. 덩달아 체중도 줄어드는 등 복통 증상이 완화되지 않았다.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다른 병원을 찾아 다시 검사를 받았다. 그 결과 그간 지속적인 복통의 원인이 위장 문제 때문이 아니라 담낭에 생긴 돌이 염증(담낭염)을 일으켰기 때문인 것으로 밝혀졌다. 유씨는 곧바로 복강경으로 담낭을 떼 내는 담낭절제수술을 받고 건강을 회복했다.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식사 후 소화불량이나 속 쓰림 증상이 있을 경우 유씨처럼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위장관에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문제가 있을 것이라고 생각하는 게 일반적이다. 하지만 이때 조심해야 할 복병이 있다. 바로 담석증이다. 뚜렷한 원인을 알 수 없는 소화불량 증상과 복통이 계속돼 위장병으로 오인하기 쉬운 까닭이다. 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담석증은 간, 담도, 담낭 안에 돌이 생기는 질환이다. 간 내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담관결석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,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담도결석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, 담낭결석 등으로 구분된다. 특히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몸속에서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소화를 원활하게 돕는 담즙을 보관하는 담낭에 돌이 생기면 식사 후 소화가 잘 안 되고 쥐어짜듯 배가 아픈 증상이 나타나기 쉽다. 심할 경우 오심(메스꺼움) 구토 발열 오한 등이 동반되기도 한다. 돌이 생긴 위치에 따라 등이 아플 때도 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담석증 환자 10명 중 7∼8명은 증상 없이 건강검진을 받고, 또는 소화불량을 이유로 내과를 찾았다가 복부초음파 검사를 받고 이상이 생겼음을 알게 된다.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건강보험심사평가원 자료에 따르면 지난해 국내 병원에서 담석증으로 진료를 받은 환자 수는 13만명 이상이다. 2007년 이후 연평균 6∼7%씩 증가하고 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일반적으로 남성보다는 여성에게서 이상 증상이 더 자주 나타난다. 50대 이상이 전체 진료 환자의 68.8%를 차지할 정도로 나이를 먹을수록 발병 위험이 커진다.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lastRenderedPageBreak/>
        <w:br/>
      </w:r>
      <w:r w:rsidRPr="000A36B2"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  <w:t>과식한 날 밤 명치 통증 주의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담석증은 다양한 원인에 의해 발생한다. 가장 큰 문제는 잘못된 식습관이다. 특히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저단백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고지방 식품을 즐겨 먹는 식습관을 가진 사람은 조심해야 한다. 이밖에 유전적 경향, 임신, 당뇨, 비만 및 급격한 다이어트 등도 주요 위험 요인이다.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보통 담석증에 의한 복통은 한밤중 또는 동 트기 전 새벽 명치 부위에서 시작된다. 고지방 음식을 먹었거나 과식한 날 밤에 나타나는 경우가 많다. 통증의 양상은 수분 동안, 혹은 몇 시간씩 계속되며 하루에도 몇 번씩 반복되는 모양이다. 통증이 오른쪽 늑골 하단부나, 오른쪽 어깨나 등 쪽으로 옮겨 간다 싶을 때도 있다. 담석이 담낭이나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담관을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막고 있어서 담즙이 제대로 배출되지 않고 쌓이면서 나타나는 증상들이다.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20일 “담석이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담관을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계속 막고 있으면 염증도 생긴다. 이를 음식을 잘못 먹어 체한 탓으로 오인, 참고 지내다 응급수술이 필요할 정도로 병을 키우는 이들이 적지 않다”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며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주의를 당부했다.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그다음으로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흔한 증상은 소화불량이다. 기름진 음식만 먹으면 소화가 잘 안 되는 사람이나 뭘 먹든지 자주 체하는 사람의 경우 복부초음파검사를 해보면 담석이 발견되는 경우가 종종 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간 내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담관에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돌이 생긴 경우에는 춥고 떨리는 오한 증상과 더불어 구역 구토 황달 등과 같은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간기능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이상 증상이 나타나기도 한다. 황달 증상은 눈에 먼저 나타나고 소변 색깔이 노랗게 물드는 식으로 진행된다.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이때는 세균감염으로 온몸의 피가 썩어 들어가는 패혈증으로 발전, 생명이 위험해질 수 있다. 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“가능한 한 빨리 전문의를 찾아 응급 처치 및 적절한 치료를 받아야 한다”고 경고했다.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b/>
          <w:bCs/>
          <w:kern w:val="0"/>
          <w:sz w:val="19"/>
          <w:szCs w:val="19"/>
        </w:rPr>
        <w:t>3㎝ 이상 돌멩이는 수술로 제거해야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현재 증상이 없고 돌멩이의 크기가 2㎝ 미만이라면 굳이 당장 제거하지 않아도 된다. 하지만 평소 자주 체하고 우상복부와 명치 부위가 아플 경우, 돌 크기가 3㎝ 이상일 때,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담낭용종이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있을 때는 일단 수술로 제거하는 것이 안전하다. 증상이 나타나면 이후 또 재발할 가능성이 크고, 돌이 크고 만성 염증까지 있을 경우엔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담낭암으로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발전할 가능성이 있기 때문이다.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lastRenderedPageBreak/>
        <w:t xml:space="preserve">담석증으로 인해 담낭염이나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담도염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, 췌장염 등과 같은 합병증이 생겼을 때도 마찬가지다. 자칫 패혈증으로 이어져 위험한 상황에 빠질 수 있어서다.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담석증 치료는 수술이 원칙이다. 담석용해제를 먹는 방법이 있지만, 효과가 제한적인데다 장기간 복용해야 하는 것이 흠이다. 더욱이 한국인에게 흔한 갈색담색에는 효과가 없고 재발률도 높은 것으로 돼 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반면 수술 치료는 담낭과 담석을 동시에 제거하는 방법이라 뒤탈이 없다. 담석은 복강경 수술로 제거한다. 배꼽 부위에 1∼2㎝ 구멍 한 개만 뚫고 그 틈으로 치료내시경 기구들을 넣어 수술을 하는 ‘한 구멍(단일통로) 복강경 수술’이다. 수술 상처가 작아 흉터가 거의 눈에 띄지 않는다.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센터장이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이끄는 기쁨병원 외과 의료진의 복강경하 담낭절제술 후 입원기간은 2016∼2017년 기준으로 평균 3.23일이다. 같은 기간 수술 후 감염사고는 한 건도 발생하지 않았다.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이르면 다음 달 중순부터 이 수술에 로봇을 활용할 계획이다. 이른바 ‘복강경+로봇 담낭절제술’이다.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 xml:space="preserve">최 </w:t>
      </w:r>
      <w:proofErr w:type="spellStart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>센터장은</w:t>
      </w:r>
      <w:proofErr w:type="spellEnd"/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t xml:space="preserve"> “로봇 팔을 이용, 수술 공간과 시야를 충분히 확보한 상태에서 복강경으로 담석 제거 및 담낭을 절제하기 때문에 수술을 한결 안전하게 이끌 수 있을 것으로 기대된다”고 말했다.</w:t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</w:r>
      <w:r w:rsidRPr="000A36B2">
        <w:rPr>
          <w:rFonts w:asciiTheme="majorHAnsi" w:eastAsiaTheme="majorHAnsi" w:hAnsiTheme="majorHAnsi" w:cs="굴림"/>
          <w:kern w:val="0"/>
          <w:sz w:val="19"/>
          <w:szCs w:val="19"/>
        </w:rPr>
        <w:br/>
        <w:t>이기수 의학전문기자 kslee@kmib.co.kr</w:t>
      </w:r>
    </w:p>
    <w:sectPr w:rsidR="000A36B2" w:rsidRPr="000A3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B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36B2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027D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A36B2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0A36B2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repic">
    <w:name w:val="morepic"/>
    <w:basedOn w:val="a"/>
    <w:rsid w:val="000A36B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cico">
    <w:name w:val="pic_ico"/>
    <w:basedOn w:val="a"/>
    <w:rsid w:val="000A36B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A3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36B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A36B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0A36B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36B2"/>
    <w:rPr>
      <w:rFonts w:ascii="맑은 고딕" w:eastAsia="맑은 고딕" w:hAnsi="맑은 고딕" w:hint="eastAsia"/>
      <w:b/>
      <w:bCs/>
      <w:bdr w:val="none" w:sz="0" w:space="0" w:color="auto" w:frame="1"/>
    </w:rPr>
  </w:style>
  <w:style w:type="character" w:customStyle="1" w:styleId="t11">
    <w:name w:val="t11"/>
    <w:basedOn w:val="a0"/>
    <w:rsid w:val="000A36B2"/>
    <w:rPr>
      <w:rFonts w:ascii="맑은 고딕" w:eastAsia="맑은 고딕" w:hAnsi="맑은 고딕" w:hint="eastAsia"/>
      <w:bdr w:val="none" w:sz="0" w:space="0" w:color="auto" w:frame="1"/>
    </w:rPr>
  </w:style>
  <w:style w:type="character" w:styleId="a5">
    <w:name w:val="Hyperlink"/>
    <w:basedOn w:val="a0"/>
    <w:uiPriority w:val="99"/>
    <w:unhideWhenUsed/>
    <w:rsid w:val="000A3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A36B2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0A36B2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repic">
    <w:name w:val="morepic"/>
    <w:basedOn w:val="a"/>
    <w:rsid w:val="000A36B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cico">
    <w:name w:val="pic_ico"/>
    <w:basedOn w:val="a"/>
    <w:rsid w:val="000A36B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A3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36B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A36B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0A36B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36B2"/>
    <w:rPr>
      <w:rFonts w:ascii="맑은 고딕" w:eastAsia="맑은 고딕" w:hAnsi="맑은 고딕" w:hint="eastAsia"/>
      <w:b/>
      <w:bCs/>
      <w:bdr w:val="none" w:sz="0" w:space="0" w:color="auto" w:frame="1"/>
    </w:rPr>
  </w:style>
  <w:style w:type="character" w:customStyle="1" w:styleId="t11">
    <w:name w:val="t11"/>
    <w:basedOn w:val="a0"/>
    <w:rsid w:val="000A36B2"/>
    <w:rPr>
      <w:rFonts w:ascii="맑은 고딕" w:eastAsia="맑은 고딕" w:hAnsi="맑은 고딕" w:hint="eastAsia"/>
      <w:bdr w:val="none" w:sz="0" w:space="0" w:color="auto" w:frame="1"/>
    </w:rPr>
  </w:style>
  <w:style w:type="character" w:styleId="a5">
    <w:name w:val="Hyperlink"/>
    <w:basedOn w:val="a0"/>
    <w:uiPriority w:val="99"/>
    <w:unhideWhenUsed/>
    <w:rsid w:val="000A3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ews.kmib.co.kr/article/view.asp?arcid=0923995209&amp;code=14130000&amp;sid1=h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2018-11-17T17:08:00Z</dcterms:created>
  <dcterms:modified xsi:type="dcterms:W3CDTF">2018-11-17T17:10:00Z</dcterms:modified>
</cp:coreProperties>
</file>