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3B" w:rsidRPr="00F34A3B" w:rsidRDefault="00F34A3B" w:rsidP="00F34A3B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bookmarkStart w:id="0" w:name="_GoBack"/>
      <w:r w:rsidRPr="00F34A3B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F34A3B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F34A3B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] 단대 호수 걷자고 꼬셔~, 꽃송이가 활짝 낭만 넘치는 천안 카페 BEST 5</w:t>
      </w:r>
    </w:p>
    <w:bookmarkEnd w:id="0"/>
    <w:p w:rsidR="00F34A3B" w:rsidRPr="00F34A3B" w:rsidRDefault="00F34A3B" w:rsidP="00F34A3B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(149화) 성정 ‘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뚜쥬루과자점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 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성정점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, 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성거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이숲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용곡동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눈들재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단대 호수 ‘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마리스커피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북면 ‘</w:t>
      </w:r>
      <w:proofErr w:type="spellStart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교토리</w:t>
      </w:r>
      <w:proofErr w:type="spellEnd"/>
      <w:r w:rsidRPr="00F34A3B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F34A3B" w:rsidRPr="00F34A3B" w:rsidRDefault="00F34A3B" w:rsidP="00F34A3B">
      <w:pPr>
        <w:rPr>
          <w:rFonts w:asciiTheme="majorHAnsi" w:eastAsiaTheme="majorHAnsi" w:hAnsiTheme="majorHAnsi"/>
        </w:rPr>
      </w:pPr>
      <w:r w:rsidRPr="00F34A3B">
        <w:rPr>
          <w:rFonts w:asciiTheme="majorHAnsi" w:eastAsiaTheme="majorHAnsi" w:hAnsiTheme="majorHAnsi"/>
        </w:rPr>
        <w:t>2020.04.25 00:05</w:t>
      </w:r>
    </w:p>
    <w:p w:rsidR="00F34A3B" w:rsidRPr="00F34A3B" w:rsidRDefault="00F34A3B" w:rsidP="00F34A3B">
      <w:pPr>
        <w:rPr>
          <w:rFonts w:asciiTheme="majorHAnsi" w:eastAsiaTheme="majorHAnsi" w:hAnsiTheme="majorHAnsi" w:hint="eastAsia"/>
        </w:rPr>
      </w:pPr>
      <w:hyperlink r:id="rId6" w:history="1">
        <w:r w:rsidRPr="00F34A3B">
          <w:rPr>
            <w:rStyle w:val="a3"/>
            <w:rFonts w:asciiTheme="majorHAnsi" w:eastAsiaTheme="majorHAnsi" w:hAnsiTheme="majorHAnsi"/>
          </w:rPr>
          <w:t>http://www.enewstoday.co.kr/news/articleView.html?idxno=1383636</w:t>
        </w:r>
      </w:hyperlink>
    </w:p>
    <w:p w:rsidR="004B2EC9" w:rsidRPr="00F34A3B" w:rsidRDefault="004B2EC9">
      <w:pPr>
        <w:rPr>
          <w:rFonts w:asciiTheme="majorHAnsi" w:eastAsiaTheme="majorHAnsi" w:hAnsiTheme="majorHAnsi" w:hint="eastAsia"/>
        </w:rPr>
      </w:pPr>
    </w:p>
    <w:p w:rsidR="00F34A3B" w:rsidRPr="00F34A3B" w:rsidRDefault="00F34A3B">
      <w:pPr>
        <w:rPr>
          <w:rFonts w:asciiTheme="majorHAnsi" w:eastAsiaTheme="majorHAnsi" w:hAnsiTheme="majorHAnsi" w:hint="eastAsia"/>
        </w:rPr>
      </w:pPr>
      <w:r w:rsidRPr="00F34A3B">
        <w:rPr>
          <w:rFonts w:asciiTheme="majorHAnsi" w:eastAsiaTheme="majorHAnsi" w:hAnsiTheme="majorHAnsi" w:hint="eastAsia"/>
          <w:color w:val="222222"/>
        </w:rPr>
        <w:t xml:space="preserve">고려 시절, 태조가 ‘하늘 아래의 으뜸가는 요충지’라고 명명한 것에서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지역명이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유래한 ‘천안’. 독립기념관, 망향의 동산, 삼일운동기념비, 유관순 사우 등 우리 민족의 아픔과 역사가 담겨 있는 장소를 만나볼 수 있는 곳이기도 하다. 약 70만의 인구가 거주하고 있는 천안은 충남 제1의 공업 도시이자 영남과 호남을 잇는 교통의 요지로 불린다. 봄이 찾아오면, 길거리 곳곳에서 울려 퍼지는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버스커버스커의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벚꽃엔딩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 가사 속 배경이 된 곳으로도 유명하다. 단국대학교, 나사렛대학교, 백석대학교 등 여러 대학이 있는 만큼 젊은 학생들의 취향을 저격할 다양한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맛집들이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자리 잡고 있다. 활짝 핀 꽃송이가 낭만을 더하는 천안 카페 BEST 5를 소개한다.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천안 유명한 카페로는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이숲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용곡동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눈들재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북면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교토리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단대호수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마리스커피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불당동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랙스커피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성정동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뚜쥬루과자점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불당동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프럼브릿지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불당동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아우어베이커리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목천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에이게이트카페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성환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매주리커피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풍세 풍세커피,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도펠하우스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불당동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유얼스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유량동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알로프트커피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단대호수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카페고메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목천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목천애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광덕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호랭이카페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북면 기와52,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유량동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반달정원,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두정동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뷰커피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유량동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브레드보드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유량동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지씨브레드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등이 있다.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천안 유명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불당동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웨이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불당동복요리전문점,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킨이로텐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닥터커틀렛앤파스타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신부동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돌솟해물뼈찜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라디오쌀롱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운보찻집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팔팔닭떡볶이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미미제면소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두정동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광명만두, 사직동 평양냉면,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나정식당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구성동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원조할머니학화호도과자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광덕산호두과자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대흥동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학화할머니호두과자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신방동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몽상가인, 병천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충남집순대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청화집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박순자아우내순대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유량동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봉평장터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성환 진주회관, 성환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두번째집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성환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첫번째집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성환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세번째집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성환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네번째집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동순원,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공주집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등이 있다.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◇ 건강한 재료만 골라 만드는, 성정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뚜쥬루과자점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성정점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’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뚜쥬루과자점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성정점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’은 화학 첨가물 없이 지역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농특산물을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이용하여 건강한 빵을 굽는다. 매장 </w:t>
      </w:r>
      <w:r w:rsidRPr="00F34A3B">
        <w:rPr>
          <w:rFonts w:asciiTheme="majorHAnsi" w:eastAsiaTheme="majorHAnsi" w:hAnsiTheme="majorHAnsi" w:hint="eastAsia"/>
          <w:color w:val="222222"/>
        </w:rPr>
        <w:lastRenderedPageBreak/>
        <w:t>1층 진열대에 가득 채워져 있는 빵을 구매하여 2층 카페 공간에서 음료와 함께 즐길 수 있다. 대표 메뉴는 14시간 이상 발효시킨 천연 효모를 이용하여 만든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거북이빵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’. 은은한 커피 향이 맴도는 번으로,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겉면을 베어 물면 폭신한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반겨준다. 곱게 간 우유 얼음 위로 직접 만든 떡과 팥 앙금을 소복하게 쌓아 올린 ‘우유 팥빙수’도 인기 메뉴다. 팥 알갱이의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하나하나 살아있는 앙금과 입안에서 부드럽게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녹아내리는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얼음이 어우러지며 기분 좋은 달콤함을 선사한다.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▲위치: 충남 천안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서북구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백석로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270 ▲영업시간: 1층 매일 08:00 – 23:00, 2층(카페) 매일 11:00 – 21:00 ▲가격: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거북이빵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2,200원, 우유 팥빙수 8,900원 ▲후기(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겜친구구함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): 천안에서 가장 유명한 로컬 빵집이에요~ 빵 종류도 많은데 항상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거북이빵은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꼭 사오는 것 같아요. 갓 나왔을 때 먹으면 진짜 입에서 살살 녹고 특히 아메리카노랑 잘 어울려요,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ㅎㅎ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집에 들고 와서는 전자레인지에 한 20~30초 정도 돌려먹으면 더 맛있게 먹을 수 있습니다.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ㅎㅎ</w:t>
      </w:r>
      <w:proofErr w:type="spellEnd"/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◇ 멋스러운 자연 경관이 더해진,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이숲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’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산을 배경으로 자리 잡고 있어 시원하게 탁 트인 느낌을 주는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이숲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’. 카페로 들어서는 입구에 위치한 징검다리는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인증샷을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찍는 장소로 SNS에서 많은 사랑을 받고 있다. 매장 내부는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통유리로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되어 있어 낮에는 푸른 하늘을, 저녁에는 주황빛으로 물든 노을을 바라보며 여유로운 시간을 보내기 좋다. 대표 메뉴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이숲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과일 에이드’는 탄산수에 직접 담근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과일청을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넣어 알록달록한 색감을 자랑한다. 키위, 오렌지, 사과 등 다양한 과일에서 나오는 상큼함과 톡톡 터지는 탄산의 청량함이 조화롭게 어울린다.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야외석의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경우 애견 동반 입장이 가능하니 참고할 것.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▲위치: 충남 천안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서북구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성거읍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망향로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510-328 ▲영업시간: 매일 11:00 – 21:00, 금, 토요일 11:00 – 21:30, 월요일 휴무 ▲가격: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이숲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과일 에이드 7,000원,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아인슈페너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6,500원 ▲후기(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식탐재능기부): 인테리어 자체가 너무 예뻐서 여기저기서 사진 찍는 사람들이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많더라구요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. 안으로 들어가면 흰색으로 꾸며져 있어 깔끔한 느낌도 좋았어요. 요즘 날씨가 차차 더워져서 과일 에이드 마셨는데 맛도 있고 과일도 은근 많이 들어가 있어 좋았습니다.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◇ 고즈넉한 분위기가 살아있는,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용곡동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눈들재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’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눈들재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’는 대청마루, 툇마루 등 한옥의 요소를 살린 인테리어가 돋보이는 곳이다. 한국 전통의 미와 현대적인 아름다움이 공존하며 고즈넉한 분위기를 물씬 자아낸다. 계절에 따라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시그니쳐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메뉴가 달라지는데, 지금 시즌에는 수제 키위청과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히비스커스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차가 만난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다온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’을 만나볼 수 있다.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다온은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따뜻하게 우려 한층 깊이 있는 맛이 전해지는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온차부터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깔끔한 뒷맛이 매력적인 냉차, 탄산의 시원함이 더해진 에이드까지 입맛에 따라 골라 즐기기 좋다. 우유 위로 달고나 조각을 듬뿍 </w:t>
      </w:r>
      <w:r w:rsidRPr="00F34A3B">
        <w:rPr>
          <w:rFonts w:asciiTheme="majorHAnsi" w:eastAsiaTheme="majorHAnsi" w:hAnsiTheme="majorHAnsi" w:hint="eastAsia"/>
          <w:color w:val="222222"/>
        </w:rPr>
        <w:lastRenderedPageBreak/>
        <w:t xml:space="preserve">올린 ‘미미 달고나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’도 인기 메뉴다. 고소한 우유에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달고나가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녹아내리며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부드러운 달콤함을 더한다.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▲위치: 충남 천안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동남구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용곡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2길 43-20 ▲영업시간: 매일 10:00 – 23:00 ▲가격: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다온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6,000원, 미미 달고나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6,000원 ▲후기(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아이팟터치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): 평소에 한옥 카페를 좋아해서 찾아갔는데 완전 취향 저격! 테이블 간격도 넓어서 일행이랑 이야기하기에도 좋고 이번에 새로 나왔다는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다온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시리즈를 에이드로 마셨는데 초록색이랑 분홍색이 같이 들어 있어 색감도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예뻤어용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ㅎㅎㅎㅎ</w:t>
      </w:r>
      <w:proofErr w:type="spellEnd"/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◇ 푸른 호수를 바라보며 즐기는, 단대 호수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마리스커피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’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카페 앞으로 시원하게 펼쳐져 있는 단대 호수가 운치를 더하는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마리스커피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’. 3층 규모의 실내 공간부터 야외 테라스,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루프탑까지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넓은 공간이 마련되어 있다. 코스타리카, 과테말라, 에티오피아 원두를 이용한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브루잉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커피부터 직접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로스팅한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원두로 선보이는 다양한 메뉴가 준비되어 있어 선택이 폭이 넓다. 커피 외에는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패션후르츠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청으로 새콤달콤한 풍미를 담아낸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하바나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’와 세 가지의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베리류를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섞어 싱그러운 맛을 한층 살린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티키베리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 에이드가 많은 인기를 끌고 있다. 이외에도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타르트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스콘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, 케이크 등 음료와 함께 먹기 좋은 디저트 메뉴도 다채롭게 준비되어 있다.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▲위치: 충남 천안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동남구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천호지길 11 ▲영업시간: 매일 10:00 – 00:00 ▲가격: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하바나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8,000원,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티키베리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8,000원 ▲후기(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아들뭐해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?): 원두 별로 커피를 고를 수 있는 점이 좋았어요. 주문은 2층에서 하면 되는데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베이커리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메뉴도 같이 판매하고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있더라구요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. 생각보다 종류가 많아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빵덕후로써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뭘 먹을지 고르는 행복한 고민을 했습니다. 음료는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시그니쳐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에이드인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하바나로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주문했는데 휴양지에 온 것 같이 예쁜 잔에 담겨 나와서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인증샷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찍고 먹었는데 시원하면서도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달달하니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좋았어요!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◇ 싱그러운 감성이 가득한, 북면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교토리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’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교토리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’는 매장 주변이 푸릇푸릇 산과 나무로 둘러싸여 있어 싱그러운 감성이 맴돈다. 흰색 톤을 배경으로 원목 가구로 꾸민 매장 내부는 따뜻하면서도 아늑한 느낌이 든다. 대표 메뉴는 컵 윗면에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아몬드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크런치가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동그랗게 빙 둘러 있는 모습이 시선을 사로잡는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아몬드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크림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’. 크림을 섞지 않은 채 깊게 마시면, 쌉싸래한 커피가 입안 가득 퍼지고 뒤이어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아몬드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크림이 혀를 진득하게 감싸며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달달하게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마무리한다. 하얀 우유에 빨간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딸기청이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퍼져 나가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비주얼만으로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먹음직스러운 느낌을 주는 ‘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생딸기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>’도 인기 메뉴다. 고소한 우유와 새콤한 딸기의 조화가 일품이다.</w:t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/>
          <w:color w:val="222222"/>
        </w:rPr>
        <w:br/>
      </w:r>
      <w:r w:rsidRPr="00F34A3B">
        <w:rPr>
          <w:rFonts w:asciiTheme="majorHAnsi" w:eastAsiaTheme="majorHAnsi" w:hAnsiTheme="majorHAnsi" w:hint="eastAsia"/>
          <w:color w:val="222222"/>
        </w:rPr>
        <w:t xml:space="preserve">▲위치: 충남 천안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동남구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북면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위례성로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782 ▲영업시간: 매일 11:00 – 22:00 ▲가격: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아몬드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크</w:t>
      </w:r>
      <w:r w:rsidRPr="00F34A3B">
        <w:rPr>
          <w:rFonts w:asciiTheme="majorHAnsi" w:eastAsiaTheme="majorHAnsi" w:hAnsiTheme="majorHAnsi" w:hint="eastAsia"/>
          <w:color w:val="222222"/>
        </w:rPr>
        <w:lastRenderedPageBreak/>
        <w:t xml:space="preserve">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6,500원,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생딸기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6,500원 ▲후기(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88젊음행진): 이렇게 깊숙한 곳에 있는데 누가 찾아올까 했는데, 사람이 너무 많아 발 디딜 틈이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없더라구요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ㅎㅎㅎ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주말에는 정말 사람 없는 오전에 가는 게 좋을 것 같아요!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아몬드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크림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라떼는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아몬드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특유의 향도 잘나고 크림과 </w:t>
      </w:r>
      <w:proofErr w:type="spellStart"/>
      <w:r w:rsidRPr="00F34A3B">
        <w:rPr>
          <w:rFonts w:asciiTheme="majorHAnsi" w:eastAsiaTheme="majorHAnsi" w:hAnsiTheme="majorHAnsi" w:hint="eastAsia"/>
          <w:color w:val="222222"/>
        </w:rPr>
        <w:t>라떼가</w:t>
      </w:r>
      <w:proofErr w:type="spellEnd"/>
      <w:r w:rsidRPr="00F34A3B">
        <w:rPr>
          <w:rFonts w:asciiTheme="majorHAnsi" w:eastAsiaTheme="majorHAnsi" w:hAnsiTheme="majorHAnsi" w:hint="eastAsia"/>
          <w:color w:val="222222"/>
        </w:rPr>
        <w:t xml:space="preserve"> 잘 어울려서 꼭 먹어보시길 추천합니다.</w:t>
      </w:r>
      <w:r w:rsidRPr="00F34A3B">
        <w:rPr>
          <w:rFonts w:asciiTheme="majorHAnsi" w:eastAsiaTheme="majorHAnsi" w:hAnsiTheme="majorHAnsi"/>
          <w:color w:val="222222"/>
        </w:rPr>
        <w:br/>
      </w:r>
    </w:p>
    <w:p w:rsidR="00F34A3B" w:rsidRPr="00F34A3B" w:rsidRDefault="00F34A3B" w:rsidP="00F34A3B">
      <w:pPr>
        <w:jc w:val="center"/>
        <w:rPr>
          <w:rFonts w:asciiTheme="majorHAnsi" w:eastAsiaTheme="majorHAnsi" w:hAnsiTheme="majorHAnsi"/>
        </w:rPr>
      </w:pPr>
      <w:r w:rsidRPr="00F34A3B">
        <w:rPr>
          <w:rFonts w:asciiTheme="majorHAnsi" w:eastAsiaTheme="majorHAnsi" w:hAnsiTheme="majorHAnsi"/>
          <w:noProof/>
        </w:rPr>
        <w:drawing>
          <wp:inline distT="0" distB="0" distL="0" distR="0" wp14:anchorId="44CC9093" wp14:editId="76D33F8D">
            <wp:extent cx="5731510" cy="181559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A3B" w:rsidRPr="00F34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31494"/>
    <w:multiLevelType w:val="multilevel"/>
    <w:tmpl w:val="34D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3B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4A3B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A3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34A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34A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A3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34A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34A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8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8363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2020-04-25T02:18:00Z</dcterms:created>
  <dcterms:modified xsi:type="dcterms:W3CDTF">2020-04-25T02:24:00Z</dcterms:modified>
</cp:coreProperties>
</file>