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714222" w:rsidRDefault="00714222" w:rsidP="00714222">
      <w:pPr>
        <w:jc w:val="center"/>
        <w:rPr>
          <w:rFonts w:asciiTheme="majorHAnsi" w:eastAsiaTheme="majorHAnsi" w:hAnsiTheme="majorHAnsi"/>
          <w:spacing w:val="-20"/>
          <w:sz w:val="36"/>
          <w:szCs w:val="36"/>
        </w:rPr>
      </w:pPr>
      <w:r w:rsidRPr="00714222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고소한 풍미의 </w:t>
      </w:r>
      <w:proofErr w:type="spellStart"/>
      <w:r w:rsidRPr="00714222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극강</w:t>
      </w:r>
      <w:proofErr w:type="spellEnd"/>
      <w:r w:rsidRPr="00714222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‘한우 등심구이’ </w:t>
      </w:r>
      <w:proofErr w:type="spellStart"/>
      <w:r w:rsidRPr="00714222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p w:rsidR="00714222" w:rsidRPr="00714222" w:rsidRDefault="00714222" w:rsidP="00714222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/>
          <w:color w:val="666666"/>
          <w:sz w:val="22"/>
        </w:rPr>
      </w:pPr>
      <w:r w:rsidRPr="00714222">
        <w:rPr>
          <w:rFonts w:asciiTheme="majorHAnsi" w:eastAsiaTheme="majorHAnsi" w:hAnsiTheme="majorHAnsi" w:hint="eastAsia"/>
          <w:color w:val="666666"/>
          <w:sz w:val="22"/>
        </w:rPr>
        <w:t>2018.06.01</w:t>
      </w:r>
    </w:p>
    <w:p w:rsidR="00714222" w:rsidRPr="00714222" w:rsidRDefault="006A16B4" w:rsidP="00714222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color w:val="B9111B"/>
          <w:kern w:val="0"/>
          <w:szCs w:val="20"/>
        </w:rPr>
      </w:pPr>
      <w:hyperlink r:id="rId5" w:anchor="imadnews" w:history="1">
        <w:r w:rsidR="00714222" w:rsidRPr="00714222">
          <w:rPr>
            <w:rStyle w:val="a6"/>
            <w:rFonts w:asciiTheme="majorHAnsi" w:eastAsiaTheme="majorHAnsi" w:hAnsiTheme="majorHAnsi" w:cs="굴림"/>
            <w:b/>
            <w:bCs/>
            <w:kern w:val="0"/>
            <w:szCs w:val="20"/>
          </w:rPr>
          <w:t>http://m.zdnet.co.kr/column_view.asp?artice_id=20180601163630#imadnews</w:t>
        </w:r>
      </w:hyperlink>
    </w:p>
    <w:p w:rsidR="00714222" w:rsidRPr="00714222" w:rsidRDefault="00714222" w:rsidP="00714222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color w:val="B9111B"/>
          <w:kern w:val="0"/>
          <w:sz w:val="31"/>
          <w:szCs w:val="31"/>
        </w:rPr>
      </w:pPr>
    </w:p>
    <w:p w:rsidR="00714222" w:rsidRPr="00714222" w:rsidRDefault="00714222" w:rsidP="00714222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71422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71422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71422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무쇠 판에 지글지글 구워 먹는 맛</w:t>
      </w:r>
    </w:p>
    <w:p w:rsidR="006F2A96" w:rsidRPr="006F2A96" w:rsidRDefault="006F2A96" w:rsidP="006F2A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대도식당</w:t>
      </w:r>
    </w:p>
    <w:p w:rsidR="006F2A96" w:rsidRPr="006F2A96" w:rsidRDefault="006F2A96" w:rsidP="006F2A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 xml:space="preserve">유래회관 </w:t>
      </w:r>
    </w:p>
    <w:p w:rsidR="006F2A96" w:rsidRPr="006F2A96" w:rsidRDefault="006F2A96" w:rsidP="006F2A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설성목장</w:t>
      </w:r>
      <w:proofErr w:type="spellEnd"/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F2A96" w:rsidRPr="006F2A96" w:rsidRDefault="006F2A96" w:rsidP="006F2A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 xml:space="preserve">더미 </w:t>
      </w:r>
      <w:bookmarkStart w:id="0" w:name="_GoBack"/>
      <w:bookmarkEnd w:id="0"/>
    </w:p>
    <w:p w:rsidR="006F2A96" w:rsidRDefault="006F2A96" w:rsidP="006A16B4">
      <w:pPr>
        <w:widowControl/>
        <w:wordWrap/>
        <w:autoSpaceDE/>
        <w:autoSpaceDN/>
        <w:spacing w:before="100" w:beforeAutospacing="1" w:after="100" w:afterAutospacing="1" w:line="240" w:lineRule="auto"/>
        <w:ind w:firstLine="240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 w:rsidR="0019464B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F2A96">
        <w:rPr>
          <w:rFonts w:asciiTheme="majorHAnsi" w:eastAsiaTheme="majorHAnsi" w:hAnsiTheme="majorHAnsi" w:cs="굴림"/>
          <w:kern w:val="0"/>
          <w:sz w:val="24"/>
          <w:szCs w:val="24"/>
        </w:rPr>
        <w:t>창고43</w:t>
      </w:r>
    </w:p>
    <w:p w:rsidR="006A16B4" w:rsidRDefault="006A16B4" w:rsidP="006A16B4">
      <w:pPr>
        <w:widowControl/>
        <w:wordWrap/>
        <w:autoSpaceDE/>
        <w:autoSpaceDN/>
        <w:spacing w:before="100" w:beforeAutospacing="1" w:after="100" w:afterAutospacing="1" w:line="240" w:lineRule="auto"/>
        <w:ind w:firstLine="240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- </w:t>
      </w:r>
      <w:proofErr w:type="spellStart"/>
      <w:r w:rsidRPr="006A16B4">
        <w:rPr>
          <w:rFonts w:asciiTheme="majorHAnsi" w:eastAsiaTheme="majorHAnsi" w:hAnsiTheme="majorHAnsi" w:cs="굴림" w:hint="eastAsia"/>
          <w:kern w:val="0"/>
          <w:sz w:val="24"/>
          <w:szCs w:val="24"/>
        </w:rPr>
        <w:t>우참판</w:t>
      </w:r>
      <w:proofErr w:type="spellEnd"/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 </w:t>
      </w:r>
      <w:proofErr w:type="spellStart"/>
      <w:r w:rsidRPr="006A16B4">
        <w:rPr>
          <w:rFonts w:asciiTheme="majorHAnsi" w:eastAsiaTheme="majorHAnsi" w:hAnsiTheme="majorHAnsi" w:cs="굴림"/>
          <w:kern w:val="0"/>
          <w:sz w:val="24"/>
          <w:szCs w:val="24"/>
        </w:rPr>
        <w:t>서래마을</w:t>
      </w:r>
      <w:proofErr w:type="spellEnd"/>
      <w:proofErr w:type="gramEnd"/>
      <w:r w:rsidRPr="006A16B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한우 전문점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)</w:t>
      </w:r>
    </w:p>
    <w:p w:rsidR="006A16B4" w:rsidRDefault="006A16B4" w:rsidP="006A16B4">
      <w:pPr>
        <w:widowControl/>
        <w:wordWrap/>
        <w:autoSpaceDE/>
        <w:autoSpaceDN/>
        <w:spacing w:before="100" w:beforeAutospacing="1" w:after="100" w:afterAutospacing="1" w:line="240" w:lineRule="auto"/>
        <w:ind w:firstLine="240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  </w:t>
      </w:r>
      <w:hyperlink r:id="rId6" w:history="1">
        <w:r w:rsidRPr="004577F6">
          <w:rPr>
            <w:rStyle w:val="a6"/>
            <w:rFonts w:asciiTheme="majorHAnsi" w:eastAsiaTheme="majorHAnsi" w:hAnsiTheme="majorHAnsi" w:cs="굴림"/>
            <w:kern w:val="0"/>
            <w:sz w:val="24"/>
            <w:szCs w:val="24"/>
          </w:rPr>
          <w:t>https://thewoochampan.modoo.at/?link=7dbo8jy1</w:t>
        </w:r>
      </w:hyperlink>
    </w:p>
    <w:p w:rsidR="006A16B4" w:rsidRPr="006A16B4" w:rsidRDefault="006A16B4" w:rsidP="006A16B4">
      <w:pPr>
        <w:widowControl/>
        <w:wordWrap/>
        <w:autoSpaceDE/>
        <w:autoSpaceDN/>
        <w:spacing w:before="100" w:beforeAutospacing="1" w:after="100" w:afterAutospacing="1" w:line="240" w:lineRule="auto"/>
        <w:ind w:firstLine="24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소의 갈비뼈 바깥쪽에 붙어있는 살코기 부위 '등심'. 등심의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윗등심과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꽃등심은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근육과 지방이 적절한 조화를 이루고 있어 구이로 즐기기 좋다.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잘 구워진 등심의 짙은 고소함과 풍부한 육즙은 소주를 절로 부르는 맛이다. 무쇠 판에 등심을 맛있게 구워 내기로 소문난 곳들이 있다. 무쇠 판은 일반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불판과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달리 열기가 골고루 전달되고 기름이 빠져나가지 않아 소고기의 깊은 풍미를 그대로 만나볼 수 있다.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구이를 먹은 후 깍두기와 국물을 넣고 밥과 함께 볶아 먹는 볶음밥도 빠지면 섭섭하다. 질 좋은 한우를 무쇠 판에 지글지글 구워 먹는 등심구이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등심으로 이어온 54년의 전통, 왕십리 '대도식당’</w:t>
      </w:r>
    </w:p>
    <w:p w:rsidR="00714222" w:rsidRPr="00714222" w:rsidRDefault="00714222" w:rsidP="0071422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27AD4C2B" wp14:editId="3E4FD015">
            <wp:extent cx="5314950" cy="4438650"/>
            <wp:effectExtent l="0" t="0" r="0" b="0"/>
            <wp:docPr id="5" name="그림 5" descr="대도식당(이미지=인스타ID hyunjoo_tai1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도식당(이미지=인스타ID hyunjoo_tai123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대도식당(이미지=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 hyunjoo_tai1230)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마장동 도살장에서 잡은 1등급 한우만을 사용하는 '대도식당'. 매장 한 켠에서는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정육사들이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한우를 손질하는 모습을 구경할 수 있다. 대표 메뉴는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알등심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살치살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새우살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, 멍에살의 구성으로 등심 한 채의 부위를 골고루 맛볼 수 있는 '한우 등심구이'.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무쇠 판에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두태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기름과 마늘을 넣어 마늘 향이 나면 등심을 올려 먹으면 된다. 알맞게 익은 등심은 밑반찬으로 제공되는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파무침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, 양배추에 싸서 한입에 먹으면 더욱 맛있게 즐길 수 있다. 구수한 된장 국물에 갖가지 채소와 밥을 넣어 걸쭉하게 끓여 먹는 '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된장죽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성동구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무학로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12길 3 ▲영업시간: 매일 11:00~22:00 ▲가격: 한우 등심구이 3만8천500원, 깍두기 볶음밥 4천원,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된장죽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4천원 ▲후기(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미드주세요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잘 익은 등심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한점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정말 먹자마자 놀랐어요. 내가 여태 먹은 건 등심이 아니었어. 진짜 녹아요 녹아.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매력적인 진하고 고소한 풍미, 왕십리 '유래회관’</w:t>
      </w:r>
    </w:p>
    <w:p w:rsidR="00714222" w:rsidRPr="00714222" w:rsidRDefault="00714222" w:rsidP="0071422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6EE93E4" wp14:editId="59AC58A2">
            <wp:extent cx="5314950" cy="5905500"/>
            <wp:effectExtent l="0" t="0" r="0" b="0"/>
            <wp:docPr id="4" name="그림 4" descr="유래회관(이미지=인스타ID jungmi_clair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유래회관(이미지=인스타ID jungmi_clair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유래회관(이미지=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ID 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jungmi_claire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'유래회관'은 매일 공급받은 한우를 숙성 시킨 후, 그 중에서도 가장 육질이 좋은 등심을 손님상에 올린다. 대표 메뉴 '생등심'은 붉은 선홍색에 흰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마블링이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적절한 조화를 이룬다.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달궈진 판에 익힌 소고기는 아무런 양념을 찍지 않아도 진한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육향과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고소함을 느낄 수 있다. 매콤하면서도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달큰한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파무침은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느끼함을 잡아 주고 뒷맛을 깔끔하게 해줘 고기와 곁들여 먹기 좋다.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익산에서 직접 담근 집 된장과 통 멸치로 우린 시원한 국물에 우동 면발을 더한 '된장국수'도 인기 메뉴. 넓은 주차공간과 좌석이 마련돼 있어 단체 모임을 하기도 좋다.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성동구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마장로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196 ▲영업시간: 평일 11:00~22:00, 명절 휴무 ▲가격: 생등심 3만8천원, 된장국수 3천원, 볶음밥 3천원 ▲후기(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마르게리따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무쇠판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위에서 등심을 올려 먹는데</w:t>
      </w:r>
      <w:proofErr w:type="gram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..</w:t>
      </w:r>
      <w:proofErr w:type="gram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빨리 익기도 빨리 익고 안에 육즙이 장난 아니에요.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식감도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엄청 부드러워서 소고기 먹으러 갈 땐 항상 여기로 갑니다.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시작부터 끝까지 완벽한 코스, 도곡 '</w:t>
      </w:r>
      <w:proofErr w:type="spellStart"/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설성목장</w:t>
      </w:r>
      <w:proofErr w:type="spellEnd"/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714222" w:rsidRPr="00714222" w:rsidRDefault="00714222" w:rsidP="0071422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3D131A4" wp14:editId="4B6A44E8">
            <wp:extent cx="5314950" cy="5905500"/>
            <wp:effectExtent l="0" t="0" r="0" b="0"/>
            <wp:docPr id="3" name="그림 3" descr="설성목장(이미지=인스타ID hybrid_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설성목장(이미지=인스타ID hybrid_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설성목장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ID 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hybrid_b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도곡역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근처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타워팰리스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2층에 위치한 '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설성목장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횡성과 이천에서 직접 사육하고 판매하는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설성목장의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한우만을 이용한다. 대표 메뉴는 전채요리, 등심, 식사, 후식의 구성을 한 번에 만나볼 수 있는 '점심 한우구이 정식'. 두툼한 두께의 등심은 버섯, 호박, 감자와 함께 굽는다.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씹을 때마다 입안 가득 채워지는 촉촉한 육즙이 매력적이다.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식사류는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평양냉면, 된장찌개, 볶음밥 중에 선택할 수 있으며 차돌박이가 듬뿍 들어간 '된장찌개'가 가장 인기가 많다. 점심 한우구이 정식은 2인분부터 주문이 가능하니 참고할 것.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언주로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30길 56 ▲영업시간: 매일 11:00~22:00, B/T 15:00~17:00 ▲가격: 점심 한우구이 정식 3만5천원, 점심 불고기 정식 2만5천원,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설성한우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스폐셜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코스 6만5천원 ▲후기(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CHACHA): 층도 높고 테이블도 넓어서 편안한 분위기에서 고기를 먹을 수 있었습니다.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자르지 않고 찢어 먹는 소고기, 종로 '더미’</w:t>
      </w:r>
    </w:p>
    <w:p w:rsidR="00714222" w:rsidRPr="00714222" w:rsidRDefault="00714222" w:rsidP="0071422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6E25A70" wp14:editId="74B45293">
            <wp:extent cx="5314950" cy="5905500"/>
            <wp:effectExtent l="0" t="0" r="0" b="0"/>
            <wp:docPr id="2" name="그림 2" descr="더미(이미지=인스타ID flowersy_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더미(이미지=인스타ID flowersy_9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더미(이미지=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 flowersy_91)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'더미'는 밑반찬부터 고명으로 올라가는 재료까지 직접 만든다. 내부는 테이블마다 칸막이로 구분되어 있어 편안한 분위기에서 식사할 수 있다. 대표 메뉴 '더미 플러스'는 등심과 안심 두 가지 메뉴를 동시에 즐길 수 있다.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부드러운 육질을 자랑하는 등심과 안심은 가위를 쓰지 않고 찢어주는 이색적인 광경을 볼 수 있다. 고기를 구운 팬에 잘게 자른 깍두기와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김칫국물을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지글지글 졸여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공깃밥을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넣어 볶아낸 '볶음밥'도 인기 메뉴. 바닥에 눌어붙은 오독오독한 누룽지를 떼먹는 것도 별미다. 주차는 2시간 무료로 이용 가능하니 참고.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종로구 종로 19 ▲영업시간: 매일 11:30~22:00, 명절 당일 휴무 ▲가격: 더미플러스 3만9천원, 사골곰탕 1만원. 된장찌개 5천원, 깍두기볶음밥 3천원 ▲후기(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초콜렛덕후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가위로 안 자르는 고깃집은 처음 봐서 신기하면서도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재밌었네요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. 고기가 진짜 부드럽고</w:t>
      </w:r>
      <w:proofErr w:type="gram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.다</w:t>
      </w:r>
      <w:proofErr w:type="gram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먹은 후에 볶음밥은 꼭 필수 코스입니다.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환상적인 </w:t>
      </w:r>
      <w:proofErr w:type="spellStart"/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마블링을</w:t>
      </w:r>
      <w:proofErr w:type="spellEnd"/>
      <w:r w:rsidRPr="0071422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자랑하는, 여의도 '창고43’</w:t>
      </w:r>
    </w:p>
    <w:p w:rsidR="00714222" w:rsidRPr="00714222" w:rsidRDefault="00714222" w:rsidP="0071422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4D0D414" wp14:editId="1A64D4B7">
            <wp:extent cx="5314950" cy="5905500"/>
            <wp:effectExtent l="0" t="0" r="0" b="0"/>
            <wp:docPr id="1" name="그림 1" descr="창고43(이미지=인스타ID kyungmee_y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창고43(이미지=인스타ID kyungmee_yi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창고43(이미지=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ID </w:t>
      </w:r>
      <w:proofErr w:type="spellStart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kyungmee_yi</w:t>
      </w:r>
      <w:proofErr w:type="spellEnd"/>
      <w:r w:rsidRPr="0071422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여의도역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6번 출구 인근 여의도 백화점에 위치한 '창고 43'. 브라운 톤으로 꾸며진 내부는 고급스러운 분위기를 물씬 자아낸다. 대표 메뉴는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마블링이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하얀 눈꽃이 핀 것 같다 해 이름이 붙은 '창고 43 설화 등심'. 비계로 팬에 기름칠한 후 등심과 함께 계속 구워 특유의 고소한 맛을 한층 살린다. 직원이 처음부터 끝까지 구워 주기 때문에 편하게 식사를 할 수 있다. 안심,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채끝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등심을 한 번에 맛볼 수 있는 '창고 43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스페셜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백화점 내에 본점 1관과 2관이 있으므로 참고할 것.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714222" w:rsidRPr="00714222" w:rsidRDefault="00714222" w:rsidP="00714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영등포구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국제금융로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6길 33 ▲영업시간: 매일 11:30~22:00, B/T 14:00~17:30 (평일만) ▲가격: 창고 43 설화등심 5만3천원, 창고 43 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스페셜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3만9천원, 깍두기볶음밥 5천원 ▲후기(</w:t>
      </w:r>
      <w:proofErr w:type="spellStart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1422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취급주의경고): 소고기의 진하고 깊은 풍미를 느낄 수 있어서 좋아요. 한 번 먹고 나오면 그 다음날에 생각날 정도로 맛나요.</w:t>
      </w:r>
    </w:p>
    <w:sectPr w:rsidR="00714222" w:rsidRPr="00714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2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9464B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0464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16B4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2A96"/>
    <w:rsid w:val="006F5C2F"/>
    <w:rsid w:val="006F6AFC"/>
    <w:rsid w:val="0070139F"/>
    <w:rsid w:val="0070168B"/>
    <w:rsid w:val="00703FB3"/>
    <w:rsid w:val="00711321"/>
    <w:rsid w:val="0071266B"/>
    <w:rsid w:val="00714222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0718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422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142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42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14222"/>
  </w:style>
  <w:style w:type="character" w:customStyle="1" w:styleId="Char0">
    <w:name w:val="날짜 Char"/>
    <w:basedOn w:val="a0"/>
    <w:link w:val="a5"/>
    <w:uiPriority w:val="99"/>
    <w:semiHidden/>
    <w:rsid w:val="00714222"/>
  </w:style>
  <w:style w:type="character" w:styleId="a6">
    <w:name w:val="Hyperlink"/>
    <w:basedOn w:val="a0"/>
    <w:uiPriority w:val="99"/>
    <w:unhideWhenUsed/>
    <w:rsid w:val="007142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422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142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42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14222"/>
  </w:style>
  <w:style w:type="character" w:customStyle="1" w:styleId="Char0">
    <w:name w:val="날짜 Char"/>
    <w:basedOn w:val="a0"/>
    <w:link w:val="a5"/>
    <w:uiPriority w:val="99"/>
    <w:semiHidden/>
    <w:rsid w:val="00714222"/>
  </w:style>
  <w:style w:type="character" w:styleId="a6">
    <w:name w:val="Hyperlink"/>
    <w:basedOn w:val="a0"/>
    <w:uiPriority w:val="99"/>
    <w:unhideWhenUsed/>
    <w:rsid w:val="00714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000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270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46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64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55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ewoochampan.modoo.at/?link=7dbo8jy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m.zdnet.co.kr/column_view.asp?artice_id=2018060116363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6</cp:revision>
  <dcterms:created xsi:type="dcterms:W3CDTF">2018-06-02T10:39:00Z</dcterms:created>
  <dcterms:modified xsi:type="dcterms:W3CDTF">2018-06-04T15:01:00Z</dcterms:modified>
</cp:coreProperties>
</file>