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D17E37" w:rsidRDefault="00D17E37" w:rsidP="00D17E37">
      <w:pPr>
        <w:jc w:val="center"/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</w:pPr>
      <w:r w:rsidRPr="00D17E37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골목 안 엄청난 요리고수 숨은 ‘</w:t>
      </w:r>
      <w:proofErr w:type="spellStart"/>
      <w:r w:rsidRPr="00D17E37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이자카야</w:t>
      </w:r>
      <w:proofErr w:type="spellEnd"/>
      <w:r w:rsidRPr="00D17E37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’ </w:t>
      </w:r>
      <w:proofErr w:type="spellStart"/>
      <w:r w:rsidRPr="00D17E37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맛집</w:t>
      </w:r>
      <w:proofErr w:type="spellEnd"/>
    </w:p>
    <w:p w:rsidR="00D17E37" w:rsidRPr="00D17E37" w:rsidRDefault="00D17E37">
      <w:pPr>
        <w:rPr>
          <w:rFonts w:asciiTheme="majorHAnsi" w:eastAsiaTheme="majorHAnsi" w:hAnsiTheme="majorHAnsi" w:hint="eastAsia"/>
          <w:sz w:val="24"/>
          <w:szCs w:val="24"/>
        </w:rPr>
      </w:pPr>
      <w:hyperlink r:id="rId5" w:history="1">
        <w:r w:rsidRPr="00D17E37">
          <w:rPr>
            <w:rStyle w:val="a5"/>
            <w:rFonts w:asciiTheme="majorHAnsi" w:eastAsiaTheme="majorHAnsi" w:hAnsiTheme="majorHAnsi"/>
            <w:sz w:val="24"/>
            <w:szCs w:val="24"/>
          </w:rPr>
          <w:t>http://m.zdnet.co.kr/column_view.asp?artice_id=20180202100157#imadnews</w:t>
        </w:r>
      </w:hyperlink>
    </w:p>
    <w:p w:rsidR="00D17E37" w:rsidRPr="00D17E37" w:rsidRDefault="00D17E37" w:rsidP="00D17E37">
      <w:pPr>
        <w:widowControl/>
        <w:wordWrap/>
        <w:autoSpaceDE/>
        <w:autoSpaceDN/>
        <w:spacing w:before="210" w:after="75" w:line="240" w:lineRule="auto"/>
        <w:jc w:val="left"/>
        <w:outlineLvl w:val="3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>[</w:t>
      </w:r>
      <w:proofErr w:type="spellStart"/>
      <w:r w:rsidRPr="00D17E37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>식신</w:t>
      </w:r>
      <w:proofErr w:type="spellEnd"/>
      <w:r w:rsidRPr="00D17E37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 xml:space="preserve"> </w:t>
      </w:r>
      <w:proofErr w:type="spellStart"/>
      <w:r w:rsidRPr="00D17E37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>맛집탐방</w:t>
      </w:r>
      <w:proofErr w:type="spellEnd"/>
      <w:r w:rsidRPr="00D17E37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 xml:space="preserve">] 일본 </w:t>
      </w:r>
      <w:proofErr w:type="spellStart"/>
      <w:r w:rsidRPr="00D17E37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>가정식부터</w:t>
      </w:r>
      <w:proofErr w:type="spellEnd"/>
      <w:r w:rsidRPr="00D17E37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 xml:space="preserve"> </w:t>
      </w:r>
      <w:proofErr w:type="spellStart"/>
      <w:r w:rsidRPr="00D17E37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>오마카세까지</w:t>
      </w:r>
      <w:proofErr w:type="spellEnd"/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이자카야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'의 시작은 일본의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에도시대로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거슬러 올라간다. 당시 술을 만들어 파는 곳에서 술을 사가는 손님들이 좋은 술을 소개 받고, 고르는 과정에서 시음을 원하면 가게 주인이 작은 술잔을</w:t>
      </w:r>
      <w:bookmarkStart w:id="0" w:name="_GoBack"/>
      <w:bookmarkEnd w:id="0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내주고는 했다.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하나 둘 술을 파는 가게에 온 손님들이 주인이 건네 준 잔으로 술을 따라 먹기 시작하고, '가게에 있으면서 술을 먹는다'라는 의미로 ['이루(いる) = 있다' + '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사케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(さけ) = 술' + '야(や) = 가게'] 연음 발음상 '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이사케야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'에서 '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이자카야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'가 된 것이다.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처음에는 테이블도 의자도 없이 서서 자기가 산 술을 한 잔 따라서 먹었기 때문에 '선 채로 간단히 술을 먹는다'라고 해 한국어로는 '선술집'이라 표현한다. 술과 더불어 제공되는 안주가 생겨남에 따라 오늘날의 선술집 형태가 됐다.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스시를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기본으로 일본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가정식부터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오마카세까지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정갈하고 깔끔한 일식의 이미지로 일본 음식은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호불호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없이 즐겨 찾는다. 작지만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프라이빗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한 공간에서 오붓한 식사와 술을 동시에 즐길 수 있어 '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이자카야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' 역시 인기가 많다.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외관부터 실내 공간까지 마치 일본 여행을 온 것 같은 착각에 빠져드는 '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이자카야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'. 도란도란 술 한 잔 하며 이야기 보따리를 풀어 낼 골목 구석구석, 숨어 있는 요리 고수의 '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이자카야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'을 만나보자.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lastRenderedPageBreak/>
        <w:t xml:space="preserve">■ </w:t>
      </w:r>
      <w:proofErr w:type="spellStart"/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오마카세가</w:t>
      </w:r>
      <w:proofErr w:type="spellEnd"/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맛있는 숨겨진 </w:t>
      </w:r>
      <w:proofErr w:type="spellStart"/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이자카야</w:t>
      </w:r>
      <w:proofErr w:type="spellEnd"/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, 논현동 '</w:t>
      </w:r>
      <w:proofErr w:type="spellStart"/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오도루</w:t>
      </w:r>
      <w:proofErr w:type="spellEnd"/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D17E37" w:rsidRPr="00D17E37" w:rsidRDefault="00D17E37" w:rsidP="00D17E37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43C29F4D" wp14:editId="1C661894">
            <wp:extent cx="5314950" cy="5905500"/>
            <wp:effectExtent l="0" t="0" r="0" b="0"/>
            <wp:docPr id="5" name="그림 5" descr="인스타그램(ID_claraliveodd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인스타그램(ID_claraliveoddl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ID_claraliveoddl</w:t>
      </w:r>
      <w:proofErr w:type="spellEnd"/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논현동 가구거리에 자리 잡은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이자카야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'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오도루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열석이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체 되지 않는 아담한 규모의 실내는 나무를 사용한 인테리어로 일본 선술집의 분위기를 물씬 느낄 수 있다. 다양한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사케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종류가 구비돼 있어 취향에 따라 선택 가능하다. '고등어 초밥'의 달인으로 유명한 황우섭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셰프가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직접 조리한다.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lastRenderedPageBreak/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오도루의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시그니처인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'고등어 초밥'은 무, 말린 복어 지느러미 등을 넣어 지은 밥을 기본으로 계란흰자 거품과 생강을 활용해 고등어 특유의 비린내를 잡아 낸 것이 특징이다. 정성 가득한 '고등어 초밥'과 더불어 계절과 조리사의 준비에 따라 매일 새로운 요리를 즐길 수 있는 특선코스 '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오마카세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'가 대표메뉴. 신선한 재료와 수준 높은 솜씨로 주변 직장인들에게 인기가 많다.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강남구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학동로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12길 14 ▲영업시간: 매일 18:00 - 24:00, 일요일 휴무 ▲가격: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오마카세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(1人) 15만원 ▲후기(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과식의 정석): 훌륭했던 것 같다 논현동 가구거리에 뒤쪽에 자리 잡은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이자카야로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테이블은 몇 개 안되지만 수준 높은 음식으로 인기가 급상승하는 곳.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일본식 </w:t>
      </w:r>
      <w:proofErr w:type="spellStart"/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타파스</w:t>
      </w:r>
      <w:proofErr w:type="spellEnd"/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바, 삼성동 '</w:t>
      </w:r>
      <w:proofErr w:type="spellStart"/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히가시노</w:t>
      </w:r>
      <w:proofErr w:type="spellEnd"/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D17E37" w:rsidRPr="00D17E37" w:rsidRDefault="00D17E37" w:rsidP="00D17E37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13C9A3CF" wp14:editId="399DFEF6">
            <wp:extent cx="5314950" cy="5581650"/>
            <wp:effectExtent l="0" t="0" r="0" b="0"/>
            <wp:docPr id="4" name="그림 4" descr="인스타그램(ID_jinmaira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인스타그램(ID_jinmairan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ID_jinmairan</w:t>
      </w:r>
      <w:proofErr w:type="spellEnd"/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선정릉 뒤편 삼성동 주택가 한적한 골목에 위치한 '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히가시노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작은 금속 현판만 존재하고 특별히 간판이 없어 지나치기 쉬워 아지트 같은 곳이다.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타파스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야(や)를 지향하는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세프님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혼자 운영하시는 1인 식당이다. 부담스럽지 않은 가격과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단품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요리 위주로 구성된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타파스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스타일의 요리를 즐길 수 있다. '오뎅, 고등어, 바지락, 청어' 등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식재료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이름만 간단히 적어 놓은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메뉴판처럼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기본기 충실한 요리들로 인기다. 평일 위주로만 영업하는 곳으로, 영업시간 변동이 자주 있다고 하니 주말 방문 시 미리 확인은 필수.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lastRenderedPageBreak/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강남구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테헤란로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79길 33 ▲영업시간: 평일 10:30 - 24:00 ▲가격: 참치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대뱃살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1만6천원, 고등어 1만원,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항정살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1만8천원 ▲후기(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먹방소녀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타파스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요리를 여러 개 시켜 먹어 봤는데 어느 하나 손색없이 다 좋은 맛이었던 것 같아요. 정말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사케랑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하이볼하고 잘 어울리는 여러 음식들이 있어서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부담없이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즐기기에 딱 입니다. 추천 합니다. 주말 영업시간은 확인 하고 가세요.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다시 방문하고 싶은 </w:t>
      </w:r>
      <w:proofErr w:type="spellStart"/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이자카야</w:t>
      </w:r>
      <w:proofErr w:type="spellEnd"/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, 청담동 '</w:t>
      </w:r>
      <w:proofErr w:type="spellStart"/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우미노이</w:t>
      </w:r>
      <w:proofErr w:type="spellEnd"/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'</w:t>
      </w:r>
    </w:p>
    <w:p w:rsidR="00D17E37" w:rsidRPr="00D17E37" w:rsidRDefault="00D17E37" w:rsidP="00D17E37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D4AF722" wp14:editId="3FF7D667">
            <wp:extent cx="5314950" cy="5905500"/>
            <wp:effectExtent l="0" t="0" r="0" b="0"/>
            <wp:docPr id="3" name="그림 3" descr="인스타그램(ID_happy_mi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인스타그램(ID_happy_mi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ID_happy_min</w:t>
      </w:r>
      <w:proofErr w:type="spellEnd"/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높은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재방문률을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자랑하는 청담동의 '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우마노이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청담동 JYP 사옥 앞에 위치해 많은 연예인들도 애용하는 소문난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맛집이다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. 매번 달라지는 메뉴를 만날 수 있다는 점이 인기. 메인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세프는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일 년에도 몇 번씩 일본 구석구석을 다니면서 다양한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식재료와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메뉴를 연구해 손님들에게 내놓는다.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대표 메뉴인 '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사시미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코스'는 다양한 생선과 제철 해산물들을 한 번에 즐길 수 있다. 신선함은 물론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식재료에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대한 새로운 경험도 함께 할 수 있다. 광어 지느러미로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레터링을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하고, 생 전복을 통으로 손님들의 입에 손수 넣어 주시는 등 위트 있고 정 많은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셰프님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덕분에 오랜 단골손님으로 가득 차는 곳이다.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강남구 도산대로 89길 12 ▲영업시간: 평일 18:00 - 03:00 ▲가격: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모듬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사시미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15만원,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우니타코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4만원 ▲후기(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미식탐험가): 오랫동안 일식 요리를 연구하며 내놓는 집이다. 사장님 겸 총괄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셰프가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식재료나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음식 아이디어가 떨어지면 일본에 들어가서 오랫동안 여행을 다니며 새로운 음식을 연구하여 찾아서 내놓는다. 해산물 요리 하나만큼은 최고의 솜씨를 자랑한다. 저녁에만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오픈하며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10만원대의 코스요리가 있고 늦은 시간에는 선술집처럼 운영하기도 한다.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고기 한 사라, 해물 한 사라, 논현동 '두 사라'</w:t>
      </w:r>
    </w:p>
    <w:p w:rsidR="00D17E37" w:rsidRPr="00D17E37" w:rsidRDefault="00D17E37" w:rsidP="00D17E37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1E8FB6C" wp14:editId="02021516">
            <wp:extent cx="5314950" cy="5905500"/>
            <wp:effectExtent l="0" t="0" r="0" b="0"/>
            <wp:docPr id="2" name="그림 2" descr="인스타그램(ID_smh30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인스타그램(ID_smh3085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(ID_smh3085)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신선한 계절 해산물과 다양한 부위의 1++한우를 동시에 즐길 수 있는 '두 사라'.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다찌와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주방 사이 벽이 없는 완벽한 오픈형 주방으로, 음식이 만들어지는 모든 과정을 확인할 수 있다. 매일 한정으로 제공되는 성게 알, 대게 살, 대게 내장이 함께 나오는 '우니,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카니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'와 같이 신선한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우니를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이용한 요리가 인기 메뉴다.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더불어 한우 1++¸를 사용하는 쇠고기구이는 일본식 화로에 구워 먹는데, 연기를 바로 흡수 하는 시스템으로 냄새 없이 깔끔하게 즐길 수 있다. 잘 숙성된 고기를 도톰하게 깍둑썰기로 내어줘 육즙 가득한 감칠맛을 느낄 수 있다. 모던하고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프라이빗한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공간으로 모임 장소로도 인기가 좋은 편. 예약하지 않으면 만석인 경우가 많다고 하니 예약하는 것이 좋다.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강남구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논현로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146길 12 ▲영업시간: 매일 18:00 - 01:00, 일요일 휴무 ▲가격: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사시미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(1人) 2만9천원,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채끝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등심구이 3만6천원,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규카이센동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2만5천원,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우니카니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93만7천원 ▲후기(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마르게리따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두사라는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신사점이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본점이고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논현점이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2호점이다.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신사점은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항상 일정한 메뉴를 내어 놓고 있지만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논현점은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메뉴가 계속 변화해 항상 기대감을 갖게 한다.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가성비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만점의 수준 높은 코스요리가 일품이다.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술한잔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하며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모임하기에는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더없이 좋은 곳이다. 특히 생선의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퀄러티가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좋다.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우니가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아주 좋은 편이다.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아늑한 나만의 아지트, 반포동 '분노지'</w:t>
      </w:r>
    </w:p>
    <w:p w:rsidR="00D17E37" w:rsidRPr="00D17E37" w:rsidRDefault="00D17E37" w:rsidP="00D17E37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4EF9EF9" wp14:editId="17B26FDB">
            <wp:extent cx="5314950" cy="5905500"/>
            <wp:effectExtent l="0" t="0" r="0" b="0"/>
            <wp:docPr id="1" name="그림 1" descr="분노지 공식 페이스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분노지 공식 페이스북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분노지 공식 </w:t>
      </w:r>
      <w:proofErr w:type="spellStart"/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페이스북</w:t>
      </w:r>
      <w:proofErr w:type="spellEnd"/>
      <w:r w:rsidRPr="00D17E37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신라호텔 일식당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셰프와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청담동 개인 일식당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셰프였던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두 사람이 함께 운영하는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일식집으로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신논현에서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조금 떨어진 조용한 주택가에 위치한 일본식 선술집이다. 11가지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사케와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고구마, 보리 등이 재료인 12가지 일본식 소주가 있어 애주가들에게 인기가 많다.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커다란 나무 찜 솥에 담겨 그대로 나오는 '돼지고기 찜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샤브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'가 대표메뉴. 다양한 버섯, 배추, 숙주, 가지, 얇은 돼지고기 등이 어우러진 찜 요리로 함께 나오는 특제 소스를 곁들여 먹는다. 담백하고 순한 맛으로 주로 술을 한 잔 하는 손님들의 속을 포근히 달래 준다. 작지만 아늑한 공간과 분위기로 오붓한 식사를 즐기는 단골손님이 많은 곳이다. 좌석 수가 적어 예약이 힘들고 대기 줄이 긴 편이니 참고 할 것.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D17E37" w:rsidRPr="00D17E37" w:rsidRDefault="00D17E37" w:rsidP="00D17E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서초구 주흥 3길 8 ▲영업시간: 평일 18:00 - 01:00, 토요일 18:00 - 24:00, 일요일 휴무 ▲가격: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돼지고기찜샤브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2만5천원, 우엉튀김 1만원,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전복찜샤브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3만5천원,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와규화로구이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2만4천원 ▲후기(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>에브리버디</w:t>
      </w:r>
      <w:proofErr w:type="spellEnd"/>
      <w:r w:rsidRPr="00D17E3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찾기는 좀 힘들었지만 듣던 대로 음식이 정말 </w:t>
      </w:r>
      <w:r w:rsidRPr="00D17E37">
        <w:rPr>
          <w:rFonts w:asciiTheme="majorHAnsi" w:eastAsiaTheme="majorHAnsi" w:hAnsiTheme="majorHAnsi" w:hint="eastAsia"/>
          <w:sz w:val="24"/>
          <w:szCs w:val="24"/>
        </w:rPr>
        <w:t>깔끔하니 맛있네요.</w:t>
      </w:r>
    </w:p>
    <w:p w:rsidR="00D17E37" w:rsidRPr="00D17E37" w:rsidRDefault="00D17E37">
      <w:pPr>
        <w:rPr>
          <w:rFonts w:asciiTheme="majorHAnsi" w:eastAsiaTheme="majorHAnsi" w:hAnsiTheme="majorHAnsi"/>
          <w:sz w:val="24"/>
          <w:szCs w:val="24"/>
        </w:rPr>
      </w:pPr>
    </w:p>
    <w:sectPr w:rsidR="00D17E37" w:rsidRPr="00D17E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37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17E37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7E37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17E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17E3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17E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7E37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17E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17E3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17E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5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5827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4296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321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7014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583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m.zdnet.co.kr/column_view.asp?artice_id=20180202100157#imadnew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2018-02-04T17:40:00Z</dcterms:created>
  <dcterms:modified xsi:type="dcterms:W3CDTF">2018-02-04T17:43:00Z</dcterms:modified>
</cp:coreProperties>
</file>