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5A4873" w:rsidRDefault="005A4873" w:rsidP="005A4873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5A487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진화하는 식대관리 플랫폼 </w:t>
      </w:r>
      <w:proofErr w:type="gramStart"/>
      <w:r w:rsidRPr="005A4873">
        <w:rPr>
          <w:rFonts w:asciiTheme="majorHAnsi" w:eastAsiaTheme="majorHAnsi" w:hAnsiTheme="majorHAnsi"/>
          <w:b/>
          <w:spacing w:val="-20"/>
          <w:sz w:val="36"/>
          <w:szCs w:val="36"/>
        </w:rPr>
        <w:t>…</w:t>
      </w:r>
      <w:proofErr w:type="gramEnd"/>
      <w:r w:rsidRPr="005A487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식권으로 </w:t>
      </w:r>
      <w:proofErr w:type="spellStart"/>
      <w:r w:rsidRPr="005A4873">
        <w:rPr>
          <w:rFonts w:asciiTheme="majorHAnsi" w:eastAsiaTheme="majorHAnsi" w:hAnsiTheme="majorHAnsi"/>
          <w:b/>
          <w:spacing w:val="-20"/>
          <w:sz w:val="36"/>
          <w:szCs w:val="36"/>
        </w:rPr>
        <w:t>필라테스</w:t>
      </w:r>
      <w:proofErr w:type="spellEnd"/>
      <w:r w:rsidRPr="005A4873">
        <w:rPr>
          <w:rFonts w:asciiTheme="majorHAnsi" w:eastAsiaTheme="majorHAnsi" w:hAnsiTheme="majorHAnsi"/>
          <w:b/>
          <w:spacing w:val="-20"/>
          <w:sz w:val="36"/>
          <w:szCs w:val="36"/>
        </w:rPr>
        <w:t xml:space="preserve"> 간다</w:t>
      </w:r>
    </w:p>
    <w:p w:rsidR="005A4873" w:rsidRPr="005A4873" w:rsidRDefault="005A4873">
      <w:pPr>
        <w:rPr>
          <w:rStyle w:val="date2"/>
          <w:rFonts w:asciiTheme="majorHAnsi" w:eastAsiaTheme="majorHAnsi" w:hAnsiTheme="majorHAnsi" w:hint="eastAsia"/>
        </w:rPr>
      </w:pPr>
      <w:r w:rsidRPr="005A4873">
        <w:rPr>
          <w:rStyle w:val="date2"/>
          <w:rFonts w:asciiTheme="majorHAnsi" w:eastAsiaTheme="majorHAnsi" w:hAnsiTheme="majorHAnsi"/>
        </w:rPr>
        <w:t>2018.08.18 09:45</w:t>
      </w:r>
    </w:p>
    <w:p w:rsidR="005A4873" w:rsidRDefault="005A4873">
      <w:pPr>
        <w:rPr>
          <w:rFonts w:asciiTheme="majorHAnsi" w:eastAsiaTheme="majorHAnsi" w:hAnsiTheme="majorHAnsi" w:hint="eastAsia"/>
        </w:rPr>
      </w:pPr>
      <w:hyperlink r:id="rId5" w:history="1">
        <w:r w:rsidRPr="00F47B3F">
          <w:rPr>
            <w:rStyle w:val="a5"/>
            <w:rFonts w:asciiTheme="majorHAnsi" w:eastAsiaTheme="majorHAnsi" w:hAnsiTheme="majorHAnsi"/>
          </w:rPr>
          <w:t>http://mnb.moneys.mt.co.kr/mnbview.php?no=2018081316028017526&amp;ref=https%3A%2F%2Fsearch.naver.com</w:t>
        </w:r>
      </w:hyperlink>
    </w:p>
    <w:p w:rsidR="005A4873" w:rsidRPr="005A4873" w:rsidRDefault="005A4873" w:rsidP="005A487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“점심은 가벼운 샐러드로 빠르게 먹고, 남는 식대 포인트로 수면카페를 가서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꿀잠을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자고 오후 업무에 복귀합니다. 회사에서 주는 포인트로 점심시간을 이렇게 알차게 쓸 수 있다니 너무 행복하고 업무 효율에도 도움이 되는 것 같아요”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“업무상 외근이 잦아 단정한 머리를 유지하는 </w:t>
      </w:r>
      <w:bookmarkStart w:id="0" w:name="_GoBack"/>
      <w:bookmarkEnd w:id="0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게 중요한데, 기업에서 주는 포인트로 미용실도 이용할 수 있어 자주 이용하고 있습니다. 직원을 세심하게 신경 써주는 것 같아 애사심이 더욱 커집니다.”</w:t>
      </w:r>
    </w:p>
    <w:p w:rsidR="005A4873" w:rsidRPr="005A4873" w:rsidRDefault="005A4873" w:rsidP="005A487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  <w:t>직장인 식대관리 플랫폼 ‘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e식권’을 서비스 하고 있는 ‘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(주)(대표 안병익)’이 식대관리와 직원복지 두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마리 토끼를 모두 잡고 있는 기업들의 사례를 공개했다.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e식권은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삼성웰스토리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, 제주 JDC면세점, KAC공항서비스, KB생명보험 등 150여개 국내 유수의 기업에서 이용하고 있는 대표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모바일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식권 브랜드다. </w:t>
      </w:r>
    </w:p>
    <w:p w:rsidR="005A4873" w:rsidRPr="005A4873" w:rsidRDefault="005A4873" w:rsidP="005A487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p w:rsidR="005A4873" w:rsidRPr="005A4873" w:rsidRDefault="005A4873" w:rsidP="005A487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최근 이용할 수 있는 가맹업종을 기업의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니즈에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따라 수면카페,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필라테스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등으로 확장하면서, 단순히 종이식권과 식대장부를 대체하는 수단이 아닌, 직장인을 위한 종합 복지 플랫폼으로 진화하고 있다.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특히 일반적인 복지 포인트는 인터넷 쇼핑이나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펜션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예약과 같은 항목에 치우친 방면,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e식권을 활용하게 될 경우 실제로 자주 이용하는 사옥 인근의 상점에서 기업의 식대 포인트를 활용하여 식사나 여가를 즐길 수 있다는 점에서 지역 경제 발전과 기업 이미지 증진에도 효과적이라는 평가다.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0"/>
      </w:tblGrid>
      <w:tr w:rsidR="005A4873" w:rsidRPr="005A4873" w:rsidTr="005A4873">
        <w:tc>
          <w:tcPr>
            <w:tcW w:w="0" w:type="auto"/>
            <w:vAlign w:val="center"/>
            <w:hideMark/>
          </w:tcPr>
          <w:p w:rsidR="005A4873" w:rsidRPr="005A4873" w:rsidRDefault="005A4873" w:rsidP="005A48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5A4873">
              <w:rPr>
                <w:rFonts w:asciiTheme="majorHAnsi" w:eastAsiaTheme="majorHAnsi" w:hAnsiTheme="majorHAnsi" w:cs="굴림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 wp14:anchorId="5C810BE5" wp14:editId="5DB242C1">
                  <wp:extent cx="4495800" cy="4260215"/>
                  <wp:effectExtent l="0" t="0" r="0" b="6985"/>
                  <wp:docPr id="1" name="그림 1" descr="http://menu.mt.co.kr/moneyweek/thumb/2018/08/13/06/2018081316028017526_1.jpg?rnd=580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menu.mt.co.kr/moneyweek/thumb/2018/08/13/06/2018081316028017526_1.jpg?rnd=580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4260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4873" w:rsidRPr="005A4873" w:rsidRDefault="005A4873" w:rsidP="005A487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e식권을 이용하고 있는 A기업의 회계 담당자는 “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e식권을 도입하면서 저녁 식대를 복리후생비로 처리하고 있다. 요즘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워라밸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(워크, 라이프, 밸런스)을 중요하게 생각하는 직장인이 많은 만큼 우리 회사도 임직원 복지에 신경을 쓰고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있는데,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e식권을 통해서 어차피 나갈 비용으로 식대 처리뿐만 아니라 복지 용도로 사용할 수 있어 관리도 편해지고 비용도 절약되어 일석이조라고 생각한다. 많은 분들에게 추천하고 싶다.”고 밝히기도 했다.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  <w:t xml:space="preserve">또한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e식권은 식대 포인트로 이용할 수 있는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모바일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상품권 서비스를 이달 중 오픈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한다. 55개 브랜드 1,674개의 상품이 1차로 오픈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되며 최대 180개 브랜드까지 지속 확장될 예정이다. 외근, 출장 이슈로 회사에서 멀리 떨어져 있어도 전국 프랜차이즈 음식점의 상품을 기업의 식대 포인트로 구매하여 쓸 수 있게</w:t>
      </w:r>
      <w:r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된다.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br/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식신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(주)의 안병익 대표는 “기업은 비용 절감을, 이용 임직원은 복지 증진을, 소상공인은 매출 상승에 도움이 되는 win-win-win 서비스다. 약 3년간 서비스를 </w:t>
      </w:r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 xml:space="preserve">운영하며 기능과 안정성,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맛집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인프라 측면에서 장점을 인정받아 가파르게 성장하고 있다.”며 “앞으로 지속적인 업그레이드를 통해 명실상부 국내 최고의 </w:t>
      </w:r>
      <w:proofErr w:type="spellStart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>모바일식권</w:t>
      </w:r>
      <w:proofErr w:type="spellEnd"/>
      <w:r w:rsidRPr="005A4873">
        <w:rPr>
          <w:rFonts w:asciiTheme="majorHAnsi" w:eastAsiaTheme="majorHAnsi" w:hAnsiTheme="majorHAnsi" w:cs="굴림"/>
          <w:kern w:val="0"/>
          <w:sz w:val="24"/>
          <w:szCs w:val="24"/>
        </w:rPr>
        <w:t xml:space="preserve"> 플랫폼으로 도약할 수 있도록 모든 노력을 다하겠다.”고 밝혔다.</w:t>
      </w:r>
    </w:p>
    <w:sectPr w:rsidR="005A4873" w:rsidRPr="005A48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873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4873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date2">
    <w:name w:val="date2"/>
    <w:basedOn w:val="a0"/>
    <w:rsid w:val="005A4873"/>
  </w:style>
  <w:style w:type="paragraph" w:styleId="a4">
    <w:name w:val="Date"/>
    <w:basedOn w:val="a"/>
    <w:next w:val="a"/>
    <w:link w:val="Char0"/>
    <w:uiPriority w:val="99"/>
    <w:semiHidden/>
    <w:unhideWhenUsed/>
    <w:rsid w:val="005A4873"/>
  </w:style>
  <w:style w:type="character" w:customStyle="1" w:styleId="Char0">
    <w:name w:val="날짜 Char"/>
    <w:basedOn w:val="a0"/>
    <w:link w:val="a4"/>
    <w:uiPriority w:val="99"/>
    <w:semiHidden/>
    <w:rsid w:val="005A4873"/>
  </w:style>
  <w:style w:type="character" w:styleId="a5">
    <w:name w:val="Hyperlink"/>
    <w:basedOn w:val="a0"/>
    <w:uiPriority w:val="99"/>
    <w:unhideWhenUsed/>
    <w:rsid w:val="005A48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4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4873"/>
    <w:rPr>
      <w:rFonts w:asciiTheme="majorHAnsi" w:eastAsiaTheme="majorEastAsia" w:hAnsiTheme="majorHAnsi" w:cstheme="majorBidi"/>
      <w:sz w:val="18"/>
      <w:szCs w:val="18"/>
    </w:rPr>
  </w:style>
  <w:style w:type="character" w:customStyle="1" w:styleId="date2">
    <w:name w:val="date2"/>
    <w:basedOn w:val="a0"/>
    <w:rsid w:val="005A4873"/>
  </w:style>
  <w:style w:type="paragraph" w:styleId="a4">
    <w:name w:val="Date"/>
    <w:basedOn w:val="a"/>
    <w:next w:val="a"/>
    <w:link w:val="Char0"/>
    <w:uiPriority w:val="99"/>
    <w:semiHidden/>
    <w:unhideWhenUsed/>
    <w:rsid w:val="005A4873"/>
  </w:style>
  <w:style w:type="character" w:customStyle="1" w:styleId="Char0">
    <w:name w:val="날짜 Char"/>
    <w:basedOn w:val="a0"/>
    <w:link w:val="a4"/>
    <w:uiPriority w:val="99"/>
    <w:semiHidden/>
    <w:rsid w:val="005A4873"/>
  </w:style>
  <w:style w:type="character" w:styleId="a5">
    <w:name w:val="Hyperlink"/>
    <w:basedOn w:val="a0"/>
    <w:uiPriority w:val="99"/>
    <w:unhideWhenUsed/>
    <w:rsid w:val="005A48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1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6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0913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18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40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46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506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4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nb.moneys.mt.co.kr/mnbview.php?no=2018081316028017526&amp;ref=https%3A%2F%2Fsearch.nav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2018-08-24T11:23:00Z</dcterms:created>
  <dcterms:modified xsi:type="dcterms:W3CDTF">2018-08-24T11:25:00Z</dcterms:modified>
</cp:coreProperties>
</file>