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27C" w:rsidRPr="0028427C" w:rsidRDefault="0028427C" w:rsidP="0028427C">
      <w:pPr>
        <w:widowControl/>
        <w:wordWrap/>
        <w:autoSpaceDE/>
        <w:autoSpaceDN/>
        <w:spacing w:before="100" w:beforeAutospacing="1" w:after="60" w:line="240" w:lineRule="auto"/>
        <w:jc w:val="center"/>
        <w:outlineLvl w:val="2"/>
        <w:rPr>
          <w:rFonts w:asciiTheme="majorHAnsi" w:eastAsiaTheme="majorHAnsi" w:hAnsiTheme="majorHAnsi" w:cs="굴림"/>
          <w:spacing w:val="-20"/>
          <w:kern w:val="0"/>
          <w:sz w:val="36"/>
          <w:szCs w:val="36"/>
        </w:rPr>
      </w:pPr>
      <w:bookmarkStart w:id="0" w:name="_GoBack"/>
      <w:r w:rsidRPr="0028427C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통일 되면 맛봐야 할 북한 </w:t>
      </w:r>
      <w:proofErr w:type="spellStart"/>
      <w:r w:rsidRPr="0028427C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맛집</w:t>
      </w:r>
      <w:proofErr w:type="spellEnd"/>
      <w:r w:rsidRPr="0028427C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 베스트5</w:t>
      </w:r>
    </w:p>
    <w:bookmarkEnd w:id="0"/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2018.06.15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6" w:history="1">
        <w:r w:rsidRPr="0028427C">
          <w:rPr>
            <w:rStyle w:val="a6"/>
            <w:rFonts w:asciiTheme="majorHAnsi" w:eastAsiaTheme="majorHAnsi" w:hAnsiTheme="majorHAnsi" w:cs="굴림"/>
            <w:kern w:val="0"/>
            <w:sz w:val="24"/>
            <w:szCs w:val="24"/>
          </w:rPr>
          <w:t>http://m.zdnet.co.kr/news_view.asp?article_id=20180615154325#imadnews</w:t>
        </w:r>
      </w:hyperlink>
    </w:p>
    <w:p w:rsidR="0028427C" w:rsidRPr="0028427C" w:rsidRDefault="0028427C" w:rsidP="0028427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85192D2" wp14:editId="2C7A511D">
            <wp:extent cx="5266268" cy="3949700"/>
            <wp:effectExtent l="0" t="0" r="0" b="0"/>
            <wp:docPr id="8" name="그림 8" descr="http://image.zdnet.co.kr/2018/06/15/paikshow_Rj2YAbc0c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zdnet.co.kr/2018/06/15/paikshow_Rj2YAbc0cb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268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청류관</w:t>
      </w:r>
      <w:proofErr w:type="spellEnd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(이미지=cooks.com)</w:t>
      </w:r>
    </w:p>
    <w:p w:rsidR="0028427C" w:rsidRDefault="0028427C" w:rsidP="0028427C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 w:hint="eastAsia"/>
          <w:kern w:val="0"/>
          <w:sz w:val="24"/>
          <w:szCs w:val="24"/>
          <w:bdr w:val="single" w:sz="6" w:space="0" w:color="7F7F7F" w:frame="1"/>
          <w:shd w:val="clear" w:color="auto" w:fill="FFFFFF"/>
        </w:rPr>
      </w:pPr>
    </w:p>
    <w:p w:rsidR="0028427C" w:rsidRPr="0028427C" w:rsidRDefault="0028427C" w:rsidP="0028427C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28427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식신</w:t>
      </w:r>
      <w:proofErr w:type="spellEnd"/>
      <w:r w:rsidRPr="0028427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 </w:t>
      </w:r>
      <w:proofErr w:type="spellStart"/>
      <w:r w:rsidRPr="0028427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맛집탐방</w:t>
      </w:r>
      <w:proofErr w:type="spellEnd"/>
      <w:r w:rsidRPr="0028427C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] 평양냉면·개성국수·대동강맥주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남북 정상회담에 이어 북미 정상회담에서도 긍정적인 분위기가 전해지며 전 세계의 관심이 뜨겁다. 정상회담과 더불어 '북한'에 대한 관심이 나날이 높아지고 있다. 북한에는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칠보산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, 구월산, 금강산, 백두산, 묘향산 등 아름다운 풍경으로 명성이 자자한 곳들이 많다.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특히 7개의 보물이라는 뜻을 가진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칠보산은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수려한 경치 덕에 제2의 금강산으로 불린다. 신이 빚었다는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칠보산의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장관과 함께 어우러질 북한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맛집들도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있다. 평화의 시대를 맞아 언젠간 꼭 가봐야 할 북한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</w:t>
      </w:r>
      <w:proofErr w:type="spellStart"/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평양냉면계</w:t>
      </w:r>
      <w:proofErr w:type="spellEnd"/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떠오르는 신흥강자, 평양 '</w:t>
      </w:r>
      <w:proofErr w:type="spellStart"/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청류관</w:t>
      </w:r>
      <w:proofErr w:type="spellEnd"/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청류관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'은 북한 4대 냉면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중 한 곳으로 보통강 기슭에 자리를 잡고 있다. 북한 전통 요리와 더불어 서양 요리, 중국요리 등 다양한 요리를 선보인다.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대표 메뉴 '평양냉면'은 면에 차가운 육수를 붓고 달걀, 오이, 배를 고명으로 얹어낸다. 이곳에서는 면을 들어 식초를 흘리듯 붓고 양념장을 풀어먹는 방식을 추천한다.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육향이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짙은 담백한 육수와 질깃한 면발이 입안에서 기분 좋게 어울린다.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갖은 채소, 해산물, 고기를 전골냄비에 넣고 뜨겁게 끓여 먹는 '신선로'도 인기 메뉴. 북한 화폐와 외화에 따라 결제하는 곳이 다르니 참고할 것.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평양직할시 평양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놋그릇에 정갈하게 담아낸 한 끼, 개성 '</w:t>
      </w:r>
      <w:proofErr w:type="spellStart"/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개성국수집</w:t>
      </w:r>
      <w:proofErr w:type="spellEnd"/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28427C" w:rsidRPr="0028427C" w:rsidRDefault="0028427C" w:rsidP="0028427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0F294E28" wp14:editId="3EA81EC9">
            <wp:extent cx="5151248" cy="3332436"/>
            <wp:effectExtent l="0" t="0" r="0" b="1905"/>
            <wp:docPr id="4" name="그림 4" descr="개성국수집(이미지=트립어드바이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개성국수집(이미지=트립어드바이저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78" cy="33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개성국수집</w:t>
      </w:r>
      <w:proofErr w:type="spellEnd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트립어드바이저</w:t>
      </w:r>
      <w:proofErr w:type="spellEnd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개성 민속 여관 바로 앞에 위치한 '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개성국수집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'. 전통적인 건물의 느낌을 그대로 살린 인테리어는 특유의 고즈넉한 분위기를 느낄 수 있다. 음식을 놋그릇에 담아내 고급스러움을 한층 살려낸다. 대표 메뉴는 달걀, 오이, 고기를 푸짐하게 올려낸 '국수'. 넉넉한 양이 제공되어 든든한 한 끼를 즐기기에도 손색이 없다.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13첩 반상의 푸짐한 구성으로 제공되는 '개성 정식'도 인기 메뉴. 도라지, 두릅, 고사리 등을 삼삼한 양념에 버무려 나와 나물 고유의 향을 즐기기 좋다.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황해북도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개성특급시</w:t>
      </w:r>
      <w:proofErr w:type="spellEnd"/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탁 트인 강 위에서 즐기는 식사, 평양 '대동강호 배식당’</w:t>
      </w:r>
    </w:p>
    <w:p w:rsidR="0028427C" w:rsidRPr="0028427C" w:rsidRDefault="0028427C" w:rsidP="0028427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2B1DF15" wp14:editId="0CC80F36">
            <wp:extent cx="5396983" cy="2654300"/>
            <wp:effectExtent l="0" t="0" r="0" b="0"/>
            <wp:docPr id="3" name="그림 3" descr="대동강호 배식당(이미지=이미지투데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대동강호 배식당(이미지=이미지투데이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386" cy="26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대동강호 배식당(이미지=</w:t>
      </w:r>
      <w:proofErr w:type="spellStart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이미지투데이</w:t>
      </w:r>
      <w:proofErr w:type="spellEnd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'대동강호 배식당'은 식당, 연회장, 상점을 갖추고 있는 유람선 식당이다.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주체사상탑을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반환점 삼아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대동교와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옥류교를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오간다. 뱀장어, 자라, 등 고급 요리부터, 가볍게 즐길 수 있는 빵, 햄버거, 청량음료까지 다양하게 준비되어 있다.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무더운 여름에는 시원한 청량감을 자랑하는 '대동강 맥주'가 많은 사랑을 받는다. 야간에는 수상 분수대, 평양의 야경 등 다채로운 볼거리를 감상할 수 있다. 매일 오후 1시 30분과 7시 두 차례 출항하므로 참고할 것.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평양직할시 평양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고급스러운 분위기가 물씬, 평양 '모란’</w:t>
      </w:r>
    </w:p>
    <w:p w:rsidR="0028427C" w:rsidRPr="0028427C" w:rsidRDefault="0028427C" w:rsidP="0028427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1FC3147" wp14:editId="72FB6681">
            <wp:extent cx="5275756" cy="3594100"/>
            <wp:effectExtent l="0" t="0" r="1270" b="6350"/>
            <wp:docPr id="2" name="그림 2" descr="모란(이미지=이미지투데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모란(이미지=이미지투데이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756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모란(이미지=</w:t>
      </w:r>
      <w:proofErr w:type="spellStart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이미지투데이</w:t>
      </w:r>
      <w:proofErr w:type="spellEnd"/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모란봉호텔 내부에 위치한 고급 레스토랑 '모란'. 언덕 위에 자리를 잡고 있어 탁 트인 경관을 바라보며 식사 할 수 있다. 북한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혁명곡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대신, 클래식 음악이 흘러나와 유럽풍 음식점을 떠올리게 한다. 대표 메뉴는 노란 달걀과 알록달록한 야채의 색감의 조합이 눈을 사로잡는 '야채오믈렛'. 달걀의 부드러운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식감과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진한 고소함이 일품이다.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이외에도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바삭하게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튀겨낸 '야채튀김', 대합으로 만드는 '조개 수프' 메뉴도 많은 인기를 끌고 있다. 모든 메뉴는 유로 화폐로만 결제가 가능하니 참고할 것.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평양직할시 평양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lastRenderedPageBreak/>
        <w:t>■ 북한에서 즐기는 자유, 평양 '대동강외교관클럽’</w:t>
      </w:r>
    </w:p>
    <w:p w:rsidR="0028427C" w:rsidRPr="0028427C" w:rsidRDefault="0028427C" w:rsidP="0028427C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31984A7E" wp14:editId="3A6E7F58">
            <wp:extent cx="6184900" cy="3168650"/>
            <wp:effectExtent l="0" t="0" r="6350" b="0"/>
            <wp:docPr id="1" name="그림 1" descr="대동강외교관클럽(이미지=대동강신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대동강외교관클럽(이미지=대동강신보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27C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대동강외교관클럽(이미지=대동강신보)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1972년에 건축된 '대동강 외교관 클럽'은 북한 주재 외국 대사관, 방북 외국인들의 사교를 위한 장소이다. 남북한 회담이 개최된 곳이기도 하다. 북한에서 통제된 </w:t>
      </w:r>
      <w:proofErr w:type="spellStart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락</w:t>
      </w:r>
      <w:proofErr w:type="spellEnd"/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, 디스코 등 외국 음악을 자유로운 분위기 속에서 즐길 수 있다.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연회장, 당구장, 노래방 등 오락 시설이 마련돼 있다. 맥주, 양주, 스낵 등 오락과 함께 즐기기 좋은 음식들을 판매하고 있다. 한 켠에 마련된 레스토랑에서는 '불고기', '아이스크림' 등 식사와 후식을 만나볼 수 있다.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28427C" w:rsidRPr="0028427C" w:rsidRDefault="0028427C" w:rsidP="0028427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28427C">
        <w:rPr>
          <w:rFonts w:asciiTheme="majorHAnsi" w:eastAsiaTheme="majorHAnsi" w:hAnsiTheme="majorHAnsi" w:cs="굴림" w:hint="eastAsia"/>
          <w:kern w:val="0"/>
          <w:sz w:val="24"/>
          <w:szCs w:val="24"/>
        </w:rPr>
        <w:t>▲위치: 평양직할시 평양</w:t>
      </w:r>
    </w:p>
    <w:p w:rsidR="004B2EC9" w:rsidRPr="0028427C" w:rsidRDefault="004B2EC9">
      <w:pPr>
        <w:rPr>
          <w:rFonts w:asciiTheme="majorHAnsi" w:eastAsiaTheme="majorHAnsi" w:hAnsiTheme="majorHAnsi"/>
          <w:sz w:val="24"/>
          <w:szCs w:val="24"/>
        </w:rPr>
      </w:pPr>
    </w:p>
    <w:sectPr w:rsidR="004B2EC9" w:rsidRPr="00284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38D"/>
    <w:multiLevelType w:val="multilevel"/>
    <w:tmpl w:val="8A9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66E1C"/>
    <w:multiLevelType w:val="multilevel"/>
    <w:tmpl w:val="E14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7C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427C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427C"/>
    <w:rPr>
      <w:b/>
      <w:bCs/>
    </w:rPr>
  </w:style>
  <w:style w:type="paragraph" w:customStyle="1" w:styleId="txt">
    <w:name w:val="txt"/>
    <w:basedOn w:val="a"/>
    <w:rsid w:val="002842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427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8427C"/>
  </w:style>
  <w:style w:type="character" w:customStyle="1" w:styleId="Char0">
    <w:name w:val="날짜 Char"/>
    <w:basedOn w:val="a0"/>
    <w:link w:val="a5"/>
    <w:uiPriority w:val="99"/>
    <w:semiHidden/>
    <w:rsid w:val="0028427C"/>
  </w:style>
  <w:style w:type="character" w:styleId="a6">
    <w:name w:val="Hyperlink"/>
    <w:basedOn w:val="a0"/>
    <w:uiPriority w:val="99"/>
    <w:unhideWhenUsed/>
    <w:rsid w:val="00284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427C"/>
    <w:rPr>
      <w:b/>
      <w:bCs/>
    </w:rPr>
  </w:style>
  <w:style w:type="paragraph" w:customStyle="1" w:styleId="txt">
    <w:name w:val="txt"/>
    <w:basedOn w:val="a"/>
    <w:rsid w:val="002842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42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8427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8427C"/>
  </w:style>
  <w:style w:type="character" w:customStyle="1" w:styleId="Char0">
    <w:name w:val="날짜 Char"/>
    <w:basedOn w:val="a0"/>
    <w:link w:val="a5"/>
    <w:uiPriority w:val="99"/>
    <w:semiHidden/>
    <w:rsid w:val="0028427C"/>
  </w:style>
  <w:style w:type="character" w:styleId="a6">
    <w:name w:val="Hyperlink"/>
    <w:basedOn w:val="a0"/>
    <w:uiPriority w:val="99"/>
    <w:unhideWhenUsed/>
    <w:rsid w:val="00284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5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5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2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40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DDDACF"/>
                        <w:left w:val="none" w:sz="0" w:space="0" w:color="auto"/>
                        <w:bottom w:val="single" w:sz="6" w:space="5" w:color="DDDACF"/>
                        <w:right w:val="none" w:sz="0" w:space="0" w:color="auto"/>
                      </w:divBdr>
                    </w:div>
                    <w:div w:id="14269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22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779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636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428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zdnet.co.kr/news_view.asp?article_id=20180615154325#imadnews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2018-06-18T01:25:00Z</dcterms:created>
  <dcterms:modified xsi:type="dcterms:W3CDTF">2018-06-18T01:30:00Z</dcterms:modified>
</cp:coreProperties>
</file>