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5352E0" w:rsidRDefault="005352E0" w:rsidP="005352E0">
      <w:pPr>
        <w:jc w:val="center"/>
        <w:rPr>
          <w:rFonts w:asciiTheme="majorHAnsi" w:eastAsiaTheme="majorHAnsi" w:hAnsiTheme="majorHAnsi" w:hint="eastAsia"/>
          <w:b/>
          <w:bCs/>
          <w:color w:val="222222"/>
          <w:spacing w:val="-12"/>
          <w:sz w:val="36"/>
          <w:szCs w:val="36"/>
        </w:rPr>
      </w:pPr>
      <w:r w:rsidRPr="005352E0">
        <w:rPr>
          <w:rFonts w:asciiTheme="majorHAnsi" w:eastAsiaTheme="majorHAnsi" w:hAnsiTheme="majorHAnsi" w:hint="eastAsia"/>
          <w:b/>
          <w:bCs/>
          <w:color w:val="222222"/>
          <w:spacing w:val="-12"/>
          <w:sz w:val="36"/>
          <w:szCs w:val="36"/>
        </w:rPr>
        <w:t>하나</w:t>
      </w:r>
      <w:r>
        <w:rPr>
          <w:rFonts w:asciiTheme="majorHAnsi" w:eastAsiaTheme="majorHAnsi" w:hAnsiTheme="majorHAnsi" w:hint="eastAsia"/>
          <w:b/>
          <w:bCs/>
          <w:color w:val="222222"/>
          <w:spacing w:val="-12"/>
          <w:sz w:val="36"/>
          <w:szCs w:val="36"/>
        </w:rPr>
        <w:t xml:space="preserve"> </w:t>
      </w:r>
      <w:r w:rsidRPr="005352E0">
        <w:rPr>
          <w:rFonts w:asciiTheme="majorHAnsi" w:eastAsiaTheme="majorHAnsi" w:hAnsiTheme="majorHAnsi" w:hint="eastAsia"/>
          <w:b/>
          <w:bCs/>
          <w:color w:val="222222"/>
          <w:spacing w:val="-12"/>
          <w:sz w:val="36"/>
          <w:szCs w:val="36"/>
        </w:rPr>
        <w:t xml:space="preserve">둘 문 닫는 </w:t>
      </w:r>
      <w:proofErr w:type="gramStart"/>
      <w:r w:rsidRPr="005352E0">
        <w:rPr>
          <w:rFonts w:asciiTheme="majorHAnsi" w:eastAsiaTheme="majorHAnsi" w:hAnsiTheme="majorHAnsi" w:hint="eastAsia"/>
          <w:b/>
          <w:bCs/>
          <w:color w:val="222222"/>
          <w:spacing w:val="-12"/>
          <w:sz w:val="36"/>
          <w:szCs w:val="36"/>
        </w:rPr>
        <w:t>한식뷔페…</w:t>
      </w:r>
      <w:proofErr w:type="gramEnd"/>
      <w:r w:rsidRPr="005352E0">
        <w:rPr>
          <w:rFonts w:asciiTheme="majorHAnsi" w:eastAsiaTheme="majorHAnsi" w:hAnsiTheme="majorHAnsi" w:hint="eastAsia"/>
          <w:b/>
          <w:bCs/>
          <w:color w:val="222222"/>
          <w:spacing w:val="-12"/>
          <w:sz w:val="36"/>
          <w:szCs w:val="36"/>
        </w:rPr>
        <w:t xml:space="preserve"> 패밀리레스토랑 전철 밟나</w:t>
      </w:r>
    </w:p>
    <w:p w:rsidR="005352E0" w:rsidRPr="005352E0" w:rsidRDefault="005352E0">
      <w:pPr>
        <w:rPr>
          <w:rStyle w:val="time1"/>
          <w:rFonts w:asciiTheme="majorHAnsi" w:eastAsiaTheme="majorHAnsi" w:hAnsiTheme="majorHAnsi" w:hint="eastAsia"/>
          <w:color w:val="666666"/>
          <w:szCs w:val="20"/>
        </w:rPr>
      </w:pPr>
      <w:r w:rsidRPr="005352E0">
        <w:rPr>
          <w:rStyle w:val="time1"/>
          <w:rFonts w:asciiTheme="majorHAnsi" w:eastAsiaTheme="majorHAnsi" w:hAnsiTheme="majorHAnsi" w:hint="eastAsia"/>
          <w:color w:val="666666"/>
          <w:szCs w:val="20"/>
        </w:rPr>
        <w:t>2018-08-25 00:19</w:t>
      </w:r>
    </w:p>
    <w:p w:rsidR="005352E0" w:rsidRPr="005352E0" w:rsidRDefault="005352E0">
      <w:pPr>
        <w:rPr>
          <w:rFonts w:asciiTheme="majorHAnsi" w:eastAsiaTheme="majorHAnsi" w:hAnsiTheme="majorHAnsi" w:hint="eastAsia"/>
        </w:rPr>
      </w:pPr>
      <w:hyperlink r:id="rId6" w:history="1">
        <w:r w:rsidRPr="005352E0">
          <w:rPr>
            <w:rStyle w:val="a6"/>
            <w:rFonts w:asciiTheme="majorHAnsi" w:eastAsiaTheme="majorHAnsi" w:hAnsiTheme="majorHAnsi"/>
          </w:rPr>
          <w:t>http://news.hankyung.com/article/2018082450691</w:t>
        </w:r>
      </w:hyperlink>
    </w:p>
    <w:p w:rsidR="005352E0" w:rsidRPr="005352E0" w:rsidRDefault="005352E0" w:rsidP="005352E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spacing w:val="-18"/>
          <w:kern w:val="0"/>
          <w:sz w:val="27"/>
          <w:szCs w:val="27"/>
        </w:rPr>
      </w:pPr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>1위 '계절밥상' 보름새 6개 매장 정리 </w:t>
      </w:r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br/>
        <w:t>자연별곡·</w:t>
      </w:r>
      <w:proofErr w:type="spellStart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>올반도</w:t>
      </w:r>
      <w:proofErr w:type="spellEnd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 xml:space="preserve"> </w:t>
      </w:r>
      <w:proofErr w:type="spellStart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>올들어</w:t>
      </w:r>
      <w:proofErr w:type="spellEnd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 xml:space="preserve"> 잇단 폐점 </w:t>
      </w:r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br/>
      </w:r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br/>
      </w:r>
      <w:proofErr w:type="spellStart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>혼밥족</w:t>
      </w:r>
      <w:proofErr w:type="spellEnd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 xml:space="preserve"> 증가·소비 </w:t>
      </w:r>
      <w:proofErr w:type="spellStart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>트렌드</w:t>
      </w:r>
      <w:proofErr w:type="spellEnd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 xml:space="preserve"> 변화 영향 </w:t>
      </w:r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br/>
        <w:t xml:space="preserve">최저임금 인상으로 수익성도 악화 </w:t>
      </w:r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br/>
      </w:r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br/>
        <w:t xml:space="preserve">계절밥상, </w:t>
      </w:r>
      <w:proofErr w:type="spellStart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>가정간편식</w:t>
      </w:r>
      <w:proofErr w:type="spellEnd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 xml:space="preserve"> 시장서 돌파구 </w:t>
      </w:r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br/>
        <w:t>자연별곡, 주문자생산방식까지 고려</w:t>
      </w:r>
    </w:p>
    <w:p w:rsidR="005352E0" w:rsidRPr="005352E0" w:rsidRDefault="005352E0" w:rsidP="005352E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</w:pPr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>외식시장에서 돌풍을 일으켰던 한식뷔페가 성장을 멈췄다. 매장이 하나</w:t>
      </w:r>
      <w:r w:rsidR="00E83CCE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 xml:space="preserve"> </w:t>
      </w:r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>둘 문을 닫고 있다. 한식뷔페를 운영하는 회사들은 앞으로도 매장을 더 줄일 계획이다. 한식뷔페는 2014년 첫</w:t>
      </w:r>
      <w:r w:rsidR="00E83CCE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 xml:space="preserve"> </w:t>
      </w:r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 xml:space="preserve">선을 보인 이후 약 2년간 손님이 줄을 서서 입장을 기다렸을 정도로 인기를 끌었다. 당시 매장도 빠르게 늘었다. 하지만 전성기는 오래가지 못했다. 특히 올 들어서는 방문객이 크게 줄고 문을 닫는 곳도 속출하고 있다. 외식업계에선 한때 번성했던 패밀리레스토랑의 전철을 밟고 있다는 얘기가 나온다. </w:t>
      </w:r>
    </w:p>
    <w:p w:rsidR="005352E0" w:rsidRPr="005352E0" w:rsidRDefault="005352E0" w:rsidP="005352E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</w:pPr>
      <w:r w:rsidRPr="005352E0">
        <w:rPr>
          <w:rFonts w:asciiTheme="majorHAnsi" w:eastAsiaTheme="majorHAnsi" w:hAnsiTheme="majorHAnsi" w:cs="굴림"/>
          <w:noProof/>
          <w:color w:val="000000"/>
          <w:spacing w:val="-18"/>
          <w:kern w:val="0"/>
          <w:sz w:val="27"/>
          <w:szCs w:val="27"/>
        </w:rPr>
        <w:drawing>
          <wp:inline distT="0" distB="0" distL="0" distR="0" wp14:anchorId="3467BEA5" wp14:editId="0B098E05">
            <wp:extent cx="4613275" cy="1593215"/>
            <wp:effectExtent l="0" t="0" r="0" b="6985"/>
            <wp:docPr id="1" name="그림 1" descr="http://img.hankyung.com/photo/201808/AA.17595384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hankyung.com/photo/201808/AA.17595384.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2E0" w:rsidRPr="005352E0" w:rsidRDefault="005352E0" w:rsidP="005352E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</w:pPr>
      <w:r w:rsidRPr="005352E0">
        <w:rPr>
          <w:rFonts w:asciiTheme="majorHAnsi" w:eastAsiaTheme="majorHAnsi" w:hAnsiTheme="majorHAnsi" w:cs="굴림" w:hint="eastAsia"/>
          <w:b/>
          <w:bCs/>
          <w:color w:val="000000"/>
          <w:spacing w:val="-18"/>
          <w:kern w:val="0"/>
          <w:sz w:val="27"/>
          <w:szCs w:val="27"/>
        </w:rPr>
        <w:t>한식뷔페 “앞으로도 지점 더 줄이겠다”</w:t>
      </w:r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> </w:t>
      </w:r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br/>
      </w:r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br/>
        <w:t xml:space="preserve">24일 업계에 따르면 국내 1위 한식뷔페 체인 ‘계절밥상’의 경기 </w:t>
      </w:r>
      <w:proofErr w:type="spellStart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>시화이마트점이</w:t>
      </w:r>
      <w:proofErr w:type="spellEnd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 xml:space="preserve"> 지난 15일 폐점했다. 계절밥상은 지난달 31일엔 경기 </w:t>
      </w:r>
      <w:proofErr w:type="spellStart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lastRenderedPageBreak/>
        <w:t>용인죽전점</w:t>
      </w:r>
      <w:proofErr w:type="spellEnd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 xml:space="preserve">, 서울 </w:t>
      </w:r>
      <w:proofErr w:type="spellStart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>창동점</w:t>
      </w:r>
      <w:proofErr w:type="spellEnd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 xml:space="preserve">, 강원 </w:t>
      </w:r>
      <w:proofErr w:type="spellStart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>원주점</w:t>
      </w:r>
      <w:proofErr w:type="spellEnd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 xml:space="preserve">, 서울 </w:t>
      </w:r>
      <w:proofErr w:type="spellStart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>월곡홈플러스점</w:t>
      </w:r>
      <w:proofErr w:type="spellEnd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 xml:space="preserve">, 부산 </w:t>
      </w:r>
      <w:proofErr w:type="spellStart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>센텀시티홈플러스점</w:t>
      </w:r>
      <w:proofErr w:type="spellEnd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 xml:space="preserve"> 등 5개 점포를 접었다. </w:t>
      </w:r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br/>
      </w:r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br/>
        <w:t>보름 사이 6개 점포가 문을 닫으면서 한때 54개까지 늘었던 계절밥상 전국 매장 수는 50개 밑(48개)으로 줄었다. 계절밥상을 운영하는 CJ푸드빌은 올해 계약이 끝나는 다른 점포 일부를 더 정리할 계획이다.</w:t>
      </w:r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br/>
      </w:r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br/>
        <w:t xml:space="preserve">한식뷔페 2위 브랜드 ‘자연별곡’ 역시 올해 4~6월에 서울 </w:t>
      </w:r>
      <w:proofErr w:type="spellStart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>도곡점과</w:t>
      </w:r>
      <w:proofErr w:type="spellEnd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 xml:space="preserve"> </w:t>
      </w:r>
      <w:proofErr w:type="spellStart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>명동점</w:t>
      </w:r>
      <w:proofErr w:type="spellEnd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 xml:space="preserve">, 경기 </w:t>
      </w:r>
      <w:proofErr w:type="spellStart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>미금점</w:t>
      </w:r>
      <w:proofErr w:type="spellEnd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 xml:space="preserve"> 등 3개 매장을 정리했다. 운영사인 </w:t>
      </w:r>
      <w:proofErr w:type="spellStart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>이랜드파크</w:t>
      </w:r>
      <w:proofErr w:type="spellEnd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 xml:space="preserve"> 관계자는 “가까운 곳에 다른 매장이 있어 상권 재배치 차원에서 문을 닫았다”고 설명했다. 하지만 </w:t>
      </w:r>
      <w:proofErr w:type="spellStart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>미금점은</w:t>
      </w:r>
      <w:proofErr w:type="spellEnd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 xml:space="preserve"> 자연별곡 1호 매장으로 상징성이 있던 곳이다. 3위 ‘</w:t>
      </w:r>
      <w:proofErr w:type="spellStart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>올반</w:t>
      </w:r>
      <w:proofErr w:type="spellEnd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 xml:space="preserve">’ 역시 </w:t>
      </w:r>
      <w:proofErr w:type="spellStart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>올초</w:t>
      </w:r>
      <w:proofErr w:type="spellEnd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 xml:space="preserve"> 경기 일산 </w:t>
      </w:r>
      <w:proofErr w:type="spellStart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>풍산점을</w:t>
      </w:r>
      <w:proofErr w:type="spellEnd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 xml:space="preserve"> 폐점했다. 이에 따라 </w:t>
      </w:r>
      <w:proofErr w:type="spellStart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>올반의</w:t>
      </w:r>
      <w:proofErr w:type="spellEnd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 xml:space="preserve"> 전국 매장은 14개만 남았다. 2014년 2개 매장으로 출발한 </w:t>
      </w:r>
      <w:proofErr w:type="spellStart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>올반은</w:t>
      </w:r>
      <w:proofErr w:type="spellEnd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 xml:space="preserve"> 이듬해 매장이 13개로 늘었고 이후 줄곧 15개 점포를 유지해왔다. </w:t>
      </w:r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br/>
      </w:r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br/>
      </w:r>
      <w:proofErr w:type="spellStart"/>
      <w:r w:rsidRPr="005352E0">
        <w:rPr>
          <w:rFonts w:asciiTheme="majorHAnsi" w:eastAsiaTheme="majorHAnsi" w:hAnsiTheme="majorHAnsi" w:cs="굴림" w:hint="eastAsia"/>
          <w:b/>
          <w:bCs/>
          <w:color w:val="000000"/>
          <w:spacing w:val="-18"/>
          <w:kern w:val="0"/>
          <w:sz w:val="27"/>
          <w:szCs w:val="27"/>
        </w:rPr>
        <w:t>한식업</w:t>
      </w:r>
      <w:proofErr w:type="spellEnd"/>
      <w:r w:rsidRPr="005352E0">
        <w:rPr>
          <w:rFonts w:asciiTheme="majorHAnsi" w:eastAsiaTheme="majorHAnsi" w:hAnsiTheme="majorHAnsi" w:cs="굴림" w:hint="eastAsia"/>
          <w:b/>
          <w:bCs/>
          <w:color w:val="000000"/>
          <w:spacing w:val="-18"/>
          <w:kern w:val="0"/>
          <w:sz w:val="27"/>
          <w:szCs w:val="27"/>
        </w:rPr>
        <w:t>, 중소기업 적합업종 지정</w:t>
      </w:r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> </w:t>
      </w:r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br/>
      </w:r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br/>
        <w:t xml:space="preserve">급성장하던 한식뷔페가 시련을 겪고 있는 이유는 복합적이다. 외식업계에선 골목의 </w:t>
      </w:r>
      <w:proofErr w:type="spellStart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>맛집을</w:t>
      </w:r>
      <w:proofErr w:type="spellEnd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 xml:space="preserve"> 찾아가는 </w:t>
      </w:r>
      <w:proofErr w:type="spellStart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>트렌드가</w:t>
      </w:r>
      <w:proofErr w:type="spellEnd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 xml:space="preserve"> 확산하고, 1인 가구가 늘면서 주로 가족 단위 외식 공간인 한식뷔페를 찾는 발길이 크게 줄어든 것으로 분석한다. 급격한 최저임금 인상과 주 52시간 근무제 시행 등으로 운영비용 부담이 커진 것도 한식뷔페 시장 쇠퇴에 영향을 미쳤다고 식품업계는 보고 있다.</w:t>
      </w:r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br/>
      </w:r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br/>
        <w:t xml:space="preserve">외식시장에서 한식뷔페의 입지는 어정쩡하다. 돈을 좀 쓰더라도 </w:t>
      </w:r>
      <w:proofErr w:type="spellStart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>맛집을</w:t>
      </w:r>
      <w:proofErr w:type="spellEnd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 xml:space="preserve"> 찾는 수요층과 ‘</w:t>
      </w:r>
      <w:proofErr w:type="spellStart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>가성비</w:t>
      </w:r>
      <w:proofErr w:type="spellEnd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>(가격 대비 성능)’</w:t>
      </w:r>
      <w:proofErr w:type="spellStart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>를</w:t>
      </w:r>
      <w:proofErr w:type="spellEnd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 xml:space="preserve"> 추구하는 수요층 사이에 낀 처지다. 외식업계 관계자는 “</w:t>
      </w:r>
      <w:proofErr w:type="spellStart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>맛집으로</w:t>
      </w:r>
      <w:proofErr w:type="spellEnd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 xml:space="preserve"> 소문난 곳에 찾아가 줄을 서서라도 먹는 수요와 </w:t>
      </w:r>
      <w:proofErr w:type="spellStart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>가성비를</w:t>
      </w:r>
      <w:proofErr w:type="spellEnd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 xml:space="preserve"> 따져 편의점 도시락을 구입하는 수요가 늘고 있다”고 말했다. 다른 관계자는 “한식뷔페 가격은 점심이 1만5000원대, 저녁이 2만5000원대인데, 두 수요층을 모두 잡지 못하고 있다”고 설명했다. </w:t>
      </w:r>
    </w:p>
    <w:p w:rsidR="005352E0" w:rsidRPr="005352E0" w:rsidRDefault="005352E0" w:rsidP="00E83CC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465" w:lineRule="atLeast"/>
        <w:jc w:val="left"/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</w:pPr>
      <w:hyperlink r:id="rId8" w:history="1">
        <w:r w:rsidRPr="005352E0">
          <w:rPr>
            <w:rFonts w:asciiTheme="majorHAnsi" w:eastAsiaTheme="majorHAnsi" w:hAnsiTheme="majorHAnsi" w:cs="굴림" w:hint="eastAsia"/>
            <w:b/>
            <w:bCs/>
            <w:color w:val="222222"/>
            <w:spacing w:val="-18"/>
            <w:kern w:val="0"/>
            <w:sz w:val="27"/>
            <w:szCs w:val="27"/>
          </w:rPr>
          <w:t>CJ 계절밥상도 배달 서비스</w:t>
        </w:r>
      </w:hyperlink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 xml:space="preserve"> </w:t>
      </w:r>
    </w:p>
    <w:p w:rsidR="005352E0" w:rsidRPr="005352E0" w:rsidRDefault="005352E0" w:rsidP="005352E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</w:pPr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 xml:space="preserve">정부 정책도 한식뷔페 성장에 제동을 건 요인으로 꼽힌다. 최저임금 인상과 재료비 상승 등으로 매장을 운영해도 수익을 내지 못하는 점포가 늘고 있다. </w:t>
      </w:r>
      <w:proofErr w:type="spellStart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>한식업이</w:t>
      </w:r>
      <w:proofErr w:type="spellEnd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 xml:space="preserve"> 중소기업 적합업종에 지정돼 한식뷔페를 운영하는 대기업들의 추가 </w:t>
      </w:r>
      <w:proofErr w:type="spellStart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>출점도</w:t>
      </w:r>
      <w:proofErr w:type="spellEnd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 xml:space="preserve"> 여의치 않은 상황이다. </w:t>
      </w:r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br/>
      </w:r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br/>
        <w:t>한식뷔페가 한때 번성했던 패밀리레스토랑의 전철을 밟는 게 아니냐는 전망이 나온다. 예약하지 않으면 자리가 없을 정도였던 패밀리레스토랑은 2000년대 들어 매장이 급격히 줄면서 시장에서 설 자리를 잃었다.</w:t>
      </w:r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br/>
      </w:r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br/>
      </w:r>
      <w:proofErr w:type="spellStart"/>
      <w:r w:rsidRPr="005352E0">
        <w:rPr>
          <w:rFonts w:asciiTheme="majorHAnsi" w:eastAsiaTheme="majorHAnsi" w:hAnsiTheme="majorHAnsi" w:cs="굴림" w:hint="eastAsia"/>
          <w:b/>
          <w:bCs/>
          <w:color w:val="000000"/>
          <w:spacing w:val="-18"/>
          <w:kern w:val="0"/>
          <w:sz w:val="27"/>
          <w:szCs w:val="27"/>
        </w:rPr>
        <w:t>가정간편식</w:t>
      </w:r>
      <w:proofErr w:type="spellEnd"/>
      <w:r w:rsidRPr="005352E0">
        <w:rPr>
          <w:rFonts w:asciiTheme="majorHAnsi" w:eastAsiaTheme="majorHAnsi" w:hAnsiTheme="majorHAnsi" w:cs="굴림" w:hint="eastAsia"/>
          <w:b/>
          <w:bCs/>
          <w:color w:val="000000"/>
          <w:spacing w:val="-18"/>
          <w:kern w:val="0"/>
          <w:sz w:val="27"/>
          <w:szCs w:val="27"/>
        </w:rPr>
        <w:t>·OEM으로 돌파구</w:t>
      </w:r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> </w:t>
      </w:r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br/>
      </w:r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br/>
        <w:t xml:space="preserve">한식뷔페를 운영 중인 회사들은 시장이 커지고 있는 </w:t>
      </w:r>
      <w:proofErr w:type="spellStart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>가정간편식</w:t>
      </w:r>
      <w:proofErr w:type="spellEnd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>(HMR)에서 새로운 돌파구를 찾고 있다. 한식뷔페 음식을 만들어온 강점을 살려 HMR 시장에서 승부를 보겠다는 것이다. </w:t>
      </w:r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br/>
      </w:r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br/>
        <w:t xml:space="preserve">CJ푸드빌은 계절밥상 매장에서 판매 중인 불고기 돼지양념구이 국수 씨앗호떡 등의 메뉴를 배달해주기로 했다. 과거엔 생각지도 않던 </w:t>
      </w:r>
      <w:proofErr w:type="spellStart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>배달의민족</w:t>
      </w:r>
      <w:proofErr w:type="spellEnd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 xml:space="preserve"> 요기요 </w:t>
      </w:r>
      <w:proofErr w:type="spellStart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>우버이츠</w:t>
      </w:r>
      <w:proofErr w:type="spellEnd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 xml:space="preserve"> 등 배달 </w:t>
      </w:r>
      <w:proofErr w:type="spellStart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>앱</w:t>
      </w:r>
      <w:proofErr w:type="spellEnd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>(응용프로그램)에도 들어갔다. 10만원어치 이상을 매장에서 주문하면 직접 배달도 해준다. 최근 돌풍을 일으키고 있는 ‘</w:t>
      </w:r>
      <w:proofErr w:type="spellStart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>마켓컬리</w:t>
      </w:r>
      <w:proofErr w:type="spellEnd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>’에도 돼지곰탕 등 일부 제품을 시범 입</w:t>
      </w:r>
      <w:bookmarkStart w:id="0" w:name="_GoBack"/>
      <w:bookmarkEnd w:id="0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>점시켰다.</w:t>
      </w:r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br/>
      </w:r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br/>
      </w:r>
      <w:proofErr w:type="spellStart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>신세계푸드도</w:t>
      </w:r>
      <w:proofErr w:type="spellEnd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 xml:space="preserve"> HMR 제품을 확대하고 있다. 2016년 ‘</w:t>
      </w:r>
      <w:proofErr w:type="spellStart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>올반</w:t>
      </w:r>
      <w:proofErr w:type="spellEnd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 xml:space="preserve">’이라는 브랜드를 내놓으며 진출했고, 작년에 400억원의 매출을 올렸다. </w:t>
      </w:r>
      <w:proofErr w:type="spellStart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>신세계푸드</w:t>
      </w:r>
      <w:proofErr w:type="spellEnd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 xml:space="preserve"> 관계자는 “매장은 </w:t>
      </w:r>
      <w:proofErr w:type="spellStart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>유기농</w:t>
      </w:r>
      <w:proofErr w:type="spellEnd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 xml:space="preserve"> 한식 메뉴를 알리는 등 주로 홍보하는 장으로 활용하고 있다”고 했다.</w:t>
      </w:r>
    </w:p>
    <w:p w:rsidR="005352E0" w:rsidRPr="005352E0" w:rsidRDefault="005352E0" w:rsidP="005352E0">
      <w:pPr>
        <w:rPr>
          <w:rFonts w:asciiTheme="majorHAnsi" w:eastAsiaTheme="majorHAnsi" w:hAnsiTheme="majorHAnsi"/>
        </w:rPr>
      </w:pPr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br/>
        <w:t xml:space="preserve">CJ푸드빌이나 </w:t>
      </w:r>
      <w:proofErr w:type="spellStart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>신세계푸드와</w:t>
      </w:r>
      <w:proofErr w:type="spellEnd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 xml:space="preserve"> 달리 유통 기반이 취약한 </w:t>
      </w:r>
      <w:proofErr w:type="spellStart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>이랜드파크는</w:t>
      </w:r>
      <w:proofErr w:type="spellEnd"/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t xml:space="preserve"> HMR과 함</w:t>
      </w:r>
      <w:r w:rsidRPr="005352E0">
        <w:rPr>
          <w:rFonts w:asciiTheme="majorHAnsi" w:eastAsiaTheme="majorHAnsi" w:hAnsiTheme="majorHAnsi" w:cs="굴림" w:hint="eastAsia"/>
          <w:color w:val="000000"/>
          <w:spacing w:val="-18"/>
          <w:kern w:val="0"/>
          <w:sz w:val="27"/>
          <w:szCs w:val="27"/>
        </w:rPr>
        <w:lastRenderedPageBreak/>
        <w:t>께 주문자상표부착생산(OEM) 방식으로 상품을 공급하는 방안도 검토하고 있다. </w:t>
      </w:r>
    </w:p>
    <w:sectPr w:rsidR="005352E0" w:rsidRPr="005352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24199"/>
    <w:multiLevelType w:val="multilevel"/>
    <w:tmpl w:val="A800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2E0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52E0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3CCE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352E0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5352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352E0"/>
    <w:rPr>
      <w:rFonts w:asciiTheme="majorHAnsi" w:eastAsiaTheme="majorEastAsia" w:hAnsiTheme="majorHAnsi" w:cstheme="majorBidi"/>
      <w:sz w:val="18"/>
      <w:szCs w:val="18"/>
    </w:rPr>
  </w:style>
  <w:style w:type="character" w:customStyle="1" w:styleId="time1">
    <w:name w:val="time1"/>
    <w:basedOn w:val="a0"/>
    <w:rsid w:val="005352E0"/>
    <w:rPr>
      <w:vanish w:val="0"/>
      <w:webHidden w:val="0"/>
      <w:spacing w:val="0"/>
      <w:specVanish w:val="0"/>
    </w:rPr>
  </w:style>
  <w:style w:type="paragraph" w:styleId="a5">
    <w:name w:val="Date"/>
    <w:basedOn w:val="a"/>
    <w:next w:val="a"/>
    <w:link w:val="Char0"/>
    <w:uiPriority w:val="99"/>
    <w:semiHidden/>
    <w:unhideWhenUsed/>
    <w:rsid w:val="005352E0"/>
  </w:style>
  <w:style w:type="character" w:customStyle="1" w:styleId="Char0">
    <w:name w:val="날짜 Char"/>
    <w:basedOn w:val="a0"/>
    <w:link w:val="a5"/>
    <w:uiPriority w:val="99"/>
    <w:semiHidden/>
    <w:rsid w:val="005352E0"/>
  </w:style>
  <w:style w:type="character" w:styleId="a6">
    <w:name w:val="Hyperlink"/>
    <w:basedOn w:val="a0"/>
    <w:uiPriority w:val="99"/>
    <w:unhideWhenUsed/>
    <w:rsid w:val="005352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352E0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5352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352E0"/>
    <w:rPr>
      <w:rFonts w:asciiTheme="majorHAnsi" w:eastAsiaTheme="majorEastAsia" w:hAnsiTheme="majorHAnsi" w:cstheme="majorBidi"/>
      <w:sz w:val="18"/>
      <w:szCs w:val="18"/>
    </w:rPr>
  </w:style>
  <w:style w:type="character" w:customStyle="1" w:styleId="time1">
    <w:name w:val="time1"/>
    <w:basedOn w:val="a0"/>
    <w:rsid w:val="005352E0"/>
    <w:rPr>
      <w:vanish w:val="0"/>
      <w:webHidden w:val="0"/>
      <w:spacing w:val="0"/>
      <w:specVanish w:val="0"/>
    </w:rPr>
  </w:style>
  <w:style w:type="paragraph" w:styleId="a5">
    <w:name w:val="Date"/>
    <w:basedOn w:val="a"/>
    <w:next w:val="a"/>
    <w:link w:val="Char0"/>
    <w:uiPriority w:val="99"/>
    <w:semiHidden/>
    <w:unhideWhenUsed/>
    <w:rsid w:val="005352E0"/>
  </w:style>
  <w:style w:type="character" w:customStyle="1" w:styleId="Char0">
    <w:name w:val="날짜 Char"/>
    <w:basedOn w:val="a0"/>
    <w:link w:val="a5"/>
    <w:uiPriority w:val="99"/>
    <w:semiHidden/>
    <w:rsid w:val="005352E0"/>
  </w:style>
  <w:style w:type="character" w:styleId="a6">
    <w:name w:val="Hyperlink"/>
    <w:basedOn w:val="a0"/>
    <w:uiPriority w:val="99"/>
    <w:unhideWhenUsed/>
    <w:rsid w:val="005352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0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7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57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53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84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95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826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9034338">
                                      <w:marLeft w:val="0"/>
                                      <w:marRight w:val="0"/>
                                      <w:marTop w:val="195"/>
                                      <w:marBottom w:val="195"/>
                                      <w:divBdr>
                                        <w:top w:val="single" w:sz="6" w:space="8" w:color="E5E5E5"/>
                                        <w:left w:val="none" w:sz="0" w:space="0" w:color="auto"/>
                                        <w:bottom w:val="single" w:sz="6" w:space="8" w:color="E5E5E5"/>
                                        <w:right w:val="none" w:sz="0" w:space="0" w:color="auto"/>
                                      </w:divBdr>
                                      <w:divsChild>
                                        <w:div w:id="146473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s.hankyung.com/article/2018082312131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ws.hankyung.com/article/201808245069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2</cp:revision>
  <dcterms:created xsi:type="dcterms:W3CDTF">2018-08-26T07:47:00Z</dcterms:created>
  <dcterms:modified xsi:type="dcterms:W3CDTF">2018-08-26T07:50:00Z</dcterms:modified>
</cp:coreProperties>
</file>