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522540" w:rsidRDefault="00522540" w:rsidP="00522540">
      <w:pPr>
        <w:jc w:val="center"/>
        <w:rPr>
          <w:rFonts w:asciiTheme="majorHAnsi" w:eastAsiaTheme="majorHAnsi" w:hAnsiTheme="majorHAnsi" w:cs="Arial" w:hint="eastAsia"/>
          <w:b/>
          <w:color w:val="000000"/>
          <w:spacing w:val="-30"/>
          <w:sz w:val="36"/>
          <w:szCs w:val="36"/>
        </w:rPr>
      </w:pPr>
      <w:bookmarkStart w:id="0" w:name="_GoBack"/>
      <w:r w:rsidRPr="00522540">
        <w:rPr>
          <w:rFonts w:asciiTheme="majorHAnsi" w:eastAsiaTheme="majorHAnsi" w:hAnsiTheme="majorHAnsi" w:cs="Arial"/>
          <w:b/>
          <w:color w:val="000000"/>
          <w:spacing w:val="-30"/>
          <w:sz w:val="36"/>
          <w:szCs w:val="36"/>
        </w:rPr>
        <w:t xml:space="preserve">“백종원도 </w:t>
      </w:r>
      <w:proofErr w:type="spellStart"/>
      <w:r w:rsidRPr="00522540">
        <w:rPr>
          <w:rFonts w:asciiTheme="majorHAnsi" w:eastAsiaTheme="majorHAnsi" w:hAnsiTheme="majorHAnsi" w:cs="Arial"/>
          <w:b/>
          <w:color w:val="000000"/>
          <w:spacing w:val="-30"/>
          <w:sz w:val="36"/>
          <w:szCs w:val="36"/>
        </w:rPr>
        <w:t>알고보니</w:t>
      </w:r>
      <w:proofErr w:type="spellEnd"/>
      <w:r w:rsidRPr="00522540">
        <w:rPr>
          <w:rFonts w:asciiTheme="majorHAnsi" w:eastAsiaTheme="majorHAnsi" w:hAnsiTheme="majorHAnsi" w:cs="Arial"/>
          <w:b/>
          <w:color w:val="000000"/>
          <w:spacing w:val="-30"/>
          <w:sz w:val="36"/>
          <w:szCs w:val="36"/>
        </w:rPr>
        <w:t xml:space="preserve"> 편의점주”</w:t>
      </w:r>
      <w:proofErr w:type="gramStart"/>
      <w:r w:rsidRPr="00522540">
        <w:rPr>
          <w:rFonts w:asciiTheme="majorHAnsi" w:eastAsiaTheme="majorHAnsi" w:hAnsiTheme="majorHAnsi" w:cs="Arial"/>
          <w:b/>
          <w:color w:val="000000"/>
          <w:spacing w:val="-30"/>
          <w:sz w:val="36"/>
          <w:szCs w:val="36"/>
        </w:rPr>
        <w:t>…</w:t>
      </w:r>
      <w:proofErr w:type="gramEnd"/>
      <w:r w:rsidRPr="00522540">
        <w:rPr>
          <w:rFonts w:asciiTheme="majorHAnsi" w:eastAsiaTheme="majorHAnsi" w:hAnsiTheme="majorHAnsi" w:cs="Arial"/>
          <w:b/>
          <w:color w:val="000000"/>
          <w:spacing w:val="-30"/>
          <w:sz w:val="36"/>
          <w:szCs w:val="36"/>
        </w:rPr>
        <w:t>제주서 2년째 편의점 운영</w:t>
      </w:r>
    </w:p>
    <w:bookmarkEnd w:id="0"/>
    <w:p w:rsidR="00522540" w:rsidRPr="00522540" w:rsidRDefault="00522540">
      <w:pPr>
        <w:rPr>
          <w:rFonts w:asciiTheme="majorHAnsi" w:eastAsiaTheme="majorHAnsi" w:hAnsiTheme="majorHAnsi" w:cs="Arial" w:hint="eastAsia"/>
          <w:szCs w:val="20"/>
        </w:rPr>
      </w:pPr>
      <w:r w:rsidRPr="00522540">
        <w:rPr>
          <w:rFonts w:asciiTheme="majorHAnsi" w:eastAsiaTheme="majorHAnsi" w:hAnsiTheme="majorHAnsi" w:cs="Arial"/>
          <w:szCs w:val="20"/>
        </w:rPr>
        <w:t>2018.11.14 10:50</w:t>
      </w:r>
    </w:p>
    <w:p w:rsidR="00522540" w:rsidRPr="00522540" w:rsidRDefault="00522540">
      <w:pPr>
        <w:rPr>
          <w:rFonts w:asciiTheme="majorHAnsi" w:eastAsiaTheme="majorHAnsi" w:hAnsiTheme="majorHAnsi" w:hint="eastAsia"/>
        </w:rPr>
      </w:pPr>
      <w:hyperlink r:id="rId6" w:history="1">
        <w:r w:rsidRPr="00522540">
          <w:rPr>
            <w:rStyle w:val="a3"/>
            <w:rFonts w:asciiTheme="majorHAnsi" w:eastAsiaTheme="majorHAnsi" w:hAnsiTheme="majorHAnsi" w:cstheme="minorBidi"/>
          </w:rPr>
          <w:t>http://www.asiae.co.kr/news/view.htm?idxno=2018111409412794419</w:t>
        </w:r>
      </w:hyperlink>
    </w:p>
    <w:p w:rsidR="00522540" w:rsidRPr="00522540" w:rsidRDefault="00522540" w:rsidP="00522540">
      <w:pPr>
        <w:widowControl/>
        <w:wordWrap/>
        <w:autoSpaceDE/>
        <w:autoSpaceDN/>
        <w:spacing w:after="0" w:line="450" w:lineRule="atLeast"/>
        <w:jc w:val="left"/>
        <w:outlineLvl w:val="4"/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</w:pP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‘백종원 도시락’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으로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맺은 인연 백 대표가 CU점포 직접 </w:t>
      </w:r>
      <w:proofErr w:type="gram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개설  </w:t>
      </w:r>
      <w:proofErr w:type="gram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더본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호텔 안에 고객 서비스 차원에서 운영  </w:t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  <w:t>매출효자 백종원 도시락 이번</w:t>
      </w:r>
      <w:r>
        <w:rPr>
          <w:rFonts w:asciiTheme="majorHAnsi" w:eastAsiaTheme="majorHAnsi" w:hAnsiTheme="majorHAnsi" w:cs="Arial" w:hint="eastAsia"/>
          <w:color w:val="111111"/>
          <w:spacing w:val="-15"/>
          <w:kern w:val="0"/>
          <w:sz w:val="26"/>
          <w:szCs w:val="26"/>
        </w:rPr>
        <w:t xml:space="preserve"> </w:t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주 메뉴 전면 개편 </w:t>
      </w:r>
    </w:p>
    <w:p w:rsidR="00522540" w:rsidRPr="00522540" w:rsidRDefault="00522540" w:rsidP="00522540">
      <w:pPr>
        <w:widowControl/>
        <w:wordWrap/>
        <w:autoSpaceDE/>
        <w:autoSpaceDN/>
        <w:spacing w:after="0" w:line="450" w:lineRule="atLeast"/>
        <w:jc w:val="center"/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</w:pPr>
      <w:r w:rsidRPr="00522540">
        <w:rPr>
          <w:rFonts w:asciiTheme="majorHAnsi" w:eastAsiaTheme="majorHAnsi" w:hAnsiTheme="majorHAnsi" w:cs="Arial"/>
          <w:noProof/>
          <w:color w:val="111111"/>
          <w:spacing w:val="-15"/>
          <w:kern w:val="0"/>
          <w:sz w:val="26"/>
          <w:szCs w:val="26"/>
        </w:rPr>
        <w:drawing>
          <wp:inline distT="0" distB="0" distL="0" distR="0" wp14:anchorId="534CDDE3" wp14:editId="46E91EC3">
            <wp:extent cx="5783042" cy="3851564"/>
            <wp:effectExtent l="0" t="0" r="8255" b="0"/>
            <wp:docPr id="1" name="그림 1" descr="백종원 더본 코리아 대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백종원 더본 코리아 대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037" cy="38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540" w:rsidRPr="00522540" w:rsidRDefault="00522540" w:rsidP="00522540">
      <w:pPr>
        <w:widowControl/>
        <w:wordWrap/>
        <w:autoSpaceDE/>
        <w:autoSpaceDN/>
        <w:spacing w:before="100" w:beforeAutospacing="1" w:after="100" w:afterAutospacing="1" w:line="255" w:lineRule="atLeast"/>
        <w:jc w:val="left"/>
        <w:rPr>
          <w:rFonts w:asciiTheme="majorHAnsi" w:eastAsiaTheme="majorHAnsi" w:hAnsiTheme="majorHAnsi" w:cs="Arial"/>
          <w:color w:val="666666"/>
          <w:spacing w:val="-23"/>
          <w:kern w:val="0"/>
          <w:sz w:val="21"/>
          <w:szCs w:val="21"/>
        </w:rPr>
      </w:pPr>
      <w:r w:rsidRPr="00522540">
        <w:rPr>
          <w:rFonts w:asciiTheme="majorHAnsi" w:eastAsiaTheme="majorHAnsi" w:hAnsiTheme="majorHAnsi" w:cs="Arial"/>
          <w:color w:val="666666"/>
          <w:spacing w:val="-23"/>
          <w:kern w:val="0"/>
          <w:sz w:val="21"/>
          <w:szCs w:val="21"/>
        </w:rPr>
        <w:t xml:space="preserve">백종원 </w:t>
      </w:r>
      <w:proofErr w:type="spellStart"/>
      <w:r w:rsidRPr="00522540">
        <w:rPr>
          <w:rFonts w:asciiTheme="majorHAnsi" w:eastAsiaTheme="majorHAnsi" w:hAnsiTheme="majorHAnsi" w:cs="Arial"/>
          <w:color w:val="666666"/>
          <w:spacing w:val="-23"/>
          <w:kern w:val="0"/>
          <w:sz w:val="21"/>
          <w:szCs w:val="21"/>
        </w:rPr>
        <w:t>더본</w:t>
      </w:r>
      <w:proofErr w:type="spellEnd"/>
      <w:r w:rsidRPr="00522540">
        <w:rPr>
          <w:rFonts w:asciiTheme="majorHAnsi" w:eastAsiaTheme="majorHAnsi" w:hAnsiTheme="majorHAnsi" w:cs="Arial"/>
          <w:color w:val="666666"/>
          <w:spacing w:val="-23"/>
          <w:kern w:val="0"/>
          <w:sz w:val="21"/>
          <w:szCs w:val="21"/>
        </w:rPr>
        <w:t xml:space="preserve"> 코리아 대표</w:t>
      </w:r>
    </w:p>
    <w:p w:rsidR="00522540" w:rsidRPr="00522540" w:rsidRDefault="00522540" w:rsidP="00522540">
      <w:pPr>
        <w:rPr>
          <w:rFonts w:asciiTheme="majorHAnsi" w:eastAsiaTheme="majorHAnsi" w:hAnsiTheme="majorHAnsi"/>
        </w:rPr>
      </w:pP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  <w:t xml:space="preserve">[아시아경제 심나영 기자] 백종원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더본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코리아 대표가 2년째 편의점을 운영하고 있는 사실이 뒤늦게 알려졌다. 14일 관련 업계에 따르면 백종원 대표는 ‘백종원 호텔’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로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유명한 제주 서귀포 ‘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더본호텔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’ 안에 있는 CU 점주다. 2015년 CU와 ‘백종원 도시락’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으로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인연을 맺은 이후 CU 점포를 직접 개설하며 인연을 이어오고 있다. </w:t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lastRenderedPageBreak/>
        <w:t>수익성을 따지기 보다는 고객 서비스 차원에서 운영하고 있다.</w:t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  <w:t xml:space="preserve">백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대표은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CU의 도시락 상품을 책임지고 있다. 백종원 도시락은 그 동안 CU 매출 효자였다. 국내에 편의점이 등장한지 27년만에 처음으로 도시락이 전통적인 인기 상품인 소주, 바나나우유 등을 제치고 매출 1위에 오르는 이변을 연출하기도 했다. 덕분에 CU 도시락 매출이 2014년 대비 2015년 3배나 뛰었다. 고기정식(3900원), 한판도시락(3500원),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바싹불고기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(4300원), 삼겹살구이정식(4500원)이 대표 상품이다. CU에서 판매하는 도시락 매출 순으로 1위에서 5위 안에 이 상품들이 다 들어가 있다.</w:t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  <w:t xml:space="preserve">스테디셀러 중 하나인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매콤불고기정식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도시락 가격을 2015년 출시 이후 </w:t>
      </w:r>
      <w:hyperlink r:id="rId8" w:tgtFrame="_blank" w:history="1">
        <w:r w:rsidRPr="00522540">
          <w:rPr>
            <w:rFonts w:asciiTheme="majorHAnsi" w:eastAsiaTheme="majorHAnsi" w:hAnsiTheme="majorHAnsi" w:cs="Arial"/>
            <w:color w:val="111111"/>
            <w:spacing w:val="-15"/>
            <w:kern w:val="0"/>
            <w:sz w:val="26"/>
            <w:szCs w:val="26"/>
          </w:rPr>
          <w:t>한 번도 올린 적이 없다</w:t>
        </w:r>
      </w:hyperlink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. 다른 편의점들이 제품들이 최저임금과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원재료값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상승으로 가격을 소폭 올린 것에 비하면 눈에 띄는 사례다. 가격 인상 억제 비결은 ‘백종원의 만능소스’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였다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. 이 소스 하나가 CU에서 판매하는 도시락, 삼각김밥, 보통 김밥 등 다양한 제품에 들어가 원가 절감 효과를 거뒀다. 도시락 가격을 안 올리려고 물가에 따라 반찬도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가성비를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따져 계속 바꾼다. 무 값이 오를 땐 깍두기를 빼고 햄 볶음으로 반찬을 대체하는 식이다.</w:t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</w:r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br/>
        <w:t xml:space="preserve">CU는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이번주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내 ‘백종원 도시락’ 라인업을 전면 개편하며 편의점 도시락 시장 재편에 도전한다. 백 대표의 얼굴을 새긴 도시락 뚜껑만 남기고 메뉴는 전부 바꾼다. 백 대표가 초창기, 상품 기획에서부터 제조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레시피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, 마지막 </w:t>
      </w:r>
      <w:proofErr w:type="spell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테이스팅까지</w:t>
      </w:r>
      <w:proofErr w:type="spellEnd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 xml:space="preserve"> 직접 참여해 선보였던 것처럼 이번 도시락 메뉴 개편도 꼼꼼히 챙겼다는 </w:t>
      </w:r>
      <w:proofErr w:type="gramStart"/>
      <w:r w:rsidRPr="00522540">
        <w:rPr>
          <w:rFonts w:asciiTheme="majorHAnsi" w:eastAsiaTheme="majorHAnsi" w:hAnsiTheme="majorHAnsi" w:cs="Arial"/>
          <w:color w:val="111111"/>
          <w:spacing w:val="-15"/>
          <w:kern w:val="0"/>
          <w:sz w:val="26"/>
          <w:szCs w:val="26"/>
        </w:rPr>
        <w:t>후문이다 . </w:t>
      </w:r>
      <w:proofErr w:type="gramEnd"/>
    </w:p>
    <w:sectPr w:rsidR="00522540" w:rsidRPr="00522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3DC5"/>
    <w:multiLevelType w:val="multilevel"/>
    <w:tmpl w:val="CA1A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54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54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540"/>
    <w:rPr>
      <w:rFonts w:ascii="Arial" w:hAnsi="Arial" w:cs="Arial" w:hint="default"/>
      <w:strike w:val="0"/>
      <w:dstrike w:val="0"/>
      <w:color w:val="0000FF"/>
      <w:u w:val="none"/>
      <w:effect w:val="none"/>
    </w:rPr>
  </w:style>
  <w:style w:type="paragraph" w:customStyle="1" w:styleId="txt3">
    <w:name w:val="txt3"/>
    <w:basedOn w:val="a"/>
    <w:rsid w:val="00522540"/>
    <w:pPr>
      <w:widowControl/>
      <w:wordWrap/>
      <w:autoSpaceDE/>
      <w:autoSpaceDN/>
      <w:spacing w:before="100" w:beforeAutospacing="1" w:after="100" w:afterAutospacing="1" w:line="255" w:lineRule="atLeast"/>
      <w:jc w:val="left"/>
    </w:pPr>
    <w:rPr>
      <w:rFonts w:ascii="굴림" w:eastAsia="굴림" w:hAnsi="굴림" w:cs="굴림"/>
      <w:color w:val="666666"/>
      <w:spacing w:val="-23"/>
      <w:kern w:val="0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5225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25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522540"/>
  </w:style>
  <w:style w:type="character" w:customStyle="1" w:styleId="Char0">
    <w:name w:val="날짜 Char"/>
    <w:basedOn w:val="a0"/>
    <w:link w:val="a5"/>
    <w:uiPriority w:val="99"/>
    <w:semiHidden/>
    <w:rsid w:val="00522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540"/>
    <w:rPr>
      <w:rFonts w:ascii="Arial" w:hAnsi="Arial" w:cs="Arial" w:hint="default"/>
      <w:strike w:val="0"/>
      <w:dstrike w:val="0"/>
      <w:color w:val="0000FF"/>
      <w:u w:val="none"/>
      <w:effect w:val="none"/>
    </w:rPr>
  </w:style>
  <w:style w:type="paragraph" w:customStyle="1" w:styleId="txt3">
    <w:name w:val="txt3"/>
    <w:basedOn w:val="a"/>
    <w:rsid w:val="00522540"/>
    <w:pPr>
      <w:widowControl/>
      <w:wordWrap/>
      <w:autoSpaceDE/>
      <w:autoSpaceDN/>
      <w:spacing w:before="100" w:beforeAutospacing="1" w:after="100" w:afterAutospacing="1" w:line="255" w:lineRule="atLeast"/>
      <w:jc w:val="left"/>
    </w:pPr>
    <w:rPr>
      <w:rFonts w:ascii="굴림" w:eastAsia="굴림" w:hAnsi="굴림" w:cs="굴림"/>
      <w:color w:val="666666"/>
      <w:spacing w:val="-23"/>
      <w:kern w:val="0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52254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2254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522540"/>
  </w:style>
  <w:style w:type="character" w:customStyle="1" w:styleId="Char0">
    <w:name w:val="날짜 Char"/>
    <w:basedOn w:val="a0"/>
    <w:link w:val="a5"/>
    <w:uiPriority w:val="99"/>
    <w:semiHidden/>
    <w:rsid w:val="00522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3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69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7" w:color="E8E8E8"/>
                                    <w:right w:val="none" w:sz="0" w:space="0" w:color="auto"/>
                                  </w:divBdr>
                                  <w:divsChild>
                                    <w:div w:id="14944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ae.co.kr/news/view.htm?idxno=2018030608232746775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iae.co.kr/news/view.htm?idxno=201811140941279441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2018-11-14T01:54:00Z</dcterms:created>
  <dcterms:modified xsi:type="dcterms:W3CDTF">2018-11-14T01:56:00Z</dcterms:modified>
</cp:coreProperties>
</file>