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实验报告四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选择结构程序设计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目的要求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掌握c语言的关系运算符和关系表达式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掌握逻辑运算符和逻辑表达式，学会表示逻辑值的方法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熟练掌握条件语句和多分枝语句，学习选择结构程序设计的方法及应用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熟悉关系运算符和逻辑运算符的优先级，以及它们在整个c语言所有运算符当中的优先级，了解罗杰表达式的求值规则，学会如何使用关系运算符和逻辑运算符表示一个条件，以及使用相应的语句实现选择结构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小结</w:t>
      </w:r>
    </w:p>
    <w:bookmarkEnd w:id="0"/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找三个数中的最大值可以找到一个t用来存储较大的那个值  跟两个数比较大小是一样的方法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字符变成数字要减48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9D4F"/>
    <w:multiLevelType w:val="singleLevel"/>
    <w:tmpl w:val="59E89D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E89D67"/>
    <w:multiLevelType w:val="singleLevel"/>
    <w:tmpl w:val="59E89D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E89D83"/>
    <w:multiLevelType w:val="singleLevel"/>
    <w:tmpl w:val="59E89D8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杨红旭</dc:creator>
  <cp:lastModifiedBy>杨红旭</cp:lastModifiedBy>
  <dcterms:modified xsi:type="dcterms:W3CDTF">2017-10-19T12:39:18Z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