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*购买卡图流程：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收卡端前台提交礼品卡</w:t>
      </w:r>
      <w:r>
        <w:rPr>
          <w:rFonts w:hint="eastAsia"/>
          <w:color w:val="FF0000"/>
          <w:lang w:val="en-US" w:eastAsia="zh-CN"/>
        </w:rPr>
        <w:t>--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①卡类型是卡密路线、不自动审核（指初审和终审）：</w:t>
      </w:r>
      <w:r>
        <w:rPr>
          <w:rFonts w:hint="eastAsia"/>
          <w:lang w:val="en-US" w:eastAsia="zh-CN"/>
        </w:rPr>
        <w:t>--进入收卡端后台--我的工作台--点击处理-</w:t>
      </w:r>
      <w:r>
        <w:rPr>
          <w:rFonts w:hint="eastAsia"/>
          <w:color w:val="7030A0"/>
          <w:lang w:val="en-US" w:eastAsia="zh-CN"/>
        </w:rPr>
        <w:t>-进入订单审核页面--预审--预审通过后，进行初审--初审通过后，此卡密自动进入到shop端后台的商品管理中的卡图商品列表中</w:t>
      </w:r>
      <w:r>
        <w:rPr>
          <w:rFonts w:hint="eastAsia"/>
          <w:color w:val="FF0000"/>
          <w:lang w:val="en-US" w:eastAsia="zh-CN"/>
        </w:rPr>
        <w:t>→→</w:t>
      </w:r>
      <w:r>
        <w:rPr>
          <w:rFonts w:hint="eastAsia"/>
          <w:lang w:val="en-US" w:eastAsia="zh-CN"/>
        </w:rPr>
        <w:t>进入小军美卡--卡图专区展示刚才审核通过的礼品卡--客户点击购买--支付成功后，此卡信息出现在收卡端后台的订单审核的待终审页面中（工作台--去处理--订单审核）--审核通过后--此卡自动到客户小军美卡账户中（会员中心--卡图订单）--订单状态为已发货--点击“卡密详情”--展示卡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②卡类型是卡密路线、自动审核（指初审和终审）：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--进入收卡端后台--我的工作台--点击处理--进入订单审核页面--预审--预审通过后，此卡自动初审--自动初审通过后--</w:t>
      </w:r>
      <w:r>
        <w:rPr>
          <w:rFonts w:hint="eastAsia"/>
          <w:color w:val="7030A0"/>
          <w:lang w:val="en-US" w:eastAsia="zh-CN"/>
        </w:rPr>
        <w:t>此卡密自动进入到</w:t>
      </w:r>
      <w:bookmarkStart w:id="0" w:name="OLE_LINK1"/>
      <w:r>
        <w:rPr>
          <w:rFonts w:hint="eastAsia"/>
          <w:color w:val="7030A0"/>
          <w:lang w:val="en-US" w:eastAsia="zh-CN"/>
        </w:rPr>
        <w:t>shop端后台的商品管理中的卡图商品列表中</w:t>
      </w:r>
      <w:bookmarkEnd w:id="0"/>
      <w:r>
        <w:rPr>
          <w:rFonts w:hint="eastAsia"/>
          <w:color w:val="FF0000"/>
          <w:lang w:val="en-US" w:eastAsia="zh-CN"/>
        </w:rPr>
        <w:t>→→</w:t>
      </w:r>
      <w:r>
        <w:rPr>
          <w:rFonts w:hint="eastAsia"/>
          <w:lang w:val="en-US" w:eastAsia="zh-CN"/>
        </w:rPr>
        <w:t>进入小军美卡--卡图专区展示刚才审核通过的礼品卡--客户点击购买--</w:t>
      </w:r>
      <w:r>
        <w:rPr>
          <w:rFonts w:hint="eastAsia"/>
          <w:color w:val="7030A0"/>
          <w:lang w:val="en-US" w:eastAsia="zh-CN"/>
        </w:rPr>
        <w:t>支付成功后，此卡自动进行终审</w:t>
      </w:r>
      <w:r>
        <w:rPr>
          <w:rFonts w:hint="eastAsia"/>
          <w:lang w:val="en-US" w:eastAsia="zh-CN"/>
        </w:rPr>
        <w:t>--自动审核通过后--此卡自动到客户小军美卡账户中（会员中心--卡图订单）--订单状态为已发货--点击“卡密详情”--展示卡密信息</w:t>
      </w: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FF0000"/>
          <w:lang w:val="en-US" w:eastAsia="zh-CN"/>
        </w:rPr>
        <w:t>另：③卡类型是ID路线、不自动审核（指初审和终审）：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--进入收卡端后台--我的工作台--点击处理--进入订单处理页面--开始处理--处理成功后--此卡中的金额被添加到某个ID账户中--</w:t>
      </w:r>
      <w:r>
        <w:rPr>
          <w:rFonts w:hint="eastAsia"/>
          <w:color w:val="7030A0"/>
          <w:lang w:val="en-US" w:eastAsia="zh-CN"/>
        </w:rPr>
        <w:t>此卡不会自动添加到shop端后台的商品管理中的卡图商品列表中--小军美卡的卡图专区也不会展示此卡信息</w:t>
      </w:r>
      <w:bookmarkStart w:id="4" w:name="_GoBack"/>
      <w:bookmarkEnd w:id="4"/>
    </w:p>
    <w:p>
      <w:pPr>
        <w:rPr>
          <w:rFonts w:hint="eastAsia"/>
          <w:color w:val="7030A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*购买卡图排单流程：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进入shop后台--进入商品管理的卡图排单页面--新增排单位</w:t>
      </w:r>
      <w:bookmarkStart w:id="1" w:name="OLE_LINK2"/>
      <w:r>
        <w:rPr>
          <w:rFonts w:hint="eastAsia"/>
          <w:color w:val="FF0000"/>
          <w:lang w:val="en-US" w:eastAsia="zh-CN"/>
        </w:rPr>
        <w:t>→→</w:t>
      </w:r>
      <w:bookmarkEnd w:id="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小军美卡--在相应礼品卡类型和货币类型下，卡图排单列表中展示刚新增的排单位信息--输入购买数量，点击去排单--弹出提示框，点击确定--进入shop后台--在订单管理的“卡图排单订单”中，展示刚创建的排单订单--</w:t>
      </w:r>
      <w:r>
        <w:rPr>
          <w:rFonts w:hint="eastAsia"/>
          <w:color w:val="FF0000"/>
          <w:lang w:val="en-US" w:eastAsia="zh-CN"/>
        </w:rPr>
        <w:t>→→--</w:t>
      </w:r>
      <w:r>
        <w:rPr>
          <w:rFonts w:hint="eastAsia"/>
          <w:color w:val="7030A0"/>
          <w:lang w:val="en-US" w:eastAsia="zh-CN"/>
        </w:rPr>
        <w:t>收卡端后台初审通过一个相应礼品卡类型和货币类型的礼品卡--就自动发给小军美卡用户（不需要终审了，客户自己审核，看一下。）</w:t>
      </w:r>
    </w:p>
    <w:p>
      <w:pPr>
        <w:rPr>
          <w:rFonts w:hint="eastAsia"/>
          <w:color w:val="7030A0"/>
          <w:lang w:val="en-US" w:eastAsia="zh-CN"/>
        </w:rPr>
      </w:pPr>
    </w:p>
    <w:p>
      <w:pPr>
        <w:rPr>
          <w:rFonts w:hint="eastAsia"/>
          <w:color w:val="7030A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*购买ID流程：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①系统自动发货失败：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进入shop后台--进入商品管理的ID商品页面--新增</w:t>
      </w:r>
      <w:r>
        <w:rPr>
          <w:rFonts w:hint="eastAsia"/>
          <w:color w:val="FF0000"/>
          <w:lang w:val="en-US" w:eastAsia="zh-CN"/>
        </w:rPr>
        <w:t>itunes gift card类型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ID商品</w:t>
      </w:r>
      <w:r>
        <w:rPr>
          <w:rFonts w:hint="eastAsia"/>
          <w:color w:val="FF0000"/>
          <w:lang w:val="en-US" w:eastAsia="zh-CN"/>
        </w:rPr>
        <w:t>→→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小军美卡--在ID专区进行购买ID--支付成功后--返回订单详情信息：状态失败，密保修改失败，请联系客服--进入shop后台--订单管理--ID订单--ID商品订单--点击刚才创建的订单--在订单详情中，点击“手动发货”按钮--进入小军美卡--会员中心--ID商品订单--此订单状态为已发货--点击ID详情，弹出ID账号、密码、密保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②系统自动发货成功：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进入shop后台--进入商品管理的ID商品页面--新增ID商品</w:t>
      </w:r>
      <w:r>
        <w:rPr>
          <w:rFonts w:hint="eastAsia"/>
          <w:color w:val="FF0000"/>
          <w:lang w:val="en-US" w:eastAsia="zh-CN"/>
        </w:rPr>
        <w:t>→→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进入小军美卡--在ID专区购买ID--支付成功后--返回订单详情信息：状态为已发货--进入会员中心--ID商品订单--点击详情可查看ID账号、密码。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*购买ID排单流程：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①客户自己填写ID账号、密码：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shop后台--商品管理--选择ID排单--新增排单位（必须是收卡端设置的，走ID路线的卡类型）--进入小军美卡--在ID专区--在ID排单列表相应输入框中，填写自己的ID账号、密码--填写购买数量--进行支付--支付成功后，进入shop后台--商品管理--库存审核--在ID排单审核列表中，找到刚新建的订单--点击处理按钮--弹框中展示自己的ID账号、密码--点击审核通过--进入收卡端后台--进入工作台--礼品卡处理--选择库存ID类型--库存可申领情况下，排单可申请数量加1--点击“直接申领”--刚才创建的ID账号展示在“已申领”列表中--其中目标金额是小军美卡填写的数量--</w:t>
      </w:r>
      <w:r>
        <w:rPr>
          <w:rFonts w:hint="eastAsia"/>
          <w:color w:val="FF0000"/>
          <w:lang w:val="en-US" w:eastAsia="zh-CN"/>
        </w:rPr>
        <w:t>进入收卡端前台--提交一个相同卡类型与货币类型的订单--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去处理”--点击开始处理--点击开始--输入金额后点击提交按钮--在弹窗中填写目标金额--点击提交--返回礼品卡主页--点击ID后提交按钮--点击完成--点击提交--进入shop后台--商品管理--库存管理--在ID审核列表中，找到相应的ID信息--点击审核按钮--确认无误后，点击提交按钮-</w:t>
      </w:r>
      <w:bookmarkStart w:id="2" w:name="OLE_LINK4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系统自动发货--进入小军美卡--会员中心--ID排单--刚才的订单状态为已发货，点击ID详情--弹框中展示ID账号、密码。</w:t>
      </w:r>
    </w:p>
    <w:bookmarkEnd w:id="2"/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②客户自己不填写ID账号、密码，由系统随机分配：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3" w:name="OLE_LINK3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shop后台--商品管理--选择ID排单--新增排单位（必须是收卡端设置的，走ID路线的卡类型）--进入小军美卡--在ID专区，购买ID排单--支付成功后--在会员中心查看此订单状态为已付款--进入shop后台--商品管理--库存审核--ID审核排单--找到刚才提交的订单--点击后面的处理按钮--点击标签，为此订单分配ID账号--点击审核通过--进入收卡端后台--进入工作台--礼品卡处理--选择库存ID类型--点击直接申领--在“已申领”列表中，展示为此排单分配的ID账号--目标金额为小军美卡填写的数量--在收卡端前台提交相同卡类型、货币类型--提交成功后，进入收卡端后台--工作台--礼品卡处理--点击“去处理”--点击开始处理--点击开始--找到刚提交的礼品卡--设置金额后，点击提交--在弹窗中，为刚已申领的ID账户冲钱，金额=目标金额--点击提交--返回礼品卡处理页面--点击ID账号后的提交按钮--确认信息无误后，点击完成，点击提交--进入shop后台--商品管理--库存审核--ID审核--找到相应ID--点击后面的审核按钮--确认无误后点击提交按钮--系统自动发货--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--进入小军美卡--会员中心--ID排单--刚才的订单状态为已发货，点击ID详情--弹框中展示ID账号、密码。</w:t>
      </w:r>
    </w:p>
    <w:p>
      <w:p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bookmarkEnd w:id="3"/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2E7C"/>
    <w:rsid w:val="025469BF"/>
    <w:rsid w:val="03EA30D1"/>
    <w:rsid w:val="0404648D"/>
    <w:rsid w:val="05E2401A"/>
    <w:rsid w:val="06270B44"/>
    <w:rsid w:val="0CC71E5D"/>
    <w:rsid w:val="0D8039B2"/>
    <w:rsid w:val="0E084E08"/>
    <w:rsid w:val="0F8422AD"/>
    <w:rsid w:val="10A97663"/>
    <w:rsid w:val="119313A3"/>
    <w:rsid w:val="1199538D"/>
    <w:rsid w:val="11CF6C8D"/>
    <w:rsid w:val="13435957"/>
    <w:rsid w:val="13544E42"/>
    <w:rsid w:val="14D330D5"/>
    <w:rsid w:val="163C0D5F"/>
    <w:rsid w:val="17527963"/>
    <w:rsid w:val="18D43500"/>
    <w:rsid w:val="1AA465B0"/>
    <w:rsid w:val="1CF8394C"/>
    <w:rsid w:val="200A6E93"/>
    <w:rsid w:val="20C07A24"/>
    <w:rsid w:val="22027220"/>
    <w:rsid w:val="23A61E85"/>
    <w:rsid w:val="281A6F60"/>
    <w:rsid w:val="291129C6"/>
    <w:rsid w:val="29571F93"/>
    <w:rsid w:val="29A46792"/>
    <w:rsid w:val="2D1B6D8D"/>
    <w:rsid w:val="2DCE423B"/>
    <w:rsid w:val="2E332661"/>
    <w:rsid w:val="2E6B4A35"/>
    <w:rsid w:val="2F1B7753"/>
    <w:rsid w:val="2FB2203F"/>
    <w:rsid w:val="30DF0A67"/>
    <w:rsid w:val="347B106D"/>
    <w:rsid w:val="348E30E1"/>
    <w:rsid w:val="35EE2843"/>
    <w:rsid w:val="36C655ED"/>
    <w:rsid w:val="37FA07BF"/>
    <w:rsid w:val="391D7EAE"/>
    <w:rsid w:val="392C3ED9"/>
    <w:rsid w:val="3A7B2088"/>
    <w:rsid w:val="3AF47B9C"/>
    <w:rsid w:val="3BA16BDE"/>
    <w:rsid w:val="3DB435B1"/>
    <w:rsid w:val="3E476522"/>
    <w:rsid w:val="3F0C132F"/>
    <w:rsid w:val="44812F35"/>
    <w:rsid w:val="45191C59"/>
    <w:rsid w:val="46464809"/>
    <w:rsid w:val="46AD1809"/>
    <w:rsid w:val="46D75C2C"/>
    <w:rsid w:val="46E151EC"/>
    <w:rsid w:val="47E1578C"/>
    <w:rsid w:val="49214B37"/>
    <w:rsid w:val="492C352D"/>
    <w:rsid w:val="495A615F"/>
    <w:rsid w:val="49F61515"/>
    <w:rsid w:val="4B6C5C4D"/>
    <w:rsid w:val="4D951BA7"/>
    <w:rsid w:val="4FB44954"/>
    <w:rsid w:val="50A126A5"/>
    <w:rsid w:val="50A5793A"/>
    <w:rsid w:val="539E35BD"/>
    <w:rsid w:val="55087108"/>
    <w:rsid w:val="55703EB1"/>
    <w:rsid w:val="5C3B3789"/>
    <w:rsid w:val="5ED17BE2"/>
    <w:rsid w:val="620A68B3"/>
    <w:rsid w:val="65397110"/>
    <w:rsid w:val="66FE50E2"/>
    <w:rsid w:val="688F5220"/>
    <w:rsid w:val="690A48F5"/>
    <w:rsid w:val="6AE27AB9"/>
    <w:rsid w:val="6C7516E3"/>
    <w:rsid w:val="6DC3632B"/>
    <w:rsid w:val="6E541EF7"/>
    <w:rsid w:val="6EE940D1"/>
    <w:rsid w:val="6F401E7B"/>
    <w:rsid w:val="6F641BC7"/>
    <w:rsid w:val="6FFD5CF4"/>
    <w:rsid w:val="7502672A"/>
    <w:rsid w:val="755E5CE5"/>
    <w:rsid w:val="75FC2C1D"/>
    <w:rsid w:val="77B249EA"/>
    <w:rsid w:val="77F76D01"/>
    <w:rsid w:val="78B55692"/>
    <w:rsid w:val="797E594D"/>
    <w:rsid w:val="7AF15F0B"/>
    <w:rsid w:val="7D044240"/>
    <w:rsid w:val="7D084C53"/>
    <w:rsid w:val="7E630EB5"/>
    <w:rsid w:val="7EA5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2020-01-07T07:31:00Z</dcterms:created>
  <dc:creator>admin</dc:creator>
  <cp:lastModifiedBy>admin</cp:lastModifiedBy>
  <dcterms:modified xsi:type="dcterms:W3CDTF">2020-01-09T03:28:59Z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