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7CFA" w14:textId="77777777" w:rsidR="000F507C" w:rsidRDefault="00EA522A">
      <w:pPr>
        <w:rPr>
          <w:rFonts w:ascii="仿宋_GB2312" w:eastAsia="仿宋_GB2312"/>
          <w:sz w:val="36"/>
          <w:szCs w:val="36"/>
        </w:rPr>
      </w:pPr>
      <w:r>
        <w:rPr>
          <w:rFonts w:ascii="仿宋_GB2312" w:eastAsia="仿宋_GB2312" w:hint="eastAsia"/>
          <w:sz w:val="36"/>
          <w:szCs w:val="36"/>
        </w:rPr>
        <w:t>西安邮电大学本科毕业设计（论文）开题报告</w:t>
      </w:r>
    </w:p>
    <w:tbl>
      <w:tblPr>
        <w:tblW w:w="9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0"/>
        <w:gridCol w:w="1610"/>
        <w:gridCol w:w="1116"/>
        <w:gridCol w:w="1610"/>
        <w:gridCol w:w="1610"/>
        <w:gridCol w:w="1574"/>
      </w:tblGrid>
      <w:tr w:rsidR="000F507C" w14:paraId="6B72B36C" w14:textId="77777777">
        <w:trPr>
          <w:jc w:val="center"/>
        </w:trPr>
        <w:tc>
          <w:tcPr>
            <w:tcW w:w="1610" w:type="dxa"/>
            <w:vAlign w:val="center"/>
          </w:tcPr>
          <w:p w14:paraId="4BD563C7" w14:textId="77777777" w:rsidR="000F507C" w:rsidRDefault="00EA522A">
            <w:pPr>
              <w:spacing w:line="480" w:lineRule="auto"/>
              <w:jc w:val="center"/>
              <w:rPr>
                <w:rFonts w:ascii="仿宋_GB2312" w:eastAsia="仿宋_GB2312"/>
                <w:sz w:val="24"/>
              </w:rPr>
            </w:pPr>
            <w:r>
              <w:rPr>
                <w:rFonts w:ascii="仿宋_GB2312" w:eastAsia="仿宋_GB2312" w:hint="eastAsia"/>
                <w:sz w:val="24"/>
              </w:rPr>
              <w:t>学生姓名</w:t>
            </w:r>
          </w:p>
        </w:tc>
        <w:tc>
          <w:tcPr>
            <w:tcW w:w="1610" w:type="dxa"/>
          </w:tcPr>
          <w:p w14:paraId="5461A4C8" w14:textId="77777777" w:rsidR="000F507C" w:rsidRDefault="00EA522A">
            <w:pPr>
              <w:spacing w:line="480" w:lineRule="auto"/>
              <w:jc w:val="center"/>
              <w:rPr>
                <w:rFonts w:ascii="仿宋_GB2312" w:eastAsia="仿宋_GB2312"/>
                <w:sz w:val="24"/>
              </w:rPr>
            </w:pPr>
            <w:r>
              <w:rPr>
                <w:rFonts w:ascii="仿宋_GB2312" w:eastAsia="仿宋_GB2312" w:hint="eastAsia"/>
                <w:sz w:val="24"/>
              </w:rPr>
              <w:t>刘婉月</w:t>
            </w:r>
          </w:p>
        </w:tc>
        <w:tc>
          <w:tcPr>
            <w:tcW w:w="1116" w:type="dxa"/>
            <w:vAlign w:val="center"/>
          </w:tcPr>
          <w:p w14:paraId="40FB5E2E" w14:textId="77777777" w:rsidR="000F507C" w:rsidRDefault="00EA522A">
            <w:pPr>
              <w:spacing w:line="480" w:lineRule="auto"/>
              <w:jc w:val="center"/>
              <w:rPr>
                <w:rFonts w:ascii="仿宋_GB2312" w:eastAsia="仿宋_GB2312"/>
                <w:sz w:val="24"/>
              </w:rPr>
            </w:pPr>
            <w:r>
              <w:rPr>
                <w:rFonts w:ascii="仿宋_GB2312" w:eastAsia="仿宋_GB2312" w:hint="eastAsia"/>
                <w:sz w:val="24"/>
              </w:rPr>
              <w:t>学号</w:t>
            </w:r>
          </w:p>
        </w:tc>
        <w:tc>
          <w:tcPr>
            <w:tcW w:w="1610" w:type="dxa"/>
          </w:tcPr>
          <w:p w14:paraId="0658D62B" w14:textId="77777777" w:rsidR="000F507C" w:rsidRDefault="00EA522A">
            <w:pPr>
              <w:spacing w:line="480" w:lineRule="auto"/>
              <w:jc w:val="center"/>
              <w:rPr>
                <w:rFonts w:ascii="仿宋_GB2312" w:eastAsia="仿宋_GB2312"/>
                <w:sz w:val="24"/>
              </w:rPr>
            </w:pPr>
            <w:r>
              <w:rPr>
                <w:rFonts w:ascii="仿宋_GB2312" w:eastAsia="仿宋_GB2312"/>
                <w:sz w:val="24"/>
              </w:rPr>
              <w:t>24225016</w:t>
            </w:r>
          </w:p>
        </w:tc>
        <w:tc>
          <w:tcPr>
            <w:tcW w:w="1610" w:type="dxa"/>
            <w:vAlign w:val="center"/>
          </w:tcPr>
          <w:p w14:paraId="191CDFBA" w14:textId="77777777" w:rsidR="000F507C" w:rsidRDefault="00EA522A">
            <w:pPr>
              <w:spacing w:line="480" w:lineRule="auto"/>
              <w:jc w:val="center"/>
              <w:rPr>
                <w:rFonts w:ascii="仿宋_GB2312" w:eastAsia="仿宋_GB2312"/>
                <w:sz w:val="24"/>
              </w:rPr>
            </w:pPr>
            <w:r>
              <w:rPr>
                <w:rFonts w:ascii="仿宋_GB2312" w:eastAsia="仿宋_GB2312" w:hint="eastAsia"/>
                <w:sz w:val="24"/>
              </w:rPr>
              <w:t>专业班级</w:t>
            </w:r>
          </w:p>
        </w:tc>
        <w:tc>
          <w:tcPr>
            <w:tcW w:w="1574" w:type="dxa"/>
          </w:tcPr>
          <w:p w14:paraId="03BFAD94" w14:textId="77777777" w:rsidR="000F507C" w:rsidRDefault="00EA522A">
            <w:pPr>
              <w:spacing w:line="480" w:lineRule="auto"/>
              <w:jc w:val="center"/>
              <w:rPr>
                <w:rFonts w:ascii="仿宋_GB2312" w:eastAsia="仿宋_GB2312"/>
                <w:sz w:val="24"/>
              </w:rPr>
            </w:pPr>
            <w:r>
              <w:rPr>
                <w:rFonts w:ascii="仿宋_GB2312" w:eastAsia="仿宋_GB2312" w:hint="eastAsia"/>
                <w:sz w:val="24"/>
              </w:rPr>
              <w:t>信管</w:t>
            </w:r>
            <w:r>
              <w:rPr>
                <w:rFonts w:ascii="仿宋_GB2312" w:eastAsia="仿宋_GB2312" w:hint="eastAsia"/>
                <w:sz w:val="24"/>
              </w:rPr>
              <w:t>2201</w:t>
            </w:r>
            <w:r>
              <w:rPr>
                <w:rFonts w:ascii="仿宋_GB2312" w:eastAsia="仿宋_GB2312" w:hint="eastAsia"/>
                <w:sz w:val="24"/>
              </w:rPr>
              <w:t>班</w:t>
            </w:r>
          </w:p>
        </w:tc>
      </w:tr>
      <w:tr w:rsidR="000F507C" w14:paraId="326E701F" w14:textId="77777777">
        <w:trPr>
          <w:jc w:val="center"/>
        </w:trPr>
        <w:tc>
          <w:tcPr>
            <w:tcW w:w="1610" w:type="dxa"/>
            <w:vAlign w:val="center"/>
          </w:tcPr>
          <w:p w14:paraId="2A5A19F7" w14:textId="77777777" w:rsidR="000F507C" w:rsidRDefault="00EA522A">
            <w:pPr>
              <w:spacing w:line="480" w:lineRule="auto"/>
              <w:jc w:val="center"/>
              <w:rPr>
                <w:rFonts w:ascii="仿宋_GB2312" w:eastAsia="仿宋_GB2312"/>
                <w:sz w:val="24"/>
              </w:rPr>
            </w:pPr>
            <w:r>
              <w:rPr>
                <w:rFonts w:ascii="仿宋_GB2312" w:eastAsia="仿宋_GB2312" w:hint="eastAsia"/>
                <w:sz w:val="24"/>
              </w:rPr>
              <w:t>指导教师</w:t>
            </w:r>
          </w:p>
        </w:tc>
        <w:tc>
          <w:tcPr>
            <w:tcW w:w="1610" w:type="dxa"/>
            <w:tcBorders>
              <w:right w:val="single" w:sz="2" w:space="0" w:color="auto"/>
            </w:tcBorders>
            <w:vAlign w:val="center"/>
          </w:tcPr>
          <w:p w14:paraId="5DA2E994" w14:textId="77777777" w:rsidR="000F507C" w:rsidRDefault="00EA522A">
            <w:pPr>
              <w:spacing w:line="480" w:lineRule="auto"/>
              <w:jc w:val="center"/>
              <w:rPr>
                <w:rFonts w:ascii="仿宋_GB2312" w:eastAsia="仿宋_GB2312"/>
                <w:sz w:val="24"/>
              </w:rPr>
            </w:pPr>
            <w:r>
              <w:rPr>
                <w:rFonts w:ascii="仿宋_GB2312" w:eastAsia="仿宋_GB2312" w:hint="eastAsia"/>
                <w:sz w:val="24"/>
              </w:rPr>
              <w:t>杨辉</w:t>
            </w:r>
          </w:p>
        </w:tc>
        <w:tc>
          <w:tcPr>
            <w:tcW w:w="1116" w:type="dxa"/>
            <w:tcBorders>
              <w:left w:val="single" w:sz="2" w:space="0" w:color="auto"/>
              <w:right w:val="single" w:sz="2" w:space="0" w:color="auto"/>
            </w:tcBorders>
            <w:vAlign w:val="center"/>
          </w:tcPr>
          <w:p w14:paraId="4DE7AC3B" w14:textId="77777777" w:rsidR="000F507C" w:rsidRDefault="00EA522A">
            <w:pPr>
              <w:spacing w:line="480" w:lineRule="auto"/>
              <w:jc w:val="center"/>
              <w:rPr>
                <w:rFonts w:ascii="仿宋_GB2312" w:eastAsia="仿宋_GB2312"/>
                <w:sz w:val="24"/>
              </w:rPr>
            </w:pPr>
            <w:r>
              <w:rPr>
                <w:rFonts w:ascii="仿宋_GB2312" w:eastAsia="仿宋_GB2312" w:hint="eastAsia"/>
                <w:sz w:val="24"/>
              </w:rPr>
              <w:t>题目</w:t>
            </w:r>
          </w:p>
        </w:tc>
        <w:tc>
          <w:tcPr>
            <w:tcW w:w="4794" w:type="dxa"/>
            <w:gridSpan w:val="3"/>
            <w:tcBorders>
              <w:left w:val="single" w:sz="2" w:space="0" w:color="auto"/>
            </w:tcBorders>
            <w:vAlign w:val="center"/>
          </w:tcPr>
          <w:p w14:paraId="0783A922" w14:textId="77777777" w:rsidR="000F507C" w:rsidRDefault="00EA522A">
            <w:pPr>
              <w:jc w:val="center"/>
              <w:rPr>
                <w:rFonts w:ascii="仿宋_GB2312" w:eastAsia="仿宋_GB2312"/>
                <w:sz w:val="24"/>
              </w:rPr>
            </w:pPr>
            <w:r>
              <w:rPr>
                <w:rFonts w:ascii="仿宋_GB2312" w:eastAsia="仿宋_GB2312"/>
                <w:sz w:val="24"/>
              </w:rPr>
              <w:t>基于</w:t>
            </w:r>
            <w:r>
              <w:rPr>
                <w:rFonts w:ascii="仿宋_GB2312" w:eastAsia="仿宋_GB2312"/>
                <w:sz w:val="24"/>
              </w:rPr>
              <w:t>Python</w:t>
            </w:r>
            <w:r>
              <w:rPr>
                <w:rFonts w:ascii="仿宋_GB2312" w:eastAsia="仿宋_GB2312"/>
                <w:sz w:val="24"/>
              </w:rPr>
              <w:t>的体育场馆预约管理系统设计与实现</w:t>
            </w:r>
          </w:p>
        </w:tc>
      </w:tr>
      <w:tr w:rsidR="000F507C" w14:paraId="4CD0129C" w14:textId="77777777">
        <w:trPr>
          <w:jc w:val="center"/>
        </w:trPr>
        <w:tc>
          <w:tcPr>
            <w:tcW w:w="9130" w:type="dxa"/>
            <w:gridSpan w:val="6"/>
          </w:tcPr>
          <w:p w14:paraId="3DA4950F" w14:textId="77777777" w:rsidR="000F507C" w:rsidRDefault="00EA522A">
            <w:pPr>
              <w:jc w:val="left"/>
              <w:rPr>
                <w:rFonts w:ascii="仿宋_GB2312" w:eastAsia="仿宋_GB2312"/>
                <w:sz w:val="24"/>
              </w:rPr>
            </w:pPr>
            <w:r>
              <w:rPr>
                <w:rFonts w:ascii="仿宋_GB2312" w:eastAsia="仿宋_GB2312" w:hint="eastAsia"/>
                <w:sz w:val="24"/>
              </w:rPr>
              <w:t>选题目的（为什么选该课题）</w:t>
            </w:r>
          </w:p>
          <w:p w14:paraId="74D42236" w14:textId="77777777" w:rsidR="000F507C" w:rsidRDefault="000F507C">
            <w:pPr>
              <w:jc w:val="left"/>
              <w:rPr>
                <w:rFonts w:ascii="仿宋_GB2312" w:eastAsia="仿宋_GB2312"/>
                <w:sz w:val="24"/>
              </w:rPr>
            </w:pPr>
          </w:p>
          <w:p w14:paraId="11A7D0D9" w14:textId="77777777" w:rsidR="000F507C" w:rsidRDefault="00EA522A">
            <w:pPr>
              <w:jc w:val="left"/>
              <w:rPr>
                <w:rFonts w:ascii="仿宋_GB2312" w:eastAsia="仿宋_GB2312"/>
                <w:sz w:val="24"/>
              </w:rPr>
            </w:pPr>
            <w:r>
              <w:rPr>
                <w:rFonts w:ascii="仿宋_GB2312" w:eastAsia="仿宋_GB2312" w:hint="eastAsia"/>
                <w:sz w:val="24"/>
              </w:rPr>
              <w:t>1</w:t>
            </w:r>
            <w:r>
              <w:rPr>
                <w:rFonts w:ascii="仿宋_GB2312" w:eastAsia="仿宋_GB2312" w:hint="eastAsia"/>
                <w:sz w:val="24"/>
              </w:rPr>
              <w:t>、研究背景</w:t>
            </w:r>
          </w:p>
          <w:p w14:paraId="432D5466" w14:textId="77777777" w:rsidR="000F507C" w:rsidRDefault="000F507C">
            <w:pPr>
              <w:jc w:val="left"/>
              <w:rPr>
                <w:rFonts w:ascii="仿宋_GB2312" w:eastAsia="仿宋_GB2312"/>
                <w:sz w:val="24"/>
              </w:rPr>
            </w:pPr>
          </w:p>
          <w:p w14:paraId="18D52131"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全民健身国家战略的推进使校内体育锻炼需求显著提升，体育场馆使用频次大幅增加。然而，现阶段多数校内</w:t>
            </w:r>
            <w:proofErr w:type="gramStart"/>
            <w:r>
              <w:rPr>
                <w:rFonts w:ascii="仿宋_GB2312" w:eastAsia="仿宋_GB2312" w:hint="eastAsia"/>
                <w:color w:val="000000" w:themeColor="text1"/>
                <w:sz w:val="24"/>
              </w:rPr>
              <w:t>场馆仍</w:t>
            </w:r>
            <w:proofErr w:type="gramEnd"/>
            <w:r>
              <w:rPr>
                <w:rFonts w:ascii="仿宋_GB2312" w:eastAsia="仿宋_GB2312" w:hint="eastAsia"/>
                <w:color w:val="000000" w:themeColor="text1"/>
                <w:sz w:val="24"/>
              </w:rPr>
              <w:t>依赖人工登记或基本的信息表格进行管理，这种传统模式在实际运营中暴露出诸多工程痛点：不仅预约流程效率低下、信息同步滞后，更极易由于状态更新不及时引发同一时间段内的预约并发冲突，导致场地资源闲置与师生体验不佳，与当下校园信息化建设的精细化要求全面脱节。为解决上述问题</w:t>
            </w:r>
            <w:r>
              <w:rPr>
                <w:rFonts w:ascii="仿宋_GB2312" w:eastAsia="仿宋_GB2312" w:hint="eastAsia"/>
                <w:color w:val="000000" w:themeColor="text1"/>
                <w:sz w:val="24"/>
              </w:rPr>
              <w:t>，</w:t>
            </w:r>
            <w:r>
              <w:rPr>
                <w:rFonts w:ascii="仿宋_GB2312" w:eastAsia="仿宋_GB2312" w:hint="eastAsia"/>
                <w:color w:val="000000" w:themeColor="text1"/>
                <w:sz w:val="24"/>
              </w:rPr>
              <w:t>采用成熟的</w:t>
            </w:r>
            <w:r>
              <w:rPr>
                <w:rFonts w:ascii="仿宋_GB2312" w:eastAsia="仿宋_GB2312" w:hint="eastAsia"/>
                <w:color w:val="000000" w:themeColor="text1"/>
                <w:sz w:val="24"/>
              </w:rPr>
              <w:t>Web</w:t>
            </w:r>
            <w:r>
              <w:rPr>
                <w:rFonts w:ascii="仿宋_GB2312" w:eastAsia="仿宋_GB2312" w:hint="eastAsia"/>
                <w:color w:val="000000" w:themeColor="text1"/>
                <w:sz w:val="24"/>
              </w:rPr>
              <w:t>技术</w:t>
            </w:r>
            <w:proofErr w:type="gramStart"/>
            <w:r>
              <w:rPr>
                <w:rFonts w:ascii="仿宋_GB2312" w:eastAsia="仿宋_GB2312" w:hint="eastAsia"/>
                <w:color w:val="000000" w:themeColor="text1"/>
                <w:sz w:val="24"/>
              </w:rPr>
              <w:t>栈</w:t>
            </w:r>
            <w:proofErr w:type="gramEnd"/>
            <w:r>
              <w:rPr>
                <w:rFonts w:ascii="仿宋_GB2312" w:eastAsia="仿宋_GB2312" w:hint="eastAsia"/>
                <w:color w:val="000000" w:themeColor="text1"/>
                <w:sz w:val="24"/>
              </w:rPr>
              <w:t>进行场馆管理的数字化落地改造成为必然选择。</w:t>
            </w:r>
            <w:r>
              <w:rPr>
                <w:rFonts w:ascii="仿宋_GB2312" w:eastAsia="仿宋_GB2312" w:hint="eastAsia"/>
                <w:color w:val="000000" w:themeColor="text1"/>
                <w:sz w:val="24"/>
              </w:rPr>
              <w:t>Python</w:t>
            </w:r>
            <w:r>
              <w:rPr>
                <w:rFonts w:ascii="仿宋_GB2312" w:eastAsia="仿宋_GB2312" w:hint="eastAsia"/>
                <w:color w:val="000000" w:themeColor="text1"/>
                <w:sz w:val="24"/>
              </w:rPr>
              <w:t>语言凭借其开发效率高、配套生态丰富的特点，结合</w:t>
            </w:r>
            <w:r>
              <w:rPr>
                <w:rFonts w:ascii="仿宋_GB2312" w:eastAsia="仿宋_GB2312" w:hint="eastAsia"/>
                <w:color w:val="000000" w:themeColor="text1"/>
                <w:sz w:val="24"/>
              </w:rPr>
              <w:t>Flask</w:t>
            </w:r>
            <w:r>
              <w:rPr>
                <w:rFonts w:ascii="仿宋_GB2312" w:eastAsia="仿宋_GB2312" w:hint="eastAsia"/>
                <w:color w:val="000000" w:themeColor="text1"/>
                <w:sz w:val="24"/>
              </w:rPr>
              <w:t>成熟开发框架，</w:t>
            </w:r>
            <w:r>
              <w:rPr>
                <w:rFonts w:ascii="仿宋_GB2312" w:eastAsia="仿宋_GB2312" w:hint="eastAsia"/>
                <w:color w:val="000000" w:themeColor="text1"/>
                <w:sz w:val="24"/>
              </w:rPr>
              <w:t>非常适合快速构建符合校园实际需求的信息管理系统（</w:t>
            </w:r>
            <w:r>
              <w:rPr>
                <w:rFonts w:ascii="仿宋_GB2312" w:eastAsia="仿宋_GB2312" w:hint="eastAsia"/>
                <w:color w:val="000000" w:themeColor="text1"/>
                <w:sz w:val="24"/>
              </w:rPr>
              <w:t>MIS</w:t>
            </w:r>
            <w:r>
              <w:rPr>
                <w:rFonts w:ascii="仿宋_GB2312" w:eastAsia="仿宋_GB2312" w:hint="eastAsia"/>
                <w:color w:val="000000" w:themeColor="text1"/>
                <w:sz w:val="24"/>
              </w:rPr>
              <w:t>）。本课题拟将</w:t>
            </w:r>
            <w:r>
              <w:rPr>
                <w:rFonts w:ascii="仿宋_GB2312" w:eastAsia="仿宋_GB2312" w:hint="eastAsia"/>
                <w:color w:val="000000" w:themeColor="text1"/>
                <w:sz w:val="24"/>
              </w:rPr>
              <w:t>Python</w:t>
            </w:r>
            <w:r>
              <w:rPr>
                <w:rFonts w:ascii="仿宋_GB2312" w:eastAsia="仿宋_GB2312" w:hint="eastAsia"/>
                <w:color w:val="000000" w:themeColor="text1"/>
                <w:sz w:val="24"/>
              </w:rPr>
              <w:t>技术实地应用于校园体育场馆的真实运营场景中，重点通过合理的数据库设计</w:t>
            </w:r>
            <w:r>
              <w:rPr>
                <w:rFonts w:ascii="仿宋_GB2312" w:eastAsia="仿宋_GB2312" w:hint="eastAsia"/>
                <w:color w:val="000000" w:themeColor="text1"/>
                <w:sz w:val="24"/>
              </w:rPr>
              <w:t>理清</w:t>
            </w:r>
            <w:r>
              <w:rPr>
                <w:rFonts w:ascii="仿宋_GB2312" w:eastAsia="仿宋_GB2312" w:hint="eastAsia"/>
                <w:color w:val="000000" w:themeColor="text1"/>
                <w:sz w:val="24"/>
              </w:rPr>
              <w:t>场</w:t>
            </w:r>
            <w:proofErr w:type="gramStart"/>
            <w:r>
              <w:rPr>
                <w:rFonts w:ascii="仿宋_GB2312" w:eastAsia="仿宋_GB2312" w:hint="eastAsia"/>
                <w:color w:val="000000" w:themeColor="text1"/>
                <w:sz w:val="24"/>
              </w:rPr>
              <w:t>地状态</w:t>
            </w:r>
            <w:proofErr w:type="gramEnd"/>
            <w:r>
              <w:rPr>
                <w:rFonts w:ascii="仿宋_GB2312" w:eastAsia="仿宋_GB2312" w:hint="eastAsia"/>
                <w:color w:val="000000" w:themeColor="text1"/>
                <w:sz w:val="24"/>
              </w:rPr>
              <w:t>与时间</w:t>
            </w:r>
            <w:proofErr w:type="gramStart"/>
            <w:r>
              <w:rPr>
                <w:rFonts w:ascii="仿宋_GB2312" w:eastAsia="仿宋_GB2312" w:hint="eastAsia"/>
                <w:color w:val="000000" w:themeColor="text1"/>
                <w:sz w:val="24"/>
              </w:rPr>
              <w:t>段分配</w:t>
            </w:r>
            <w:proofErr w:type="gramEnd"/>
            <w:r>
              <w:rPr>
                <w:rFonts w:ascii="仿宋_GB2312" w:eastAsia="仿宋_GB2312" w:hint="eastAsia"/>
                <w:color w:val="000000" w:themeColor="text1"/>
                <w:sz w:val="24"/>
              </w:rPr>
              <w:t>的颗粒度，搭建一套具备防并发冲突机制的线上预约管理系统。此举以期解决传统管理模式下的痛点，推动场馆管理工作的规范化、自动化流转。</w:t>
            </w:r>
          </w:p>
          <w:p w14:paraId="67B1297B" w14:textId="77777777" w:rsidR="000F507C" w:rsidRDefault="00EA522A">
            <w:pPr>
              <w:jc w:val="left"/>
              <w:rPr>
                <w:rFonts w:ascii="仿宋_GB2312" w:eastAsia="仿宋_GB2312"/>
                <w:sz w:val="24"/>
              </w:rPr>
            </w:pPr>
            <w:r>
              <w:rPr>
                <w:rFonts w:ascii="仿宋_GB2312" w:eastAsia="仿宋_GB2312" w:hint="eastAsia"/>
                <w:sz w:val="24"/>
              </w:rPr>
              <w:t>2</w:t>
            </w:r>
            <w:r>
              <w:rPr>
                <w:rFonts w:ascii="仿宋_GB2312" w:eastAsia="仿宋_GB2312" w:hint="eastAsia"/>
                <w:sz w:val="24"/>
              </w:rPr>
              <w:t>、研究意义</w:t>
            </w:r>
          </w:p>
          <w:p w14:paraId="39A1273E" w14:textId="77777777" w:rsidR="000F507C" w:rsidRDefault="00EA522A">
            <w:pPr>
              <w:rPr>
                <w:rFonts w:ascii="仿宋_GB2312" w:eastAsia="仿宋_GB2312"/>
                <w:color w:val="000000" w:themeColor="text1"/>
                <w:sz w:val="24"/>
              </w:rPr>
            </w:pPr>
            <w:r>
              <w:rPr>
                <w:rFonts w:ascii="仿宋_GB2312" w:eastAsia="仿宋_GB2312" w:hint="eastAsia"/>
                <w:color w:val="000000" w:themeColor="text1"/>
                <w:sz w:val="24"/>
              </w:rPr>
              <w:t>本课题的研究与设计具有明确的工程实践价值与现实应用意义，主要体现在以解决实际业务为导向的以下两个方面：</w:t>
            </w:r>
            <w:r>
              <w:rPr>
                <w:rFonts w:ascii="仿宋_GB2312" w:eastAsia="仿宋_GB2312" w:hint="eastAsia"/>
                <w:color w:val="000000" w:themeColor="text1"/>
                <w:sz w:val="24"/>
              </w:rPr>
              <w:t xml:space="preserve"> </w:t>
            </w:r>
            <w:r>
              <w:rPr>
                <w:rFonts w:ascii="仿宋_GB2312" w:eastAsia="仿宋_GB2312" w:hint="eastAsia"/>
                <w:color w:val="000000" w:themeColor="text1"/>
                <w:sz w:val="24"/>
              </w:rPr>
              <w:t>首先，在实际应用维度，开发本系统旨在优化场馆预约过程中的效率瓶颈。系统设计涵盖师生前台与管理端后台全流程，利用直观的交互界面降低使用门槛。系统底层针对多用户极易产生的时段预约冲突现象，辅以严密的状态检测与数据库锁等防并发逻辑，从而切实优化场馆日常运营流程，提高了场地资源的统筹利用率，减轻后勤管理人员反复核对人工账本的工作负担。其次，在技术实践维度，本课题串联</w:t>
            </w:r>
            <w:r>
              <w:rPr>
                <w:rFonts w:ascii="仿宋_GB2312" w:eastAsia="仿宋_GB2312" w:hint="eastAsia"/>
                <w:color w:val="000000" w:themeColor="text1"/>
                <w:sz w:val="24"/>
              </w:rPr>
              <w:t>Web</w:t>
            </w:r>
            <w:r>
              <w:rPr>
                <w:rFonts w:ascii="仿宋_GB2312" w:eastAsia="仿宋_GB2312" w:hint="eastAsia"/>
                <w:color w:val="000000" w:themeColor="text1"/>
                <w:sz w:val="24"/>
              </w:rPr>
              <w:t>前后端开发、数据库规范设计以及轻量级的数据</w:t>
            </w:r>
            <w:r>
              <w:rPr>
                <w:rFonts w:ascii="仿宋_GB2312" w:eastAsia="仿宋_GB2312" w:hint="eastAsia"/>
                <w:color w:val="000000" w:themeColor="text1"/>
                <w:sz w:val="24"/>
              </w:rPr>
              <w:t>可视化展示，为校园体育场馆提供了一套低成本、易维护、可快速落地的数字化技术闭环方案。为高校后勤信息化建设提供了踏实有效的技术辅助。</w:t>
            </w:r>
          </w:p>
          <w:p w14:paraId="647E1C31" w14:textId="77777777" w:rsidR="000F507C" w:rsidRDefault="000F507C">
            <w:pPr>
              <w:rPr>
                <w:rFonts w:ascii="仿宋_GB2312" w:eastAsia="仿宋_GB2312"/>
                <w:sz w:val="24"/>
              </w:rPr>
            </w:pPr>
          </w:p>
        </w:tc>
      </w:tr>
      <w:tr w:rsidR="000F507C" w14:paraId="3F8562BF" w14:textId="77777777">
        <w:trPr>
          <w:trHeight w:val="499"/>
          <w:jc w:val="center"/>
        </w:trPr>
        <w:tc>
          <w:tcPr>
            <w:tcW w:w="9130" w:type="dxa"/>
            <w:gridSpan w:val="6"/>
          </w:tcPr>
          <w:p w14:paraId="73AAAF1F" w14:textId="77777777" w:rsidR="000F507C" w:rsidRDefault="00EA522A">
            <w:pPr>
              <w:tabs>
                <w:tab w:val="left" w:pos="2055"/>
              </w:tabs>
              <w:ind w:left="240" w:hangingChars="100" w:hanging="240"/>
              <w:jc w:val="left"/>
              <w:rPr>
                <w:rFonts w:ascii="仿宋_GB2312" w:eastAsia="仿宋_GB2312"/>
                <w:sz w:val="24"/>
              </w:rPr>
            </w:pPr>
            <w:r>
              <w:rPr>
                <w:rFonts w:ascii="仿宋_GB2312" w:eastAsia="仿宋_GB2312" w:hint="eastAsia"/>
                <w:sz w:val="24"/>
              </w:rPr>
              <w:t>前期基础（已学课程、掌握的工具，资料积累、软硬件条件等）</w:t>
            </w:r>
          </w:p>
          <w:p w14:paraId="590FDA10" w14:textId="77777777" w:rsidR="000F507C" w:rsidRDefault="000F507C">
            <w:pPr>
              <w:tabs>
                <w:tab w:val="left" w:pos="2055"/>
              </w:tabs>
              <w:ind w:left="240" w:hangingChars="100" w:hanging="240"/>
              <w:jc w:val="left"/>
              <w:rPr>
                <w:rFonts w:ascii="仿宋_GB2312" w:eastAsia="仿宋_GB2312"/>
                <w:sz w:val="24"/>
              </w:rPr>
            </w:pPr>
          </w:p>
          <w:p w14:paraId="3E877A61" w14:textId="77777777" w:rsidR="000F507C" w:rsidRDefault="00EA522A">
            <w:pPr>
              <w:tabs>
                <w:tab w:val="left" w:pos="2055"/>
              </w:tabs>
              <w:ind w:left="240" w:hangingChars="100" w:hanging="240"/>
              <w:jc w:val="left"/>
              <w:rPr>
                <w:rFonts w:ascii="仿宋_GB2312" w:eastAsia="仿宋_GB2312"/>
                <w:sz w:val="24"/>
              </w:rPr>
            </w:pPr>
            <w:r>
              <w:rPr>
                <w:rFonts w:ascii="仿宋_GB2312" w:eastAsia="仿宋_GB2312" w:hint="eastAsia"/>
                <w:sz w:val="24"/>
              </w:rPr>
              <w:t>已学课程：信息系统分析与设计、数据科学基础、</w:t>
            </w:r>
            <w:r>
              <w:rPr>
                <w:rFonts w:ascii="仿宋_GB2312" w:eastAsia="仿宋_GB2312" w:hint="eastAsia"/>
                <w:sz w:val="24"/>
              </w:rPr>
              <w:t>web</w:t>
            </w:r>
            <w:r>
              <w:rPr>
                <w:rFonts w:ascii="仿宋_GB2312" w:eastAsia="仿宋_GB2312" w:hint="eastAsia"/>
                <w:sz w:val="24"/>
              </w:rPr>
              <w:t>应用开发技术。</w:t>
            </w:r>
          </w:p>
          <w:p w14:paraId="6E6EC02A" w14:textId="77777777" w:rsidR="000F507C" w:rsidRDefault="00EA522A">
            <w:pPr>
              <w:tabs>
                <w:tab w:val="left" w:pos="2055"/>
              </w:tabs>
              <w:ind w:left="240" w:hangingChars="100" w:hanging="240"/>
              <w:jc w:val="left"/>
              <w:rPr>
                <w:rFonts w:ascii="仿宋_GB2312" w:eastAsia="仿宋_GB2312"/>
                <w:sz w:val="24"/>
              </w:rPr>
            </w:pPr>
            <w:r>
              <w:rPr>
                <w:rFonts w:ascii="仿宋_GB2312" w:eastAsia="仿宋_GB2312" w:hint="eastAsia"/>
                <w:sz w:val="24"/>
              </w:rPr>
              <w:t>掌握的工具：掌握</w:t>
            </w:r>
            <w:r>
              <w:rPr>
                <w:rFonts w:ascii="仿宋_GB2312" w:eastAsia="仿宋_GB2312" w:hint="eastAsia"/>
                <w:sz w:val="24"/>
              </w:rPr>
              <w:t>C</w:t>
            </w:r>
            <w:r>
              <w:rPr>
                <w:rFonts w:ascii="仿宋_GB2312" w:eastAsia="仿宋_GB2312" w:hint="eastAsia"/>
                <w:sz w:val="24"/>
              </w:rPr>
              <w:t>语言、</w:t>
            </w:r>
            <w:r>
              <w:rPr>
                <w:rFonts w:ascii="仿宋_GB2312" w:eastAsia="仿宋_GB2312" w:hint="eastAsia"/>
                <w:sz w:val="24"/>
              </w:rPr>
              <w:t>Python</w:t>
            </w:r>
            <w:r>
              <w:rPr>
                <w:rFonts w:ascii="仿宋_GB2312" w:eastAsia="仿宋_GB2312" w:hint="eastAsia"/>
                <w:sz w:val="24"/>
              </w:rPr>
              <w:t>语言、熟悉</w:t>
            </w:r>
            <w:r>
              <w:rPr>
                <w:rFonts w:ascii="仿宋_GB2312" w:eastAsia="仿宋_GB2312" w:hint="eastAsia"/>
                <w:sz w:val="24"/>
              </w:rPr>
              <w:t>MySQL</w:t>
            </w:r>
            <w:r>
              <w:rPr>
                <w:rFonts w:ascii="仿宋_GB2312" w:eastAsia="仿宋_GB2312" w:hint="eastAsia"/>
                <w:sz w:val="24"/>
              </w:rPr>
              <w:t>数据库。</w:t>
            </w:r>
          </w:p>
          <w:p w14:paraId="5F45EF23" w14:textId="77777777" w:rsidR="000F507C" w:rsidRDefault="00EA522A">
            <w:pPr>
              <w:rPr>
                <w:rFonts w:ascii="仿宋_GB2312" w:eastAsia="仿宋_GB2312"/>
                <w:color w:val="FFFF00"/>
                <w:sz w:val="24"/>
                <w14:textFill>
                  <w14:gradFill>
                    <w14:gsLst>
                      <w14:gs w14:pos="50000">
                        <w14:schemeClr w14:val="accent3"/>
                      </w14:gs>
                      <w14:gs w14:pos="0">
                        <w14:schemeClr w14:val="accent3">
                          <w14:lumMod w14:val="25000"/>
                          <w14:lumOff w14:val="75000"/>
                        </w14:schemeClr>
                      </w14:gs>
                      <w14:gs w14:pos="100000">
                        <w14:schemeClr w14:val="accent3">
                          <w14:lumMod w14:val="85000"/>
                        </w14:schemeClr>
                      </w14:gs>
                    </w14:gsLst>
                    <w14:lin w14:ang="5400000" w14:scaled="1"/>
                  </w14:gradFill>
                </w14:textFill>
              </w:rPr>
            </w:pPr>
            <w:r>
              <w:rPr>
                <w:rFonts w:ascii="仿宋_GB2312" w:eastAsia="仿宋_GB2312" w:hint="eastAsia"/>
                <w:sz w:val="24"/>
              </w:rPr>
              <w:t>资料积累：已熟悉信息系统开发的基本概念与分析框架；学习了数据可视化的基本方法与常用工具，能实现基础的图表展示功能；掌握了</w:t>
            </w:r>
            <w:r>
              <w:rPr>
                <w:rFonts w:ascii="仿宋_GB2312" w:eastAsia="仿宋_GB2312" w:hint="eastAsia"/>
                <w:sz w:val="24"/>
              </w:rPr>
              <w:t xml:space="preserve">python </w:t>
            </w:r>
            <w:r>
              <w:rPr>
                <w:rFonts w:ascii="仿宋_GB2312" w:eastAsia="仿宋_GB2312" w:hint="eastAsia"/>
                <w:sz w:val="24"/>
              </w:rPr>
              <w:t>文本处理库及</w:t>
            </w:r>
            <w:r>
              <w:rPr>
                <w:rFonts w:ascii="仿宋_GB2312" w:eastAsia="仿宋_GB2312" w:hint="eastAsia"/>
                <w:sz w:val="24"/>
              </w:rPr>
              <w:t xml:space="preserve">Flask Web </w:t>
            </w:r>
            <w:r>
              <w:rPr>
                <w:rFonts w:ascii="仿宋_GB2312" w:eastAsia="仿宋_GB2312" w:hint="eastAsia"/>
                <w:sz w:val="24"/>
              </w:rPr>
              <w:t>开发框架的基本用法，可完成简单的后端接口开发与数据交互；梳理了校园及社会体育场馆的运营管理流程，收集了大量同类系统的设计案例与技术资料。</w:t>
            </w:r>
          </w:p>
          <w:p w14:paraId="22E9F9B8" w14:textId="77777777" w:rsidR="000F507C" w:rsidRDefault="000F507C">
            <w:pPr>
              <w:rPr>
                <w:rFonts w:ascii="仿宋_GB2312" w:eastAsia="仿宋_GB2312"/>
                <w:sz w:val="24"/>
              </w:rPr>
            </w:pPr>
          </w:p>
          <w:p w14:paraId="0511B58D" w14:textId="77777777" w:rsidR="000F507C" w:rsidRDefault="00EA522A">
            <w:pPr>
              <w:tabs>
                <w:tab w:val="left" w:pos="2055"/>
              </w:tabs>
              <w:ind w:left="240" w:hangingChars="100" w:hanging="240"/>
              <w:jc w:val="left"/>
              <w:rPr>
                <w:rFonts w:ascii="仿宋_GB2312" w:eastAsia="仿宋_GB2312"/>
                <w:sz w:val="24"/>
              </w:rPr>
            </w:pPr>
            <w:r>
              <w:rPr>
                <w:rFonts w:ascii="仿宋_GB2312" w:eastAsia="仿宋_GB2312" w:hint="eastAsia"/>
                <w:sz w:val="24"/>
              </w:rPr>
              <w:t>参考文献：</w:t>
            </w:r>
          </w:p>
          <w:p w14:paraId="4809D7E9" w14:textId="77777777" w:rsidR="000F507C" w:rsidRDefault="00EA522A">
            <w:pPr>
              <w:tabs>
                <w:tab w:val="left" w:pos="2055"/>
              </w:tabs>
              <w:jc w:val="left"/>
              <w:rPr>
                <w:rFonts w:ascii="仿宋_GB2312" w:eastAsia="仿宋_GB2312"/>
                <w:sz w:val="24"/>
              </w:rPr>
            </w:pPr>
            <w:r>
              <w:rPr>
                <w:rFonts w:ascii="仿宋_GB2312" w:eastAsia="仿宋_GB2312" w:hint="eastAsia"/>
                <w:sz w:val="24"/>
              </w:rPr>
              <w:t xml:space="preserve">[1] </w:t>
            </w:r>
            <w:r>
              <w:rPr>
                <w:rFonts w:ascii="仿宋_GB2312" w:eastAsia="仿宋_GB2312" w:hint="eastAsia"/>
                <w:sz w:val="24"/>
              </w:rPr>
              <w:t>高晓东</w:t>
            </w:r>
            <w:r>
              <w:rPr>
                <w:rFonts w:ascii="仿宋_GB2312" w:eastAsia="仿宋_GB2312" w:hint="eastAsia"/>
                <w:sz w:val="24"/>
              </w:rPr>
              <w:t>.</w:t>
            </w:r>
            <w:r>
              <w:rPr>
                <w:rFonts w:ascii="仿宋_GB2312" w:eastAsia="仿宋_GB2312" w:hint="eastAsia"/>
                <w:sz w:val="24"/>
              </w:rPr>
              <w:t>一种智慧高校访客预约系统的设计与实现</w:t>
            </w:r>
            <w:r>
              <w:rPr>
                <w:rFonts w:ascii="仿宋_GB2312" w:eastAsia="仿宋_GB2312" w:hint="eastAsia"/>
                <w:sz w:val="24"/>
              </w:rPr>
              <w:t>[J],2025,(1</w:t>
            </w:r>
            <w:r>
              <w:rPr>
                <w:rFonts w:ascii="仿宋_GB2312" w:eastAsia="仿宋_GB2312" w:hint="eastAsia"/>
                <w:sz w:val="24"/>
              </w:rPr>
              <w:t>0):27-35.</w:t>
            </w:r>
          </w:p>
          <w:p w14:paraId="6771C676" w14:textId="77777777" w:rsidR="000F507C" w:rsidRDefault="00EA522A">
            <w:pPr>
              <w:tabs>
                <w:tab w:val="left" w:pos="2055"/>
              </w:tabs>
              <w:jc w:val="left"/>
              <w:rPr>
                <w:rFonts w:ascii="仿宋_GB2312" w:eastAsia="仿宋_GB2312"/>
                <w:sz w:val="24"/>
              </w:rPr>
            </w:pPr>
            <w:r>
              <w:rPr>
                <w:rFonts w:ascii="仿宋_GB2312" w:eastAsia="仿宋_GB2312" w:hint="eastAsia"/>
                <w:sz w:val="24"/>
              </w:rPr>
              <w:t xml:space="preserve">[2] </w:t>
            </w:r>
            <w:r>
              <w:rPr>
                <w:rFonts w:ascii="仿宋_GB2312" w:eastAsia="仿宋_GB2312" w:hint="eastAsia"/>
                <w:sz w:val="24"/>
              </w:rPr>
              <w:t>林聃</w:t>
            </w:r>
            <w:r>
              <w:rPr>
                <w:rFonts w:ascii="仿宋_GB2312" w:eastAsia="仿宋_GB2312" w:hint="eastAsia"/>
                <w:sz w:val="24"/>
              </w:rPr>
              <w:t>.</w:t>
            </w:r>
            <w:r>
              <w:rPr>
                <w:rFonts w:ascii="仿宋_GB2312" w:eastAsia="仿宋_GB2312" w:hint="eastAsia"/>
                <w:sz w:val="24"/>
              </w:rPr>
              <w:t>呼和浩特乒羽中心综合管理系统设计与实现</w:t>
            </w:r>
            <w:r>
              <w:rPr>
                <w:rFonts w:ascii="仿宋_GB2312" w:eastAsia="仿宋_GB2312" w:hint="eastAsia"/>
                <w:sz w:val="24"/>
              </w:rPr>
              <w:t>[J].</w:t>
            </w:r>
            <w:proofErr w:type="gramStart"/>
            <w:r>
              <w:rPr>
                <w:rFonts w:ascii="仿宋_GB2312" w:eastAsia="仿宋_GB2312" w:hint="eastAsia"/>
                <w:sz w:val="24"/>
              </w:rPr>
              <w:t>2017,(</w:t>
            </w:r>
            <w:proofErr w:type="gramEnd"/>
            <w:r>
              <w:rPr>
                <w:rFonts w:ascii="仿宋_GB2312" w:eastAsia="仿宋_GB2312" w:hint="eastAsia"/>
                <w:sz w:val="24"/>
              </w:rPr>
              <w:t>05): 27-32.</w:t>
            </w:r>
          </w:p>
          <w:p w14:paraId="38A2E111" w14:textId="77777777" w:rsidR="000F507C" w:rsidRDefault="00EA522A">
            <w:pPr>
              <w:tabs>
                <w:tab w:val="left" w:pos="2055"/>
              </w:tabs>
              <w:jc w:val="left"/>
              <w:rPr>
                <w:rFonts w:ascii="仿宋_GB2312" w:eastAsia="仿宋_GB2312"/>
                <w:sz w:val="24"/>
              </w:rPr>
            </w:pPr>
            <w:r>
              <w:rPr>
                <w:rFonts w:ascii="仿宋_GB2312" w:eastAsia="仿宋_GB2312" w:hint="eastAsia"/>
                <w:sz w:val="24"/>
              </w:rPr>
              <w:lastRenderedPageBreak/>
              <w:t xml:space="preserve">[3] </w:t>
            </w:r>
            <w:proofErr w:type="gramStart"/>
            <w:r>
              <w:rPr>
                <w:rFonts w:ascii="仿宋_GB2312" w:eastAsia="仿宋_GB2312" w:hint="eastAsia"/>
                <w:sz w:val="24"/>
              </w:rPr>
              <w:t>温从明</w:t>
            </w:r>
            <w:proofErr w:type="gramEnd"/>
            <w:r>
              <w:rPr>
                <w:rFonts w:ascii="仿宋_GB2312" w:eastAsia="仿宋_GB2312" w:hint="eastAsia"/>
                <w:sz w:val="24"/>
              </w:rPr>
              <w:t>,</w:t>
            </w:r>
            <w:r>
              <w:rPr>
                <w:rFonts w:ascii="仿宋_GB2312" w:eastAsia="仿宋_GB2312" w:hint="eastAsia"/>
                <w:sz w:val="24"/>
              </w:rPr>
              <w:t>朱树煌</w:t>
            </w:r>
            <w:r>
              <w:rPr>
                <w:rFonts w:ascii="仿宋_GB2312" w:eastAsia="仿宋_GB2312" w:hint="eastAsia"/>
                <w:sz w:val="24"/>
              </w:rPr>
              <w:t>.</w:t>
            </w:r>
            <w:r>
              <w:rPr>
                <w:rFonts w:ascii="仿宋_GB2312" w:eastAsia="仿宋_GB2312" w:hint="eastAsia"/>
                <w:sz w:val="24"/>
              </w:rPr>
              <w:t>基于</w:t>
            </w:r>
            <w:r>
              <w:rPr>
                <w:rFonts w:ascii="仿宋_GB2312" w:eastAsia="仿宋_GB2312" w:hint="eastAsia"/>
                <w:sz w:val="24"/>
              </w:rPr>
              <w:t xml:space="preserve"> web </w:t>
            </w:r>
            <w:r>
              <w:rPr>
                <w:rFonts w:ascii="仿宋_GB2312" w:eastAsia="仿宋_GB2312" w:hint="eastAsia"/>
                <w:sz w:val="24"/>
              </w:rPr>
              <w:t>平台的高校体育场馆管理系统的设计与实现</w:t>
            </w:r>
            <w:r>
              <w:rPr>
                <w:rFonts w:ascii="仿宋_GB2312" w:eastAsia="仿宋_GB2312" w:hint="eastAsia"/>
                <w:sz w:val="24"/>
              </w:rPr>
              <w:t>[J].</w:t>
            </w:r>
            <w:r>
              <w:rPr>
                <w:rFonts w:ascii="仿宋_GB2312" w:eastAsia="仿宋_GB2312" w:hint="eastAsia"/>
                <w:sz w:val="24"/>
              </w:rPr>
              <w:t>体育风尚</w:t>
            </w:r>
            <w:r>
              <w:rPr>
                <w:rFonts w:ascii="仿宋_GB2312" w:eastAsia="仿宋_GB2312" w:hint="eastAsia"/>
                <w:sz w:val="24"/>
              </w:rPr>
              <w:t>,2020,(4):266-267.</w:t>
            </w:r>
          </w:p>
          <w:p w14:paraId="6D2BDBD9" w14:textId="77777777" w:rsidR="000F507C" w:rsidRDefault="00EA522A">
            <w:pPr>
              <w:tabs>
                <w:tab w:val="left" w:pos="2055"/>
              </w:tabs>
              <w:jc w:val="left"/>
              <w:rPr>
                <w:rFonts w:ascii="仿宋_GB2312" w:eastAsia="仿宋_GB2312"/>
                <w:sz w:val="24"/>
              </w:rPr>
            </w:pPr>
            <w:r>
              <w:rPr>
                <w:rFonts w:ascii="仿宋_GB2312" w:eastAsia="仿宋_GB2312" w:hint="eastAsia"/>
                <w:sz w:val="24"/>
              </w:rPr>
              <w:t xml:space="preserve">[4] </w:t>
            </w:r>
            <w:proofErr w:type="gramStart"/>
            <w:r>
              <w:rPr>
                <w:rFonts w:ascii="仿宋_GB2312" w:eastAsia="仿宋_GB2312" w:hint="eastAsia"/>
                <w:sz w:val="24"/>
              </w:rPr>
              <w:t>林涵</w:t>
            </w:r>
            <w:r>
              <w:rPr>
                <w:rFonts w:ascii="仿宋_GB2312" w:eastAsia="仿宋_GB2312" w:hint="eastAsia"/>
                <w:sz w:val="24"/>
              </w:rPr>
              <w:t>,</w:t>
            </w:r>
            <w:r>
              <w:rPr>
                <w:rFonts w:ascii="仿宋_GB2312" w:eastAsia="仿宋_GB2312" w:hint="eastAsia"/>
                <w:sz w:val="24"/>
              </w:rPr>
              <w:t>陈先梅</w:t>
            </w:r>
            <w:proofErr w:type="gramEnd"/>
            <w:r>
              <w:rPr>
                <w:rFonts w:ascii="仿宋_GB2312" w:eastAsia="仿宋_GB2312" w:hint="eastAsia"/>
                <w:sz w:val="24"/>
              </w:rPr>
              <w:t>.</w:t>
            </w:r>
            <w:r>
              <w:rPr>
                <w:rFonts w:ascii="仿宋_GB2312" w:eastAsia="仿宋_GB2312" w:hint="eastAsia"/>
                <w:sz w:val="24"/>
              </w:rPr>
              <w:t>基于</w:t>
            </w:r>
            <w:r>
              <w:rPr>
                <w:rFonts w:ascii="仿宋_GB2312" w:eastAsia="仿宋_GB2312" w:hint="eastAsia"/>
                <w:sz w:val="24"/>
              </w:rPr>
              <w:t xml:space="preserve"> C/S </w:t>
            </w:r>
            <w:r>
              <w:rPr>
                <w:rFonts w:ascii="仿宋_GB2312" w:eastAsia="仿宋_GB2312" w:hint="eastAsia"/>
                <w:sz w:val="24"/>
              </w:rPr>
              <w:t>结构的体育场馆管理系统的设计与实现</w:t>
            </w:r>
            <w:r>
              <w:rPr>
                <w:rFonts w:ascii="仿宋_GB2312" w:eastAsia="仿宋_GB2312" w:hint="eastAsia"/>
                <w:sz w:val="24"/>
              </w:rPr>
              <w:t>[J].</w:t>
            </w:r>
            <w:r>
              <w:rPr>
                <w:rFonts w:ascii="仿宋_GB2312" w:eastAsia="仿宋_GB2312" w:hint="eastAsia"/>
                <w:sz w:val="24"/>
              </w:rPr>
              <w:t>信息技术</w:t>
            </w:r>
            <w:r>
              <w:rPr>
                <w:rFonts w:ascii="仿宋_GB2312" w:eastAsia="仿宋_GB2312" w:hint="eastAsia"/>
                <w:sz w:val="24"/>
              </w:rPr>
              <w:t>, 2022,(01):71-73.</w:t>
            </w:r>
          </w:p>
          <w:p w14:paraId="238CCD26" w14:textId="77777777" w:rsidR="000F507C" w:rsidRDefault="00EA522A">
            <w:pPr>
              <w:tabs>
                <w:tab w:val="left" w:pos="2055"/>
              </w:tabs>
              <w:jc w:val="left"/>
              <w:rPr>
                <w:rFonts w:ascii="仿宋_GB2312" w:eastAsia="仿宋_GB2312"/>
                <w:sz w:val="24"/>
              </w:rPr>
            </w:pPr>
            <w:r>
              <w:rPr>
                <w:rFonts w:ascii="仿宋_GB2312" w:eastAsia="仿宋_GB2312" w:hint="eastAsia"/>
                <w:sz w:val="24"/>
              </w:rPr>
              <w:t>[5]</w:t>
            </w:r>
            <w:r>
              <w:rPr>
                <w:rFonts w:ascii="仿宋_GB2312" w:eastAsia="仿宋_GB2312" w:hint="eastAsia"/>
                <w:sz w:val="24"/>
              </w:rPr>
              <w:t>陈建文</w:t>
            </w:r>
            <w:r>
              <w:rPr>
                <w:rFonts w:ascii="仿宋_GB2312" w:eastAsia="仿宋_GB2312" w:hint="eastAsia"/>
                <w:sz w:val="24"/>
              </w:rPr>
              <w:t>.</w:t>
            </w:r>
            <w:r>
              <w:rPr>
                <w:rFonts w:ascii="仿宋_GB2312" w:eastAsia="仿宋_GB2312" w:hint="eastAsia"/>
                <w:sz w:val="24"/>
              </w:rPr>
              <w:t>基于</w:t>
            </w:r>
            <w:r>
              <w:rPr>
                <w:rFonts w:ascii="仿宋_GB2312" w:eastAsia="仿宋_GB2312" w:hint="eastAsia"/>
                <w:sz w:val="24"/>
              </w:rPr>
              <w:t>Python</w:t>
            </w:r>
            <w:r>
              <w:rPr>
                <w:rFonts w:ascii="仿宋_GB2312" w:eastAsia="仿宋_GB2312" w:hint="eastAsia"/>
                <w:sz w:val="24"/>
              </w:rPr>
              <w:t>的高校公共计算机实训室预约系统设计</w:t>
            </w:r>
            <w:r>
              <w:rPr>
                <w:rFonts w:ascii="仿宋_GB2312" w:eastAsia="仿宋_GB2312" w:hint="eastAsia"/>
                <w:sz w:val="24"/>
              </w:rPr>
              <w:t>[J].</w:t>
            </w:r>
            <w:r>
              <w:rPr>
                <w:rFonts w:ascii="仿宋_GB2312" w:eastAsia="仿宋_GB2312" w:hint="eastAsia"/>
                <w:sz w:val="24"/>
              </w:rPr>
              <w:t>现代信息科技</w:t>
            </w:r>
            <w:r>
              <w:rPr>
                <w:rFonts w:ascii="仿宋_GB2312" w:eastAsia="仿宋_GB2312" w:hint="eastAsia"/>
                <w:sz w:val="24"/>
              </w:rPr>
              <w:t>, 2025,9(09):84-95.</w:t>
            </w:r>
          </w:p>
          <w:p w14:paraId="47C44DA4" w14:textId="77777777" w:rsidR="000F507C" w:rsidRDefault="00EA522A">
            <w:pPr>
              <w:tabs>
                <w:tab w:val="left" w:pos="2055"/>
              </w:tabs>
              <w:jc w:val="left"/>
              <w:rPr>
                <w:rFonts w:ascii="仿宋_GB2312" w:eastAsia="仿宋_GB2312"/>
                <w:sz w:val="24"/>
              </w:rPr>
            </w:pPr>
            <w:r>
              <w:rPr>
                <w:rFonts w:ascii="仿宋_GB2312" w:eastAsia="仿宋_GB2312" w:hint="eastAsia"/>
                <w:sz w:val="24"/>
              </w:rPr>
              <w:t>[</w:t>
            </w:r>
            <w:proofErr w:type="gramStart"/>
            <w:r>
              <w:rPr>
                <w:rFonts w:ascii="仿宋_GB2312" w:eastAsia="仿宋_GB2312" w:hint="eastAsia"/>
                <w:sz w:val="24"/>
              </w:rPr>
              <w:t>6]Z.</w:t>
            </w:r>
            <w:proofErr w:type="gramEnd"/>
            <w:r>
              <w:rPr>
                <w:rFonts w:ascii="仿宋_GB2312" w:eastAsia="仿宋_GB2312" w:hint="eastAsia"/>
                <w:sz w:val="24"/>
              </w:rPr>
              <w:t xml:space="preserve"> F. </w:t>
            </w:r>
            <w:proofErr w:type="spellStart"/>
            <w:r>
              <w:rPr>
                <w:rFonts w:ascii="仿宋_GB2312" w:eastAsia="仿宋_GB2312" w:hint="eastAsia"/>
                <w:sz w:val="24"/>
              </w:rPr>
              <w:t>Azzahra</w:t>
            </w:r>
            <w:proofErr w:type="spellEnd"/>
            <w:r>
              <w:rPr>
                <w:rFonts w:ascii="仿宋_GB2312" w:eastAsia="仿宋_GB2312" w:hint="eastAsia"/>
                <w:sz w:val="24"/>
              </w:rPr>
              <w:t xml:space="preserve">, R. </w:t>
            </w:r>
            <w:proofErr w:type="spellStart"/>
            <w:r>
              <w:rPr>
                <w:rFonts w:ascii="仿宋_GB2312" w:eastAsia="仿宋_GB2312" w:hint="eastAsia"/>
                <w:sz w:val="24"/>
              </w:rPr>
              <w:t>Andreswari</w:t>
            </w:r>
            <w:proofErr w:type="spellEnd"/>
            <w:r>
              <w:rPr>
                <w:rFonts w:ascii="仿宋_GB2312" w:eastAsia="仿宋_GB2312" w:hint="eastAsia"/>
                <w:sz w:val="24"/>
              </w:rPr>
              <w:t xml:space="preserve"> and M. A. </w:t>
            </w:r>
            <w:proofErr w:type="spellStart"/>
            <w:r>
              <w:rPr>
                <w:rFonts w:ascii="仿宋_GB2312" w:eastAsia="仿宋_GB2312" w:hint="eastAsia"/>
                <w:sz w:val="24"/>
              </w:rPr>
              <w:t>Hasibuan</w:t>
            </w:r>
            <w:proofErr w:type="spellEnd"/>
            <w:r>
              <w:rPr>
                <w:rFonts w:ascii="仿宋_GB2312" w:eastAsia="仿宋_GB2312" w:hint="eastAsia"/>
                <w:sz w:val="24"/>
              </w:rPr>
              <w:t>, "Sentiment Analysis Website of Online Hotel Booking Application Reviews Using the Naive Bayes Algorithm," 2020 6th International Conference on Science and Technology (ICST), Yogyakarta, Indonesia, 2020, pp. 1-6.</w:t>
            </w:r>
          </w:p>
          <w:p w14:paraId="2FAF55E4" w14:textId="77777777" w:rsidR="000F507C" w:rsidRDefault="00EA522A">
            <w:pPr>
              <w:tabs>
                <w:tab w:val="left" w:pos="2055"/>
              </w:tabs>
              <w:jc w:val="left"/>
              <w:rPr>
                <w:rFonts w:ascii="仿宋_GB2312" w:eastAsia="仿宋_GB2312"/>
                <w:sz w:val="24"/>
              </w:rPr>
            </w:pPr>
            <w:r>
              <w:rPr>
                <w:rFonts w:ascii="仿宋_GB2312" w:eastAsia="仿宋_GB2312" w:hint="eastAsia"/>
                <w:sz w:val="24"/>
              </w:rPr>
              <w:t>[</w:t>
            </w:r>
            <w:proofErr w:type="gramStart"/>
            <w:r>
              <w:rPr>
                <w:rFonts w:ascii="仿宋_GB2312" w:eastAsia="仿宋_GB2312" w:hint="eastAsia"/>
                <w:sz w:val="24"/>
              </w:rPr>
              <w:t>7]S.</w:t>
            </w:r>
            <w:proofErr w:type="gramEnd"/>
            <w:r>
              <w:rPr>
                <w:rFonts w:ascii="仿宋_GB2312" w:eastAsia="仿宋_GB2312" w:hint="eastAsia"/>
                <w:sz w:val="24"/>
              </w:rPr>
              <w:t xml:space="preserve"> E. E. </w:t>
            </w:r>
            <w:proofErr w:type="spellStart"/>
            <w:r>
              <w:rPr>
                <w:rFonts w:ascii="仿宋_GB2312" w:eastAsia="仿宋_GB2312" w:hint="eastAsia"/>
                <w:sz w:val="24"/>
              </w:rPr>
              <w:t>Avomo</w:t>
            </w:r>
            <w:proofErr w:type="spellEnd"/>
            <w:r>
              <w:rPr>
                <w:rFonts w:ascii="仿宋_GB2312" w:eastAsia="仿宋_GB2312" w:hint="eastAsia"/>
                <w:sz w:val="24"/>
              </w:rPr>
              <w:t xml:space="preserve">, A. S. </w:t>
            </w:r>
            <w:proofErr w:type="spellStart"/>
            <w:r>
              <w:rPr>
                <w:rFonts w:ascii="仿宋_GB2312" w:eastAsia="仿宋_GB2312" w:hint="eastAsia"/>
                <w:sz w:val="24"/>
              </w:rPr>
              <w:t>Shibghatullah</w:t>
            </w:r>
            <w:proofErr w:type="spellEnd"/>
            <w:r>
              <w:rPr>
                <w:rFonts w:ascii="仿宋_GB2312" w:eastAsia="仿宋_GB2312" w:hint="eastAsia"/>
                <w:sz w:val="24"/>
              </w:rPr>
              <w:t xml:space="preserve"> and J. N. P. Soon, "Online Booking Sports Facilities in the Republic of Equatorial Guinea," 2022 1st International Conference on AI in Cybersecurity (ICAIC), Victoria, TX, USA, 2022, pp. 1-5.</w:t>
            </w:r>
          </w:p>
          <w:p w14:paraId="31CE4705" w14:textId="77777777" w:rsidR="000F507C" w:rsidRDefault="00EA522A">
            <w:pPr>
              <w:tabs>
                <w:tab w:val="left" w:pos="2055"/>
              </w:tabs>
              <w:jc w:val="left"/>
              <w:rPr>
                <w:rFonts w:ascii="仿宋_GB2312" w:eastAsia="仿宋_GB2312"/>
                <w:sz w:val="24"/>
              </w:rPr>
            </w:pPr>
            <w:r>
              <w:rPr>
                <w:rFonts w:ascii="仿宋_GB2312" w:eastAsia="仿宋_GB2312" w:hint="eastAsia"/>
                <w:sz w:val="24"/>
              </w:rPr>
              <w:t>[</w:t>
            </w:r>
            <w:proofErr w:type="gramStart"/>
            <w:r>
              <w:rPr>
                <w:rFonts w:ascii="仿宋_GB2312" w:eastAsia="仿宋_GB2312" w:hint="eastAsia"/>
                <w:sz w:val="24"/>
              </w:rPr>
              <w:t>8]A.</w:t>
            </w:r>
            <w:proofErr w:type="gramEnd"/>
            <w:r>
              <w:rPr>
                <w:rFonts w:ascii="仿宋_GB2312" w:eastAsia="仿宋_GB2312" w:hint="eastAsia"/>
                <w:sz w:val="24"/>
              </w:rPr>
              <w:t xml:space="preserve"> </w:t>
            </w:r>
            <w:proofErr w:type="spellStart"/>
            <w:r>
              <w:rPr>
                <w:rFonts w:ascii="仿宋_GB2312" w:eastAsia="仿宋_GB2312" w:hint="eastAsia"/>
                <w:sz w:val="24"/>
              </w:rPr>
              <w:t>Chugera</w:t>
            </w:r>
            <w:proofErr w:type="spellEnd"/>
            <w:r>
              <w:rPr>
                <w:rFonts w:ascii="仿宋_GB2312" w:eastAsia="仿宋_GB2312" w:hint="eastAsia"/>
                <w:sz w:val="24"/>
              </w:rPr>
              <w:t xml:space="preserve"> et al., "Nex</w:t>
            </w:r>
            <w:r>
              <w:rPr>
                <w:rFonts w:ascii="仿宋_GB2312" w:eastAsia="仿宋_GB2312" w:hint="eastAsia"/>
                <w:sz w:val="24"/>
              </w:rPr>
              <w:t>t-Generation Turf Booking and Sports Management Using Modern Web Technologies," 2025 IEEE Pune Section International Conference (</w:t>
            </w:r>
            <w:proofErr w:type="spellStart"/>
            <w:r>
              <w:rPr>
                <w:rFonts w:ascii="仿宋_GB2312" w:eastAsia="仿宋_GB2312" w:hint="eastAsia"/>
                <w:sz w:val="24"/>
              </w:rPr>
              <w:t>PuneCon</w:t>
            </w:r>
            <w:proofErr w:type="spellEnd"/>
            <w:r>
              <w:rPr>
                <w:rFonts w:ascii="仿宋_GB2312" w:eastAsia="仿宋_GB2312" w:hint="eastAsia"/>
                <w:sz w:val="24"/>
              </w:rPr>
              <w:t>), Pune, India, 2025, pp. 1-5.</w:t>
            </w:r>
          </w:p>
          <w:p w14:paraId="4382363B" w14:textId="77777777" w:rsidR="000F507C" w:rsidRDefault="000F507C">
            <w:pPr>
              <w:tabs>
                <w:tab w:val="left" w:pos="2055"/>
              </w:tabs>
              <w:jc w:val="left"/>
              <w:rPr>
                <w:rFonts w:ascii="仿宋_GB2312" w:eastAsia="仿宋_GB2312"/>
                <w:sz w:val="24"/>
              </w:rPr>
            </w:pPr>
          </w:p>
        </w:tc>
      </w:tr>
      <w:tr w:rsidR="000F507C" w14:paraId="63375197" w14:textId="77777777">
        <w:trPr>
          <w:trHeight w:val="5522"/>
          <w:jc w:val="center"/>
        </w:trPr>
        <w:tc>
          <w:tcPr>
            <w:tcW w:w="9130" w:type="dxa"/>
            <w:gridSpan w:val="6"/>
          </w:tcPr>
          <w:p w14:paraId="7B2A06DC" w14:textId="77777777" w:rsidR="000F507C" w:rsidRDefault="00EA522A">
            <w:pPr>
              <w:tabs>
                <w:tab w:val="left" w:pos="2055"/>
              </w:tabs>
              <w:jc w:val="left"/>
              <w:rPr>
                <w:rFonts w:ascii="仿宋_GB2312" w:eastAsia="仿宋_GB2312"/>
                <w:sz w:val="24"/>
              </w:rPr>
            </w:pPr>
            <w:r>
              <w:rPr>
                <w:rFonts w:ascii="仿宋_GB2312" w:eastAsia="仿宋_GB2312" w:hint="eastAsia"/>
                <w:sz w:val="24"/>
              </w:rPr>
              <w:lastRenderedPageBreak/>
              <w:t>要研究和解决的问题（做什么）</w:t>
            </w:r>
          </w:p>
          <w:p w14:paraId="3892768F" w14:textId="77777777" w:rsidR="000F507C" w:rsidRDefault="000F507C">
            <w:pPr>
              <w:tabs>
                <w:tab w:val="left" w:pos="2055"/>
              </w:tabs>
              <w:jc w:val="left"/>
              <w:rPr>
                <w:rFonts w:ascii="仿宋_GB2312" w:eastAsia="仿宋_GB2312"/>
                <w:color w:val="E54C5E" w:themeColor="accent6"/>
                <w:sz w:val="24"/>
              </w:rPr>
            </w:pPr>
          </w:p>
          <w:p w14:paraId="4AAC715E" w14:textId="77777777" w:rsidR="000F507C" w:rsidRDefault="00EA522A">
            <w:pPr>
              <w:tabs>
                <w:tab w:val="left" w:pos="2055"/>
              </w:tabs>
              <w:jc w:val="left"/>
              <w:rPr>
                <w:rFonts w:ascii="仿宋_GB2312" w:eastAsia="仿宋_GB2312"/>
                <w:color w:val="000000" w:themeColor="text1"/>
                <w:sz w:val="24"/>
              </w:rPr>
            </w:pPr>
            <w:r>
              <w:rPr>
                <w:rFonts w:ascii="仿宋_GB2312" w:eastAsia="仿宋_GB2312" w:hint="eastAsia"/>
                <w:color w:val="000000" w:themeColor="text1"/>
                <w:sz w:val="24"/>
              </w:rPr>
              <w:t>本课题基于全民健身背景下体育场馆管理的实际需求，结合</w:t>
            </w:r>
            <w:r>
              <w:rPr>
                <w:rFonts w:ascii="仿宋_GB2312" w:eastAsia="仿宋_GB2312" w:hint="eastAsia"/>
                <w:color w:val="000000" w:themeColor="text1"/>
                <w:sz w:val="24"/>
              </w:rPr>
              <w:t xml:space="preserve">Python </w:t>
            </w:r>
            <w:r>
              <w:rPr>
                <w:rFonts w:ascii="仿宋_GB2312" w:eastAsia="仿宋_GB2312" w:hint="eastAsia"/>
                <w:color w:val="000000" w:themeColor="text1"/>
                <w:sz w:val="24"/>
              </w:rPr>
              <w:t>Web</w:t>
            </w:r>
            <w:r>
              <w:rPr>
                <w:rFonts w:ascii="仿宋_GB2312" w:eastAsia="仿宋_GB2312" w:hint="eastAsia"/>
                <w:color w:val="000000" w:themeColor="text1"/>
                <w:sz w:val="24"/>
              </w:rPr>
              <w:t>开发技术、数据库技术等，设计并实现一套涵盖管理端与前台的体育场馆预约管理系统，主要通过解决以下问题来实现：</w:t>
            </w:r>
          </w:p>
          <w:p w14:paraId="3794ABB4" w14:textId="77777777" w:rsidR="000F507C" w:rsidRDefault="000F507C">
            <w:pPr>
              <w:tabs>
                <w:tab w:val="left" w:pos="2055"/>
              </w:tabs>
              <w:jc w:val="left"/>
              <w:rPr>
                <w:rFonts w:ascii="仿宋_GB2312" w:eastAsia="仿宋_GB2312"/>
                <w:color w:val="000000" w:themeColor="text1"/>
                <w:sz w:val="24"/>
              </w:rPr>
            </w:pPr>
          </w:p>
          <w:p w14:paraId="201ADC6C" w14:textId="77777777" w:rsidR="000F507C" w:rsidRDefault="00EA522A">
            <w:pPr>
              <w:tabs>
                <w:tab w:val="left" w:pos="2055"/>
              </w:tabs>
              <w:jc w:val="left"/>
              <w:rPr>
                <w:rFonts w:ascii="仿宋_GB2312" w:eastAsia="仿宋_GB2312"/>
                <w:color w:val="000000" w:themeColor="text1"/>
                <w:sz w:val="24"/>
              </w:rPr>
            </w:pPr>
            <w:r>
              <w:rPr>
                <w:rFonts w:ascii="仿宋_GB2312" w:eastAsia="仿宋_GB2312" w:hint="eastAsia"/>
                <w:color w:val="000000" w:themeColor="text1"/>
                <w:sz w:val="24"/>
              </w:rPr>
              <w:t xml:space="preserve">(1) </w:t>
            </w:r>
            <w:r>
              <w:rPr>
                <w:rFonts w:ascii="仿宋_GB2312" w:eastAsia="仿宋_GB2312" w:hint="eastAsia"/>
                <w:color w:val="000000" w:themeColor="text1"/>
                <w:sz w:val="24"/>
              </w:rPr>
              <w:t>系统功能模块的设计与实现：针对传统模式下预约全凭人工登记、效率低下的问题，采用前后端分离架构，设置前台与管理员后台。前台聚焦于直观的场地状态查询与分时段预约操作；后台涵盖用户权限管理、场地资源调配等核心模块。确保系统功能切实满足校内体育场馆的管理需求。</w:t>
            </w:r>
          </w:p>
          <w:p w14:paraId="6736C496" w14:textId="77777777" w:rsidR="000F507C" w:rsidRDefault="00EA522A">
            <w:pPr>
              <w:tabs>
                <w:tab w:val="left" w:pos="2055"/>
              </w:tabs>
              <w:jc w:val="left"/>
              <w:rPr>
                <w:rFonts w:ascii="仿宋_GB2312" w:eastAsia="仿宋_GB2312"/>
                <w:color w:val="000000" w:themeColor="text1"/>
                <w:sz w:val="24"/>
              </w:rPr>
            </w:pPr>
            <w:r>
              <w:rPr>
                <w:rFonts w:ascii="仿宋_GB2312" w:eastAsia="仿宋_GB2312" w:hint="eastAsia"/>
                <w:color w:val="000000" w:themeColor="text1"/>
                <w:sz w:val="24"/>
              </w:rPr>
              <w:t xml:space="preserve">(2) </w:t>
            </w:r>
            <w:r>
              <w:rPr>
                <w:rFonts w:ascii="仿宋_GB2312" w:eastAsia="仿宋_GB2312" w:hint="eastAsia"/>
                <w:color w:val="000000" w:themeColor="text1"/>
                <w:sz w:val="24"/>
              </w:rPr>
              <w:t>数据</w:t>
            </w:r>
            <w:proofErr w:type="gramStart"/>
            <w:r>
              <w:rPr>
                <w:rFonts w:ascii="仿宋_GB2312" w:eastAsia="仿宋_GB2312" w:hint="eastAsia"/>
                <w:color w:val="000000" w:themeColor="text1"/>
                <w:sz w:val="24"/>
              </w:rPr>
              <w:t>交互与</w:t>
            </w:r>
            <w:proofErr w:type="gramEnd"/>
            <w:r>
              <w:rPr>
                <w:rFonts w:ascii="仿宋_GB2312" w:eastAsia="仿宋_GB2312" w:hint="eastAsia"/>
                <w:color w:val="000000" w:themeColor="text1"/>
                <w:sz w:val="24"/>
              </w:rPr>
              <w:t>数据库优化：设计规范的数据库结构，存储用户信息、场馆信息、分时段预约记录、服务信息等数据库实体及</w:t>
            </w:r>
            <w:r>
              <w:rPr>
                <w:rFonts w:ascii="仿宋_GB2312" w:eastAsia="仿宋_GB2312" w:hint="eastAsia"/>
                <w:color w:val="000000" w:themeColor="text1"/>
                <w:sz w:val="24"/>
              </w:rPr>
              <w:t>E-R</w:t>
            </w:r>
            <w:r>
              <w:rPr>
                <w:rFonts w:ascii="仿宋_GB2312" w:eastAsia="仿宋_GB2312" w:hint="eastAsia"/>
                <w:color w:val="000000" w:themeColor="text1"/>
                <w:sz w:val="24"/>
              </w:rPr>
              <w:t>关联。通过合理</w:t>
            </w:r>
            <w:r>
              <w:rPr>
                <w:rFonts w:ascii="仿宋_GB2312" w:eastAsia="仿宋_GB2312" w:hint="eastAsia"/>
                <w:color w:val="000000" w:themeColor="text1"/>
                <w:sz w:val="24"/>
              </w:rPr>
              <w:t>的数据库表约束设计与查询索引优化，解决数据冗余与低效检索问题。</w:t>
            </w:r>
            <w:r>
              <w:rPr>
                <w:rFonts w:ascii="仿宋_GB2312" w:eastAsia="仿宋_GB2312" w:hint="eastAsia"/>
                <w:color w:val="000000" w:themeColor="text1"/>
                <w:sz w:val="24"/>
              </w:rPr>
              <w:t xml:space="preserve"> </w:t>
            </w:r>
          </w:p>
          <w:p w14:paraId="2E1932D4" w14:textId="619B9D2C" w:rsidR="000F507C" w:rsidRDefault="00EA522A">
            <w:pPr>
              <w:tabs>
                <w:tab w:val="left" w:pos="2055"/>
              </w:tabs>
              <w:jc w:val="left"/>
              <w:rPr>
                <w:rFonts w:ascii="仿宋_GB2312" w:eastAsia="仿宋_GB2312"/>
                <w:color w:val="000000" w:themeColor="text1"/>
                <w:sz w:val="24"/>
              </w:rPr>
            </w:pPr>
            <w:r>
              <w:rPr>
                <w:rFonts w:ascii="仿宋_GB2312" w:eastAsia="仿宋_GB2312" w:hint="eastAsia"/>
                <w:color w:val="000000" w:themeColor="text1"/>
                <w:sz w:val="24"/>
              </w:rPr>
              <w:t xml:space="preserve">(3) </w:t>
            </w:r>
            <w:r>
              <w:rPr>
                <w:rFonts w:ascii="仿宋_GB2312" w:eastAsia="仿宋_GB2312" w:hint="eastAsia"/>
                <w:color w:val="000000" w:themeColor="text1"/>
                <w:sz w:val="24"/>
              </w:rPr>
              <w:t>预约流程的优化与冲突监测机制设计：设计便捷、高效的场地预约与服务预约流程。重点设计冲突监测机制，利用数据库锁</w:t>
            </w:r>
            <w:r>
              <w:rPr>
                <w:rFonts w:ascii="仿宋_GB2312" w:eastAsia="仿宋_GB2312" w:hint="eastAsia"/>
                <w:color w:val="000000" w:themeColor="text1"/>
                <w:sz w:val="24"/>
              </w:rPr>
              <w:t>、事务隔离或唯一索引等技术手段，确保同</w:t>
            </w:r>
            <w:proofErr w:type="gramStart"/>
            <w:r>
              <w:rPr>
                <w:rFonts w:ascii="仿宋_GB2312" w:eastAsia="仿宋_GB2312" w:hint="eastAsia"/>
                <w:color w:val="000000" w:themeColor="text1"/>
                <w:sz w:val="24"/>
              </w:rPr>
              <w:t>一时间段同一</w:t>
            </w:r>
            <w:proofErr w:type="gramEnd"/>
            <w:r>
              <w:rPr>
                <w:rFonts w:ascii="仿宋_GB2312" w:eastAsia="仿宋_GB2312" w:hint="eastAsia"/>
                <w:color w:val="000000" w:themeColor="text1"/>
                <w:sz w:val="24"/>
              </w:rPr>
              <w:t>场地不会被重复预约，从根本上杜绝并发冲突导致的超售问题。该机制是本系统设计的核心，通过严格的并发控制算法保证预约记录与场地状态的唯一性和准确性。同时配合合理的预约取消与释放定时任务，提升场地资源的真实利用率与系统的鲁棒性。</w:t>
            </w:r>
          </w:p>
          <w:p w14:paraId="735D1032" w14:textId="77777777" w:rsidR="000F507C" w:rsidRDefault="00EA522A">
            <w:pPr>
              <w:tabs>
                <w:tab w:val="left" w:pos="2055"/>
              </w:tabs>
              <w:jc w:val="left"/>
              <w:rPr>
                <w:rFonts w:ascii="仿宋_GB2312" w:eastAsia="仿宋_GB2312"/>
                <w:color w:val="000000" w:themeColor="text1"/>
                <w:sz w:val="24"/>
              </w:rPr>
            </w:pPr>
            <w:r>
              <w:rPr>
                <w:rFonts w:ascii="仿宋_GB2312" w:eastAsia="仿宋_GB2312" w:hint="eastAsia"/>
                <w:color w:val="000000" w:themeColor="text1"/>
                <w:sz w:val="24"/>
              </w:rPr>
              <w:t xml:space="preserve">(4) </w:t>
            </w:r>
            <w:r>
              <w:rPr>
                <w:rFonts w:ascii="仿宋_GB2312" w:eastAsia="仿宋_GB2312" w:hint="eastAsia"/>
                <w:color w:val="000000" w:themeColor="text1"/>
                <w:sz w:val="24"/>
              </w:rPr>
              <w:t>系统优化与验证：优化系统界面交互、响应速度，确保系统运行稳定、操作便捷；为验证系统的有效性和实用性，在实</w:t>
            </w:r>
            <w:r>
              <w:rPr>
                <w:rFonts w:ascii="仿宋_GB2312" w:eastAsia="仿宋_GB2312" w:hint="eastAsia"/>
                <w:color w:val="000000" w:themeColor="text1"/>
                <w:sz w:val="24"/>
              </w:rPr>
              <w:t>际体育场馆场景中进行测试，收集管理人员与用户反馈，评估系统功能完整性、操作便捷性及运行稳定性，针对存在的问题进行优化完善。</w:t>
            </w:r>
          </w:p>
          <w:p w14:paraId="262DECF1" w14:textId="77777777" w:rsidR="000F507C" w:rsidRDefault="000F507C">
            <w:pPr>
              <w:tabs>
                <w:tab w:val="left" w:pos="2055"/>
              </w:tabs>
              <w:jc w:val="left"/>
              <w:rPr>
                <w:rFonts w:ascii="仿宋_GB2312" w:eastAsia="仿宋_GB2312"/>
                <w:sz w:val="24"/>
              </w:rPr>
            </w:pPr>
          </w:p>
        </w:tc>
      </w:tr>
      <w:tr w:rsidR="000F507C" w14:paraId="4F8C564E" w14:textId="77777777">
        <w:trPr>
          <w:jc w:val="center"/>
        </w:trPr>
        <w:tc>
          <w:tcPr>
            <w:tcW w:w="9130" w:type="dxa"/>
            <w:gridSpan w:val="6"/>
          </w:tcPr>
          <w:p w14:paraId="29CEF91A" w14:textId="77777777" w:rsidR="000F507C" w:rsidRDefault="00EA522A">
            <w:pPr>
              <w:jc w:val="left"/>
              <w:rPr>
                <w:rFonts w:ascii="仿宋_GB2312" w:eastAsia="仿宋_GB2312"/>
                <w:sz w:val="24"/>
              </w:rPr>
            </w:pPr>
            <w:r>
              <w:rPr>
                <w:rFonts w:ascii="仿宋_GB2312" w:eastAsia="仿宋_GB2312" w:hint="eastAsia"/>
                <w:sz w:val="24"/>
              </w:rPr>
              <w:t>工作思路和方案（怎么做）</w:t>
            </w:r>
          </w:p>
          <w:p w14:paraId="5A3085DB" w14:textId="77777777" w:rsidR="000F507C" w:rsidRDefault="000F507C">
            <w:pPr>
              <w:jc w:val="left"/>
              <w:rPr>
                <w:rFonts w:ascii="仿宋_GB2312" w:eastAsia="仿宋_GB2312"/>
                <w:sz w:val="24"/>
              </w:rPr>
            </w:pPr>
          </w:p>
          <w:p w14:paraId="4F3D7D6C" w14:textId="77777777" w:rsidR="000F507C" w:rsidRDefault="00EA522A">
            <w:pPr>
              <w:ind w:firstLineChars="200" w:firstLine="480"/>
              <w:jc w:val="left"/>
              <w:rPr>
                <w:rFonts w:ascii="仿宋_GB2312" w:eastAsia="仿宋_GB2312"/>
                <w:sz w:val="24"/>
              </w:rPr>
            </w:pPr>
            <w:r>
              <w:rPr>
                <w:rFonts w:ascii="仿宋_GB2312" w:eastAsia="仿宋_GB2312" w:hint="eastAsia"/>
                <w:sz w:val="24"/>
              </w:rPr>
              <w:lastRenderedPageBreak/>
              <w:t>1</w:t>
            </w:r>
            <w:r>
              <w:rPr>
                <w:rFonts w:ascii="仿宋_GB2312" w:eastAsia="仿宋_GB2312" w:hint="eastAsia"/>
                <w:sz w:val="24"/>
              </w:rPr>
              <w:t>、</w:t>
            </w:r>
            <w:r>
              <w:rPr>
                <w:rFonts w:ascii="仿宋_GB2312" w:eastAsia="仿宋_GB2312" w:hint="eastAsia"/>
                <w:sz w:val="24"/>
              </w:rPr>
              <w:t xml:space="preserve"> </w:t>
            </w:r>
            <w:r>
              <w:rPr>
                <w:rFonts w:ascii="仿宋_GB2312" w:eastAsia="仿宋_GB2312" w:hint="eastAsia"/>
                <w:sz w:val="24"/>
              </w:rPr>
              <w:t>工作思路</w:t>
            </w:r>
          </w:p>
          <w:p w14:paraId="486C7DED"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熟悉课题要求和体育场馆预约管理的实际业务需求后，首先，阅读相关文献综述，剖析场馆预约系统的核心业务流</w:t>
            </w:r>
            <w:r>
              <w:rPr>
                <w:rFonts w:ascii="仿宋_GB2312" w:eastAsia="仿宋_GB2312" w:hint="eastAsia"/>
                <w:color w:val="000000" w:themeColor="text1"/>
                <w:sz w:val="24"/>
              </w:rPr>
              <w:t>;</w:t>
            </w:r>
            <w:r>
              <w:rPr>
                <w:rFonts w:ascii="仿宋_GB2312" w:eastAsia="仿宋_GB2312" w:hint="eastAsia"/>
                <w:color w:val="000000" w:themeColor="text1"/>
                <w:sz w:val="24"/>
              </w:rPr>
              <w:t>其次，系统性学习并掌握基于</w:t>
            </w:r>
            <w:r>
              <w:rPr>
                <w:rFonts w:ascii="仿宋_GB2312" w:eastAsia="仿宋_GB2312" w:hint="eastAsia"/>
                <w:color w:val="000000" w:themeColor="text1"/>
                <w:sz w:val="24"/>
              </w:rPr>
              <w:t xml:space="preserve"> Python </w:t>
            </w:r>
            <w:r>
              <w:rPr>
                <w:rFonts w:ascii="仿宋_GB2312" w:eastAsia="仿宋_GB2312" w:hint="eastAsia"/>
                <w:color w:val="000000" w:themeColor="text1"/>
                <w:sz w:val="24"/>
              </w:rPr>
              <w:t>的轻量级</w:t>
            </w:r>
            <w:r>
              <w:rPr>
                <w:rFonts w:ascii="仿宋_GB2312" w:eastAsia="仿宋_GB2312" w:hint="eastAsia"/>
                <w:color w:val="000000" w:themeColor="text1"/>
                <w:sz w:val="24"/>
              </w:rPr>
              <w:t xml:space="preserve"> Web </w:t>
            </w:r>
            <w:r>
              <w:rPr>
                <w:rFonts w:ascii="仿宋_GB2312" w:eastAsia="仿宋_GB2312" w:hint="eastAsia"/>
                <w:color w:val="000000" w:themeColor="text1"/>
                <w:sz w:val="24"/>
              </w:rPr>
              <w:t>框架</w:t>
            </w:r>
            <w:r>
              <w:rPr>
                <w:rFonts w:ascii="仿宋_GB2312" w:eastAsia="仿宋_GB2312" w:hint="eastAsia"/>
                <w:color w:val="000000" w:themeColor="text1"/>
                <w:sz w:val="24"/>
              </w:rPr>
              <w:t xml:space="preserve"> Flask </w:t>
            </w:r>
            <w:r>
              <w:rPr>
                <w:rFonts w:ascii="仿宋_GB2312" w:eastAsia="仿宋_GB2312" w:hint="eastAsia"/>
                <w:color w:val="000000" w:themeColor="text1"/>
                <w:sz w:val="24"/>
              </w:rPr>
              <w:t>及其相关扩展库、</w:t>
            </w:r>
            <w:r>
              <w:rPr>
                <w:rFonts w:ascii="仿宋_GB2312" w:eastAsia="仿宋_GB2312" w:hint="eastAsia"/>
                <w:color w:val="000000" w:themeColor="text1"/>
                <w:sz w:val="24"/>
              </w:rPr>
              <w:t xml:space="preserve">MySQL </w:t>
            </w:r>
            <w:r>
              <w:rPr>
                <w:rFonts w:ascii="仿宋_GB2312" w:eastAsia="仿宋_GB2312" w:hint="eastAsia"/>
                <w:color w:val="000000" w:themeColor="text1"/>
                <w:sz w:val="24"/>
              </w:rPr>
              <w:t>关系型数据库结构设计以及前端视图</w:t>
            </w:r>
            <w:proofErr w:type="gramStart"/>
            <w:r>
              <w:rPr>
                <w:rFonts w:ascii="仿宋_GB2312" w:eastAsia="仿宋_GB2312" w:hint="eastAsia"/>
                <w:color w:val="000000" w:themeColor="text1"/>
                <w:sz w:val="24"/>
              </w:rPr>
              <w:t>交互等</w:t>
            </w:r>
            <w:proofErr w:type="gramEnd"/>
            <w:r>
              <w:rPr>
                <w:rFonts w:ascii="仿宋_GB2312" w:eastAsia="仿宋_GB2312" w:hint="eastAsia"/>
                <w:color w:val="000000" w:themeColor="text1"/>
                <w:sz w:val="24"/>
              </w:rPr>
              <w:t>关键技术，利用</w:t>
            </w:r>
            <w:r>
              <w:rPr>
                <w:rFonts w:ascii="仿宋_GB2312" w:eastAsia="仿宋_GB2312" w:hint="eastAsia"/>
                <w:color w:val="000000" w:themeColor="text1"/>
                <w:sz w:val="24"/>
              </w:rPr>
              <w:t xml:space="preserve"> PyCharm</w:t>
            </w:r>
            <w:r>
              <w:rPr>
                <w:rFonts w:ascii="仿宋_GB2312" w:eastAsia="仿宋_GB2312" w:hint="eastAsia"/>
                <w:color w:val="000000" w:themeColor="text1"/>
                <w:sz w:val="24"/>
              </w:rPr>
              <w:t>开发工具构建底层架构。</w:t>
            </w:r>
          </w:p>
          <w:p w14:paraId="34368B58"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在系统的详细设计与初步编码阶段，优先完成</w:t>
            </w:r>
            <w:r>
              <w:rPr>
                <w:rFonts w:ascii="仿宋_GB2312" w:eastAsia="仿宋_GB2312" w:hint="eastAsia"/>
                <w:color w:val="000000" w:themeColor="text1"/>
                <w:sz w:val="24"/>
              </w:rPr>
              <w:t xml:space="preserve"> E-R </w:t>
            </w:r>
            <w:r>
              <w:rPr>
                <w:rFonts w:ascii="仿宋_GB2312" w:eastAsia="仿宋_GB2312" w:hint="eastAsia"/>
                <w:color w:val="000000" w:themeColor="text1"/>
                <w:sz w:val="24"/>
              </w:rPr>
              <w:t>数据建模和数据库物理表构建，随后以模块化思路推进前后端基础功能的开发</w:t>
            </w:r>
            <w:r>
              <w:rPr>
                <w:rFonts w:ascii="仿宋_GB2312" w:eastAsia="仿宋_GB2312" w:hint="eastAsia"/>
                <w:color w:val="000000" w:themeColor="text1"/>
                <w:sz w:val="24"/>
              </w:rPr>
              <w:t>，</w:t>
            </w:r>
            <w:r>
              <w:rPr>
                <w:rFonts w:ascii="仿宋_GB2312" w:eastAsia="仿宋_GB2312" w:hint="eastAsia"/>
                <w:color w:val="000000" w:themeColor="text1"/>
                <w:sz w:val="24"/>
              </w:rPr>
              <w:t>其中重点设计冲突监测机制的核心逻辑。在系统集成与功能联调阶段，将研发重心聚焦于处理动态预约请求时的并发冲突，通过局部并发测试排查</w:t>
            </w:r>
            <w:proofErr w:type="gramStart"/>
            <w:r>
              <w:rPr>
                <w:rFonts w:ascii="仿宋_GB2312" w:eastAsia="仿宋_GB2312" w:hint="eastAsia"/>
                <w:color w:val="000000" w:themeColor="text1"/>
                <w:sz w:val="24"/>
              </w:rPr>
              <w:t>数据脏读问题</w:t>
            </w:r>
            <w:proofErr w:type="gramEnd"/>
            <w:r>
              <w:rPr>
                <w:rFonts w:ascii="仿宋_GB2312" w:eastAsia="仿宋_GB2312" w:hint="eastAsia"/>
                <w:color w:val="000000" w:themeColor="text1"/>
                <w:sz w:val="24"/>
              </w:rPr>
              <w:t>，</w:t>
            </w:r>
            <w:r>
              <w:rPr>
                <w:rFonts w:ascii="仿宋_GB2312" w:eastAsia="仿宋_GB2312" w:hint="eastAsia"/>
                <w:color w:val="000000" w:themeColor="text1"/>
                <w:sz w:val="24"/>
              </w:rPr>
              <w:t>并针对冲突监测机制进行压力测试，确保高并发场景下的数据一致性与系统稳定性。最终，进行总结与论文撰写，对整个研究过程、系统设计与实现过程进行全面总结，并撰写学术论文，系统阐述研究方法、实验结果及其应用价值。</w:t>
            </w:r>
          </w:p>
          <w:p w14:paraId="22B2ADEE" w14:textId="77777777" w:rsidR="000F507C" w:rsidRDefault="000F507C">
            <w:pPr>
              <w:jc w:val="left"/>
              <w:rPr>
                <w:rFonts w:ascii="仿宋_GB2312" w:eastAsia="仿宋_GB2312"/>
                <w:sz w:val="24"/>
              </w:rPr>
            </w:pPr>
          </w:p>
          <w:p w14:paraId="35E8BF01" w14:textId="77777777" w:rsidR="000F507C" w:rsidRDefault="00EA522A">
            <w:pPr>
              <w:ind w:firstLineChars="200" w:firstLine="480"/>
              <w:jc w:val="left"/>
              <w:rPr>
                <w:rFonts w:ascii="仿宋_GB2312" w:eastAsia="仿宋_GB2312"/>
                <w:sz w:val="24"/>
              </w:rPr>
            </w:pPr>
            <w:r>
              <w:rPr>
                <w:rFonts w:ascii="仿宋_GB2312" w:eastAsia="仿宋_GB2312" w:hint="eastAsia"/>
                <w:sz w:val="24"/>
              </w:rPr>
              <w:t>2</w:t>
            </w:r>
            <w:r>
              <w:rPr>
                <w:rFonts w:ascii="仿宋_GB2312" w:eastAsia="仿宋_GB2312" w:hint="eastAsia"/>
                <w:sz w:val="24"/>
              </w:rPr>
              <w:t>、</w:t>
            </w:r>
            <w:r>
              <w:rPr>
                <w:rFonts w:ascii="仿宋_GB2312" w:eastAsia="仿宋_GB2312" w:hint="eastAsia"/>
                <w:sz w:val="24"/>
              </w:rPr>
              <w:t xml:space="preserve"> </w:t>
            </w:r>
            <w:r>
              <w:rPr>
                <w:rFonts w:ascii="仿宋_GB2312" w:eastAsia="仿宋_GB2312" w:hint="eastAsia"/>
                <w:sz w:val="24"/>
              </w:rPr>
              <w:t>具体方案</w:t>
            </w:r>
          </w:p>
          <w:p w14:paraId="067E58ED"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结合校园体育场馆师生高频预</w:t>
            </w:r>
            <w:r>
              <w:rPr>
                <w:rFonts w:ascii="仿宋_GB2312" w:eastAsia="仿宋_GB2312" w:hint="eastAsia"/>
                <w:color w:val="000000" w:themeColor="text1"/>
                <w:sz w:val="24"/>
              </w:rPr>
              <w:t>约的真实场景需求，本系统采用成熟稳定的</w:t>
            </w:r>
            <w:r>
              <w:rPr>
                <w:rFonts w:ascii="仿宋_GB2312" w:eastAsia="仿宋_GB2312" w:hint="eastAsia"/>
                <w:color w:val="000000" w:themeColor="text1"/>
                <w:sz w:val="24"/>
              </w:rPr>
              <w:t xml:space="preserve"> B/S </w:t>
            </w:r>
            <w:r>
              <w:rPr>
                <w:rFonts w:ascii="仿宋_GB2312" w:eastAsia="仿宋_GB2312" w:hint="eastAsia"/>
                <w:color w:val="000000" w:themeColor="text1"/>
                <w:sz w:val="24"/>
              </w:rPr>
              <w:t>架构，以轻量高效的</w:t>
            </w:r>
            <w:r>
              <w:rPr>
                <w:rFonts w:ascii="仿宋_GB2312" w:eastAsia="仿宋_GB2312" w:hint="eastAsia"/>
                <w:color w:val="000000" w:themeColor="text1"/>
                <w:sz w:val="24"/>
              </w:rPr>
              <w:t xml:space="preserve"> Python + Flask </w:t>
            </w:r>
            <w:r>
              <w:rPr>
                <w:rFonts w:ascii="仿宋_GB2312" w:eastAsia="仿宋_GB2312" w:hint="eastAsia"/>
                <w:color w:val="000000" w:themeColor="text1"/>
                <w:sz w:val="24"/>
              </w:rPr>
              <w:t>为核心后端技术</w:t>
            </w:r>
            <w:proofErr w:type="gramStart"/>
            <w:r>
              <w:rPr>
                <w:rFonts w:ascii="仿宋_GB2312" w:eastAsia="仿宋_GB2312" w:hint="eastAsia"/>
                <w:color w:val="000000" w:themeColor="text1"/>
                <w:sz w:val="24"/>
              </w:rPr>
              <w:t>栈</w:t>
            </w:r>
            <w:proofErr w:type="gramEnd"/>
            <w:r>
              <w:rPr>
                <w:rFonts w:ascii="仿宋_GB2312" w:eastAsia="仿宋_GB2312" w:hint="eastAsia"/>
                <w:color w:val="000000" w:themeColor="text1"/>
                <w:sz w:val="24"/>
              </w:rPr>
              <w:t>，设计一套适配校园场馆运营逻辑的预约管理平台。具体实施方案如下：</w:t>
            </w:r>
          </w:p>
          <w:p w14:paraId="2C71C6C6"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w:t>
            </w:r>
            <w:r>
              <w:rPr>
                <w:rFonts w:ascii="仿宋_GB2312" w:eastAsia="仿宋_GB2312" w:hint="eastAsia"/>
                <w:color w:val="000000" w:themeColor="text1"/>
                <w:sz w:val="24"/>
              </w:rPr>
              <w:t>1</w:t>
            </w:r>
            <w:r>
              <w:rPr>
                <w:rFonts w:ascii="仿宋_GB2312" w:eastAsia="仿宋_GB2312" w:hint="eastAsia"/>
                <w:color w:val="000000" w:themeColor="text1"/>
                <w:sz w:val="24"/>
              </w:rPr>
              <w:t>）需求分析与系统设计：梳理管理端与前台核心需求，设计前端</w:t>
            </w:r>
            <w:r>
              <w:rPr>
                <w:rFonts w:ascii="仿宋_GB2312" w:eastAsia="仿宋_GB2312" w:hint="eastAsia"/>
                <w:color w:val="000000" w:themeColor="text1"/>
                <w:sz w:val="24"/>
              </w:rPr>
              <w:t>+</w:t>
            </w:r>
            <w:r>
              <w:rPr>
                <w:rFonts w:ascii="仿宋_GB2312" w:eastAsia="仿宋_GB2312" w:hint="eastAsia"/>
                <w:color w:val="000000" w:themeColor="text1"/>
                <w:sz w:val="24"/>
              </w:rPr>
              <w:t>后端</w:t>
            </w:r>
            <w:r>
              <w:rPr>
                <w:rFonts w:ascii="仿宋_GB2312" w:eastAsia="仿宋_GB2312" w:hint="eastAsia"/>
                <w:color w:val="000000" w:themeColor="text1"/>
                <w:sz w:val="24"/>
              </w:rPr>
              <w:t>+</w:t>
            </w:r>
            <w:r>
              <w:rPr>
                <w:rFonts w:ascii="仿宋_GB2312" w:eastAsia="仿宋_GB2312" w:hint="eastAsia"/>
                <w:color w:val="000000" w:themeColor="text1"/>
                <w:sz w:val="24"/>
              </w:rPr>
              <w:t>数据库三层架构，确定</w:t>
            </w:r>
            <w:r>
              <w:rPr>
                <w:rFonts w:ascii="仿宋_GB2312" w:eastAsia="仿宋_GB2312" w:hint="eastAsia"/>
                <w:color w:val="000000" w:themeColor="text1"/>
                <w:sz w:val="24"/>
              </w:rPr>
              <w:t xml:space="preserve"> Python+ Flask +MySQL</w:t>
            </w:r>
            <w:r>
              <w:rPr>
                <w:rFonts w:ascii="仿宋_GB2312" w:eastAsia="仿宋_GB2312" w:hint="eastAsia"/>
                <w:color w:val="000000" w:themeColor="text1"/>
                <w:sz w:val="24"/>
              </w:rPr>
              <w:t>技术</w:t>
            </w:r>
            <w:proofErr w:type="gramStart"/>
            <w:r>
              <w:rPr>
                <w:rFonts w:ascii="仿宋_GB2312" w:eastAsia="仿宋_GB2312" w:hint="eastAsia"/>
                <w:color w:val="000000" w:themeColor="text1"/>
                <w:sz w:val="24"/>
              </w:rPr>
              <w:t>栈</w:t>
            </w:r>
            <w:proofErr w:type="gramEnd"/>
            <w:r>
              <w:rPr>
                <w:rFonts w:ascii="仿宋_GB2312" w:eastAsia="仿宋_GB2312" w:hint="eastAsia"/>
                <w:color w:val="000000" w:themeColor="text1"/>
                <w:sz w:val="24"/>
              </w:rPr>
              <w:t>，绘制系统流程图、用例图。</w:t>
            </w:r>
          </w:p>
          <w:p w14:paraId="6578D9C8"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w:t>
            </w:r>
            <w:r>
              <w:rPr>
                <w:rFonts w:ascii="仿宋_GB2312" w:eastAsia="仿宋_GB2312" w:hint="eastAsia"/>
                <w:color w:val="000000" w:themeColor="text1"/>
                <w:sz w:val="24"/>
              </w:rPr>
              <w:t>2</w:t>
            </w:r>
            <w:r>
              <w:rPr>
                <w:rFonts w:ascii="仿宋_GB2312" w:eastAsia="仿宋_GB2312" w:hint="eastAsia"/>
                <w:color w:val="000000" w:themeColor="text1"/>
                <w:sz w:val="24"/>
              </w:rPr>
              <w:t>）数据库设计：围绕核心业务，规范化设计用户信息表、场地分类</w:t>
            </w:r>
            <w:r>
              <w:rPr>
                <w:rFonts w:ascii="仿宋_GB2312" w:eastAsia="仿宋_GB2312" w:hint="eastAsia"/>
                <w:color w:val="000000" w:themeColor="text1"/>
                <w:sz w:val="24"/>
              </w:rPr>
              <w:t>/</w:t>
            </w:r>
            <w:r>
              <w:rPr>
                <w:rFonts w:ascii="仿宋_GB2312" w:eastAsia="仿宋_GB2312" w:hint="eastAsia"/>
                <w:color w:val="000000" w:themeColor="text1"/>
                <w:sz w:val="24"/>
              </w:rPr>
              <w:t>详情表、细粒度的时段预约记录表等实体。建立合理的关联</w:t>
            </w:r>
            <w:proofErr w:type="gramStart"/>
            <w:r>
              <w:rPr>
                <w:rFonts w:ascii="仿宋_GB2312" w:eastAsia="仿宋_GB2312" w:hint="eastAsia"/>
                <w:color w:val="000000" w:themeColor="text1"/>
                <w:sz w:val="24"/>
              </w:rPr>
              <w:t>主外键与</w:t>
            </w:r>
            <w:proofErr w:type="gramEnd"/>
            <w:r>
              <w:rPr>
                <w:rFonts w:ascii="仿宋_GB2312" w:eastAsia="仿宋_GB2312" w:hint="eastAsia"/>
                <w:color w:val="000000" w:themeColor="text1"/>
                <w:sz w:val="24"/>
              </w:rPr>
              <w:t>业务约束，重点通过添加联合唯一索引或状态字段</w:t>
            </w:r>
            <w:r>
              <w:rPr>
                <w:rFonts w:ascii="仿宋_GB2312" w:eastAsia="仿宋_GB2312" w:hint="eastAsia"/>
                <w:color w:val="000000" w:themeColor="text1"/>
                <w:sz w:val="24"/>
              </w:rPr>
              <w:t>来优化查询性能，避免数据冗余设计用户、场馆、预约记录核心数据表，建立表间关联，优化结构减少冗余、提升查询效率。</w:t>
            </w:r>
          </w:p>
          <w:p w14:paraId="656E55B7"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w:t>
            </w:r>
            <w:r>
              <w:rPr>
                <w:rFonts w:ascii="仿宋_GB2312" w:eastAsia="仿宋_GB2312" w:hint="eastAsia"/>
                <w:color w:val="000000" w:themeColor="text1"/>
                <w:sz w:val="24"/>
              </w:rPr>
              <w:t>3</w:t>
            </w:r>
            <w:r>
              <w:rPr>
                <w:rFonts w:ascii="仿宋_GB2312" w:eastAsia="仿宋_GB2312" w:hint="eastAsia"/>
                <w:color w:val="000000" w:themeColor="text1"/>
                <w:sz w:val="24"/>
              </w:rPr>
              <w:t>）功能模块开发：按计划逐步开发前后台业务模块。在实现基础的</w:t>
            </w:r>
            <w:r>
              <w:rPr>
                <w:rFonts w:ascii="仿宋_GB2312" w:eastAsia="仿宋_GB2312" w:hint="eastAsia"/>
                <w:color w:val="000000" w:themeColor="text1"/>
                <w:sz w:val="24"/>
              </w:rPr>
              <w:t xml:space="preserve"> CRUD </w:t>
            </w:r>
            <w:r>
              <w:rPr>
                <w:rFonts w:ascii="仿宋_GB2312" w:eastAsia="仿宋_GB2312" w:hint="eastAsia"/>
                <w:color w:val="000000" w:themeColor="text1"/>
                <w:sz w:val="24"/>
              </w:rPr>
              <w:t>功能后，重点攻坚预约核心逻辑：针对并发预约场景，通过以下步骤实现冲突监测机制：①在数据库层面，为预约记录</w:t>
            </w:r>
            <w:proofErr w:type="gramStart"/>
            <w:r>
              <w:rPr>
                <w:rFonts w:ascii="仿宋_GB2312" w:eastAsia="仿宋_GB2312" w:hint="eastAsia"/>
                <w:color w:val="000000" w:themeColor="text1"/>
                <w:sz w:val="24"/>
              </w:rPr>
              <w:t>表设置</w:t>
            </w:r>
            <w:proofErr w:type="gramEnd"/>
            <w:r>
              <w:rPr>
                <w:rFonts w:ascii="仿宋_GB2312" w:eastAsia="仿宋_GB2312" w:hint="eastAsia"/>
                <w:color w:val="000000" w:themeColor="text1"/>
                <w:sz w:val="24"/>
              </w:rPr>
              <w:t>联合唯一索引（场地</w:t>
            </w:r>
            <w:r>
              <w:rPr>
                <w:rFonts w:ascii="仿宋_GB2312" w:eastAsia="仿宋_GB2312" w:hint="eastAsia"/>
                <w:color w:val="000000" w:themeColor="text1"/>
                <w:sz w:val="24"/>
              </w:rPr>
              <w:t>ID+</w:t>
            </w:r>
            <w:r>
              <w:rPr>
                <w:rFonts w:ascii="仿宋_GB2312" w:eastAsia="仿宋_GB2312" w:hint="eastAsia"/>
                <w:color w:val="000000" w:themeColor="text1"/>
                <w:sz w:val="24"/>
              </w:rPr>
              <w:t>日期</w:t>
            </w:r>
            <w:r>
              <w:rPr>
                <w:rFonts w:ascii="仿宋_GB2312" w:eastAsia="仿宋_GB2312" w:hint="eastAsia"/>
                <w:color w:val="000000" w:themeColor="text1"/>
                <w:sz w:val="24"/>
              </w:rPr>
              <w:t>+</w:t>
            </w:r>
            <w:r>
              <w:rPr>
                <w:rFonts w:ascii="仿宋_GB2312" w:eastAsia="仿宋_GB2312" w:hint="eastAsia"/>
                <w:color w:val="000000" w:themeColor="text1"/>
                <w:sz w:val="24"/>
              </w:rPr>
              <w:t>起始时间</w:t>
            </w:r>
            <w:r>
              <w:rPr>
                <w:rFonts w:ascii="仿宋_GB2312" w:eastAsia="仿宋_GB2312" w:hint="eastAsia"/>
                <w:color w:val="000000" w:themeColor="text1"/>
                <w:sz w:val="24"/>
              </w:rPr>
              <w:t>+</w:t>
            </w:r>
            <w:r>
              <w:rPr>
                <w:rFonts w:ascii="仿宋_GB2312" w:eastAsia="仿宋_GB2312" w:hint="eastAsia"/>
                <w:color w:val="000000" w:themeColor="text1"/>
                <w:sz w:val="24"/>
              </w:rPr>
              <w:t>结束时间），从存储层杜绝重复插入；②在后端接口中，结合</w:t>
            </w:r>
            <w:r>
              <w:rPr>
                <w:rFonts w:ascii="仿宋_GB2312" w:eastAsia="仿宋_GB2312" w:hint="eastAsia"/>
                <w:color w:val="000000" w:themeColor="text1"/>
                <w:sz w:val="24"/>
              </w:rPr>
              <w:t xml:space="preserve"> Flask-</w:t>
            </w:r>
            <w:proofErr w:type="spellStart"/>
            <w:r>
              <w:rPr>
                <w:rFonts w:ascii="仿宋_GB2312" w:eastAsia="仿宋_GB2312" w:hint="eastAsia"/>
                <w:color w:val="000000" w:themeColor="text1"/>
                <w:sz w:val="24"/>
              </w:rPr>
              <w:t>SQLAlchemy</w:t>
            </w:r>
            <w:proofErr w:type="spellEnd"/>
            <w:r>
              <w:rPr>
                <w:rFonts w:ascii="仿宋_GB2312" w:eastAsia="仿宋_GB2312" w:hint="eastAsia"/>
                <w:color w:val="000000" w:themeColor="text1"/>
                <w:sz w:val="24"/>
              </w:rPr>
              <w:t xml:space="preserve"> </w:t>
            </w:r>
            <w:r>
              <w:rPr>
                <w:rFonts w:ascii="仿宋_GB2312" w:eastAsia="仿宋_GB2312" w:hint="eastAsia"/>
                <w:color w:val="000000" w:themeColor="text1"/>
                <w:sz w:val="24"/>
              </w:rPr>
              <w:t>的事务控制，在预约操作前先加锁查询（悲观锁）或通过版本号控制（乐观锁），确保同一时段仅</w:t>
            </w:r>
            <w:r>
              <w:rPr>
                <w:rFonts w:ascii="仿宋_GB2312" w:eastAsia="仿宋_GB2312" w:hint="eastAsia"/>
                <w:color w:val="000000" w:themeColor="text1"/>
                <w:sz w:val="24"/>
              </w:rPr>
              <w:t>一个请求能成功提交；③编写并发测试用例，模拟多用户同时抢约同</w:t>
            </w:r>
            <w:proofErr w:type="gramStart"/>
            <w:r>
              <w:rPr>
                <w:rFonts w:ascii="仿宋_GB2312" w:eastAsia="仿宋_GB2312" w:hint="eastAsia"/>
                <w:color w:val="000000" w:themeColor="text1"/>
                <w:sz w:val="24"/>
              </w:rPr>
              <w:t>一</w:t>
            </w:r>
            <w:proofErr w:type="gramEnd"/>
            <w:r>
              <w:rPr>
                <w:rFonts w:ascii="仿宋_GB2312" w:eastAsia="仿宋_GB2312" w:hint="eastAsia"/>
                <w:color w:val="000000" w:themeColor="text1"/>
                <w:sz w:val="24"/>
              </w:rPr>
              <w:t>场地，验证机制的可靠性。该模块完成后将作为系统核心功能进行重点测试和优化。</w:t>
            </w:r>
          </w:p>
          <w:p w14:paraId="17C32350"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w:t>
            </w:r>
            <w:r>
              <w:rPr>
                <w:rFonts w:ascii="仿宋_GB2312" w:eastAsia="仿宋_GB2312" w:hint="eastAsia"/>
                <w:color w:val="000000" w:themeColor="text1"/>
                <w:sz w:val="24"/>
              </w:rPr>
              <w:t>4</w:t>
            </w:r>
            <w:r>
              <w:rPr>
                <w:rFonts w:ascii="仿宋_GB2312" w:eastAsia="仿宋_GB2312" w:hint="eastAsia"/>
                <w:color w:val="000000" w:themeColor="text1"/>
                <w:sz w:val="24"/>
              </w:rPr>
              <w:t>）系统集成与测试：整合各模块实现数据实时同步，优化界面与操作流程；在校园场馆实测，验证系统功能、稳定性与便捷性。</w:t>
            </w:r>
          </w:p>
          <w:p w14:paraId="2E4E19C6" w14:textId="77777777" w:rsidR="000F507C" w:rsidRDefault="00EA522A">
            <w:pPr>
              <w:jc w:val="left"/>
              <w:rPr>
                <w:rFonts w:ascii="仿宋_GB2312" w:eastAsia="仿宋_GB2312"/>
                <w:color w:val="000000" w:themeColor="text1"/>
                <w:sz w:val="24"/>
              </w:rPr>
            </w:pPr>
            <w:r>
              <w:rPr>
                <w:rFonts w:ascii="仿宋_GB2312" w:eastAsia="仿宋_GB2312" w:hint="eastAsia"/>
                <w:color w:val="000000" w:themeColor="text1"/>
                <w:sz w:val="24"/>
              </w:rPr>
              <w:t>（</w:t>
            </w:r>
            <w:r>
              <w:rPr>
                <w:rFonts w:ascii="仿宋_GB2312" w:eastAsia="仿宋_GB2312" w:hint="eastAsia"/>
                <w:color w:val="000000" w:themeColor="text1"/>
                <w:sz w:val="24"/>
              </w:rPr>
              <w:t>5</w:t>
            </w:r>
            <w:r>
              <w:rPr>
                <w:rFonts w:ascii="仿宋_GB2312" w:eastAsia="仿宋_GB2312" w:hint="eastAsia"/>
                <w:color w:val="000000" w:themeColor="text1"/>
                <w:sz w:val="24"/>
              </w:rPr>
              <w:t>）完善和优化：根据测试反馈修复</w:t>
            </w:r>
            <w:r>
              <w:rPr>
                <w:rFonts w:ascii="仿宋_GB2312" w:eastAsia="仿宋_GB2312" w:hint="eastAsia"/>
                <w:color w:val="000000" w:themeColor="text1"/>
                <w:sz w:val="24"/>
              </w:rPr>
              <w:t xml:space="preserve"> bug</w:t>
            </w:r>
            <w:r>
              <w:rPr>
                <w:rFonts w:ascii="仿宋_GB2312" w:eastAsia="仿宋_GB2312" w:hint="eastAsia"/>
                <w:color w:val="000000" w:themeColor="text1"/>
                <w:sz w:val="24"/>
              </w:rPr>
              <w:t>，优化系统响应速度与交互细节，贴合实际使用需求。</w:t>
            </w:r>
          </w:p>
          <w:p w14:paraId="5EA5D701" w14:textId="77777777" w:rsidR="000F507C" w:rsidRDefault="00EA522A">
            <w:pPr>
              <w:jc w:val="left"/>
              <w:rPr>
                <w:rFonts w:ascii="仿宋_GB2312" w:eastAsia="仿宋_GB2312"/>
                <w:sz w:val="24"/>
              </w:rPr>
            </w:pPr>
            <w:r>
              <w:rPr>
                <w:rFonts w:ascii="仿宋_GB2312" w:eastAsia="仿宋_GB2312" w:hint="eastAsia"/>
                <w:sz w:val="24"/>
              </w:rPr>
              <w:t>3</w:t>
            </w:r>
            <w:r>
              <w:rPr>
                <w:rFonts w:ascii="仿宋_GB2312" w:eastAsia="仿宋_GB2312" w:hint="eastAsia"/>
                <w:sz w:val="24"/>
              </w:rPr>
              <w:t>、时间进度安排</w:t>
            </w:r>
          </w:p>
          <w:p w14:paraId="4312DF85" w14:textId="77777777" w:rsidR="000F507C" w:rsidRDefault="00EA522A">
            <w:pPr>
              <w:ind w:firstLineChars="200" w:firstLine="480"/>
              <w:jc w:val="left"/>
              <w:rPr>
                <w:rFonts w:ascii="仿宋_GB2312" w:eastAsia="仿宋_GB2312"/>
                <w:sz w:val="24"/>
              </w:rPr>
            </w:pPr>
            <w:r>
              <w:rPr>
                <w:rFonts w:ascii="仿宋_GB2312" w:eastAsia="仿宋_GB2312" w:hint="eastAsia"/>
                <w:sz w:val="24"/>
              </w:rPr>
              <w:t>第一阶段（</w:t>
            </w:r>
            <w:r>
              <w:rPr>
                <w:rFonts w:ascii="仿宋_GB2312" w:eastAsia="仿宋_GB2312" w:hint="eastAsia"/>
                <w:sz w:val="24"/>
              </w:rPr>
              <w:t>2026</w:t>
            </w:r>
            <w:r>
              <w:rPr>
                <w:rFonts w:ascii="仿宋_GB2312" w:eastAsia="仿宋_GB2312" w:hint="eastAsia"/>
                <w:sz w:val="24"/>
              </w:rPr>
              <w:t>年</w:t>
            </w:r>
            <w:r>
              <w:rPr>
                <w:rFonts w:ascii="仿宋_GB2312" w:eastAsia="仿宋_GB2312" w:hint="eastAsia"/>
                <w:sz w:val="24"/>
              </w:rPr>
              <w:t>3</w:t>
            </w:r>
            <w:r>
              <w:rPr>
                <w:rFonts w:ascii="仿宋_GB2312" w:eastAsia="仿宋_GB2312" w:hint="eastAsia"/>
                <w:sz w:val="24"/>
              </w:rPr>
              <w:t>月</w:t>
            </w:r>
            <w:r>
              <w:rPr>
                <w:rFonts w:ascii="仿宋_GB2312" w:eastAsia="仿宋_GB2312" w:hint="eastAsia"/>
                <w:sz w:val="24"/>
              </w:rPr>
              <w:t>8</w:t>
            </w:r>
            <w:r>
              <w:rPr>
                <w:rFonts w:ascii="仿宋_GB2312" w:eastAsia="仿宋_GB2312" w:hint="eastAsia"/>
                <w:sz w:val="24"/>
              </w:rPr>
              <w:t>日前）：进行体育场馆预约管理系统相关资料搜集、分析和归纳工作，调查和了解</w:t>
            </w:r>
            <w:r>
              <w:rPr>
                <w:rFonts w:ascii="仿宋_GB2312" w:eastAsia="仿宋_GB2312" w:hint="eastAsia"/>
                <w:sz w:val="24"/>
              </w:rPr>
              <w:t>Python Web</w:t>
            </w:r>
            <w:r>
              <w:rPr>
                <w:rFonts w:ascii="仿宋_GB2312" w:eastAsia="仿宋_GB2312" w:hint="eastAsia"/>
                <w:sz w:val="24"/>
              </w:rPr>
              <w:t>开发、数据库设计等技术的原理</w:t>
            </w:r>
            <w:r>
              <w:rPr>
                <w:rFonts w:ascii="仿宋_GB2312" w:eastAsia="仿宋_GB2312" w:hint="eastAsia"/>
                <w:sz w:val="24"/>
              </w:rPr>
              <w:t>和方法，学习</w:t>
            </w:r>
            <w:r>
              <w:rPr>
                <w:rFonts w:ascii="仿宋_GB2312" w:eastAsia="仿宋_GB2312" w:hint="eastAsia"/>
                <w:sz w:val="24"/>
              </w:rPr>
              <w:t>Django/Flask</w:t>
            </w:r>
            <w:r>
              <w:rPr>
                <w:rFonts w:ascii="仿宋_GB2312" w:eastAsia="仿宋_GB2312" w:hint="eastAsia"/>
                <w:sz w:val="24"/>
              </w:rPr>
              <w:t>框架及相关技术。明确体育场馆管理的实际需求和系统设计的核心要点，制定实施计划，完成开题报告。</w:t>
            </w:r>
          </w:p>
          <w:p w14:paraId="664C6F4F" w14:textId="77777777" w:rsidR="000F507C" w:rsidRDefault="00EA522A">
            <w:pPr>
              <w:ind w:firstLineChars="200" w:firstLine="480"/>
              <w:jc w:val="left"/>
              <w:rPr>
                <w:rFonts w:ascii="仿宋_GB2312" w:eastAsia="仿宋_GB2312"/>
                <w:sz w:val="24"/>
              </w:rPr>
            </w:pPr>
            <w:r>
              <w:rPr>
                <w:rFonts w:ascii="仿宋_GB2312" w:eastAsia="仿宋_GB2312" w:hint="eastAsia"/>
                <w:sz w:val="24"/>
              </w:rPr>
              <w:t>第二阶段（</w:t>
            </w:r>
            <w:r>
              <w:rPr>
                <w:rFonts w:ascii="仿宋_GB2312" w:eastAsia="仿宋_GB2312" w:hint="eastAsia"/>
                <w:sz w:val="24"/>
              </w:rPr>
              <w:t>2026</w:t>
            </w:r>
            <w:r>
              <w:rPr>
                <w:rFonts w:ascii="仿宋_GB2312" w:eastAsia="仿宋_GB2312" w:hint="eastAsia"/>
                <w:sz w:val="24"/>
              </w:rPr>
              <w:t>年</w:t>
            </w:r>
            <w:r>
              <w:rPr>
                <w:rFonts w:ascii="仿宋_GB2312" w:eastAsia="仿宋_GB2312" w:hint="eastAsia"/>
                <w:sz w:val="24"/>
              </w:rPr>
              <w:t>3</w:t>
            </w:r>
            <w:r>
              <w:rPr>
                <w:rFonts w:ascii="仿宋_GB2312" w:eastAsia="仿宋_GB2312" w:hint="eastAsia"/>
                <w:sz w:val="24"/>
              </w:rPr>
              <w:t>月</w:t>
            </w:r>
            <w:r>
              <w:rPr>
                <w:rFonts w:ascii="仿宋_GB2312" w:eastAsia="仿宋_GB2312" w:hint="eastAsia"/>
                <w:sz w:val="24"/>
              </w:rPr>
              <w:t>8</w:t>
            </w:r>
            <w:r>
              <w:rPr>
                <w:rFonts w:ascii="仿宋_GB2312" w:eastAsia="仿宋_GB2312" w:hint="eastAsia"/>
                <w:sz w:val="24"/>
              </w:rPr>
              <w:t>日</w:t>
            </w:r>
            <w:r>
              <w:rPr>
                <w:rFonts w:ascii="仿宋_GB2312" w:eastAsia="仿宋_GB2312" w:hint="eastAsia"/>
                <w:sz w:val="24"/>
              </w:rPr>
              <w:t>-3</w:t>
            </w:r>
            <w:r>
              <w:rPr>
                <w:rFonts w:ascii="仿宋_GB2312" w:eastAsia="仿宋_GB2312" w:hint="eastAsia"/>
                <w:sz w:val="24"/>
              </w:rPr>
              <w:t>月</w:t>
            </w:r>
            <w:r>
              <w:rPr>
                <w:rFonts w:ascii="仿宋_GB2312" w:eastAsia="仿宋_GB2312" w:hint="eastAsia"/>
                <w:sz w:val="24"/>
              </w:rPr>
              <w:t>29</w:t>
            </w:r>
            <w:r>
              <w:rPr>
                <w:rFonts w:ascii="仿宋_GB2312" w:eastAsia="仿宋_GB2312" w:hint="eastAsia"/>
                <w:sz w:val="24"/>
              </w:rPr>
              <w:t>日）：根据毕业设计内容以及任务要求调研现有的体育场馆预约系统设计方案，深入学习研究其技术架构和核心代码，同时梳理体育场馆运营管理的业务流程，为系统功能设计奠定基础。</w:t>
            </w:r>
          </w:p>
          <w:p w14:paraId="664DCEB1" w14:textId="77777777" w:rsidR="000F507C" w:rsidRDefault="00EA522A">
            <w:pPr>
              <w:ind w:firstLineChars="200" w:firstLine="480"/>
              <w:jc w:val="left"/>
              <w:rPr>
                <w:rFonts w:ascii="仿宋_GB2312" w:eastAsia="仿宋_GB2312"/>
                <w:sz w:val="24"/>
              </w:rPr>
            </w:pPr>
            <w:r>
              <w:rPr>
                <w:rFonts w:ascii="仿宋_GB2312" w:eastAsia="仿宋_GB2312" w:hint="eastAsia"/>
                <w:sz w:val="24"/>
              </w:rPr>
              <w:t>第三阶段（</w:t>
            </w:r>
            <w:r>
              <w:rPr>
                <w:rFonts w:ascii="仿宋_GB2312" w:eastAsia="仿宋_GB2312" w:hint="eastAsia"/>
                <w:sz w:val="24"/>
              </w:rPr>
              <w:t>2026</w:t>
            </w:r>
            <w:r>
              <w:rPr>
                <w:rFonts w:ascii="仿宋_GB2312" w:eastAsia="仿宋_GB2312" w:hint="eastAsia"/>
                <w:sz w:val="24"/>
              </w:rPr>
              <w:t>年</w:t>
            </w:r>
            <w:r>
              <w:rPr>
                <w:rFonts w:ascii="仿宋_GB2312" w:eastAsia="仿宋_GB2312" w:hint="eastAsia"/>
                <w:sz w:val="24"/>
              </w:rPr>
              <w:t>3</w:t>
            </w:r>
            <w:r>
              <w:rPr>
                <w:rFonts w:ascii="仿宋_GB2312" w:eastAsia="仿宋_GB2312" w:hint="eastAsia"/>
                <w:sz w:val="24"/>
              </w:rPr>
              <w:t>月</w:t>
            </w:r>
            <w:r>
              <w:rPr>
                <w:rFonts w:ascii="仿宋_GB2312" w:eastAsia="仿宋_GB2312" w:hint="eastAsia"/>
                <w:sz w:val="24"/>
              </w:rPr>
              <w:t>30</w:t>
            </w:r>
            <w:r>
              <w:rPr>
                <w:rFonts w:ascii="仿宋_GB2312" w:eastAsia="仿宋_GB2312" w:hint="eastAsia"/>
                <w:sz w:val="24"/>
              </w:rPr>
              <w:t>日</w:t>
            </w:r>
            <w:r>
              <w:rPr>
                <w:rFonts w:ascii="仿宋_GB2312" w:eastAsia="仿宋_GB2312" w:hint="eastAsia"/>
                <w:sz w:val="24"/>
              </w:rPr>
              <w:t>-4</w:t>
            </w:r>
            <w:r>
              <w:rPr>
                <w:rFonts w:ascii="仿宋_GB2312" w:eastAsia="仿宋_GB2312" w:hint="eastAsia"/>
                <w:sz w:val="24"/>
              </w:rPr>
              <w:t>月</w:t>
            </w:r>
            <w:r>
              <w:rPr>
                <w:rFonts w:ascii="仿宋_GB2312" w:eastAsia="仿宋_GB2312" w:hint="eastAsia"/>
                <w:sz w:val="24"/>
              </w:rPr>
              <w:t>13</w:t>
            </w:r>
            <w:r>
              <w:rPr>
                <w:rFonts w:ascii="仿宋_GB2312" w:eastAsia="仿宋_GB2312" w:hint="eastAsia"/>
                <w:sz w:val="24"/>
              </w:rPr>
              <w:t>日）：通过收集的基本资料进行基本实践，设计系统架构和数据库结构，运用</w:t>
            </w:r>
            <w:r>
              <w:rPr>
                <w:rFonts w:ascii="仿宋_GB2312" w:eastAsia="仿宋_GB2312" w:hint="eastAsia"/>
                <w:sz w:val="24"/>
              </w:rPr>
              <w:t>Python</w:t>
            </w:r>
            <w:r>
              <w:rPr>
                <w:rFonts w:ascii="仿宋_GB2312" w:eastAsia="仿宋_GB2312" w:hint="eastAsia"/>
                <w:sz w:val="24"/>
              </w:rPr>
              <w:t>技术开发管理端与前台的基础功能模</w:t>
            </w:r>
            <w:r>
              <w:rPr>
                <w:rFonts w:ascii="仿宋_GB2312" w:eastAsia="仿宋_GB2312" w:hint="eastAsia"/>
                <w:sz w:val="24"/>
              </w:rPr>
              <w:lastRenderedPageBreak/>
              <w:t>块（如用户登录、场地查询等</w:t>
            </w:r>
            <w:r>
              <w:rPr>
                <w:rFonts w:ascii="仿宋_GB2312" w:eastAsia="仿宋_GB2312" w:hint="eastAsia"/>
                <w:sz w:val="24"/>
              </w:rPr>
              <w:t>），完成初步的系统搭建和数据调试。</w:t>
            </w:r>
          </w:p>
          <w:p w14:paraId="0396ABB4" w14:textId="77777777" w:rsidR="000F507C" w:rsidRDefault="00EA522A">
            <w:pPr>
              <w:ind w:firstLineChars="200" w:firstLine="480"/>
              <w:jc w:val="left"/>
              <w:rPr>
                <w:rFonts w:ascii="仿宋_GB2312" w:eastAsia="仿宋_GB2312"/>
                <w:sz w:val="24"/>
              </w:rPr>
            </w:pPr>
            <w:r>
              <w:rPr>
                <w:rFonts w:ascii="仿宋_GB2312" w:eastAsia="仿宋_GB2312" w:hint="eastAsia"/>
                <w:sz w:val="24"/>
              </w:rPr>
              <w:t>第四阶段（</w:t>
            </w:r>
            <w:r>
              <w:rPr>
                <w:rFonts w:ascii="仿宋_GB2312" w:eastAsia="仿宋_GB2312" w:hint="eastAsia"/>
                <w:sz w:val="24"/>
              </w:rPr>
              <w:t>2026</w:t>
            </w:r>
            <w:r>
              <w:rPr>
                <w:rFonts w:ascii="仿宋_GB2312" w:eastAsia="仿宋_GB2312" w:hint="eastAsia"/>
                <w:sz w:val="24"/>
              </w:rPr>
              <w:t>年</w:t>
            </w:r>
            <w:r>
              <w:rPr>
                <w:rFonts w:ascii="仿宋_GB2312" w:eastAsia="仿宋_GB2312" w:hint="eastAsia"/>
                <w:sz w:val="24"/>
              </w:rPr>
              <w:t>4</w:t>
            </w:r>
            <w:r>
              <w:rPr>
                <w:rFonts w:ascii="仿宋_GB2312" w:eastAsia="仿宋_GB2312" w:hint="eastAsia"/>
                <w:sz w:val="24"/>
              </w:rPr>
              <w:t>月</w:t>
            </w:r>
            <w:r>
              <w:rPr>
                <w:rFonts w:ascii="仿宋_GB2312" w:eastAsia="仿宋_GB2312" w:hint="eastAsia"/>
                <w:sz w:val="24"/>
              </w:rPr>
              <w:t>14</w:t>
            </w:r>
            <w:r>
              <w:rPr>
                <w:rFonts w:ascii="仿宋_GB2312" w:eastAsia="仿宋_GB2312" w:hint="eastAsia"/>
                <w:sz w:val="24"/>
              </w:rPr>
              <w:t>日</w:t>
            </w:r>
            <w:r>
              <w:rPr>
                <w:rFonts w:ascii="仿宋_GB2312" w:eastAsia="仿宋_GB2312" w:hint="eastAsia"/>
                <w:sz w:val="24"/>
              </w:rPr>
              <w:t>-5</w:t>
            </w:r>
            <w:r>
              <w:rPr>
                <w:rFonts w:ascii="仿宋_GB2312" w:eastAsia="仿宋_GB2312" w:hint="eastAsia"/>
                <w:sz w:val="24"/>
              </w:rPr>
              <w:t>月</w:t>
            </w:r>
            <w:r>
              <w:rPr>
                <w:rFonts w:ascii="仿宋_GB2312" w:eastAsia="仿宋_GB2312" w:hint="eastAsia"/>
                <w:sz w:val="24"/>
              </w:rPr>
              <w:t>18</w:t>
            </w:r>
            <w:r>
              <w:rPr>
                <w:rFonts w:ascii="仿宋_GB2312" w:eastAsia="仿宋_GB2312" w:hint="eastAsia"/>
                <w:sz w:val="24"/>
              </w:rPr>
              <w:t>日）：完成管理端、师生前台全功能模块的开发与集成，聚焦校园场馆使用场景优化交互体验，落地轻量化数据可视化功能，并通过实际场景测试验证系统实用性。完成管理端（用户</w:t>
            </w:r>
            <w:r>
              <w:rPr>
                <w:rFonts w:ascii="仿宋_GB2312" w:eastAsia="仿宋_GB2312" w:hint="eastAsia"/>
                <w:sz w:val="24"/>
              </w:rPr>
              <w:t xml:space="preserve"> / </w:t>
            </w:r>
            <w:r>
              <w:rPr>
                <w:rFonts w:ascii="仿宋_GB2312" w:eastAsia="仿宋_GB2312" w:hint="eastAsia"/>
                <w:sz w:val="24"/>
              </w:rPr>
              <w:t>场馆</w:t>
            </w:r>
            <w:r>
              <w:rPr>
                <w:rFonts w:ascii="仿宋_GB2312" w:eastAsia="仿宋_GB2312" w:hint="eastAsia"/>
                <w:sz w:val="24"/>
              </w:rPr>
              <w:t xml:space="preserve"> / </w:t>
            </w:r>
            <w:r>
              <w:rPr>
                <w:rFonts w:ascii="仿宋_GB2312" w:eastAsia="仿宋_GB2312" w:hint="eastAsia"/>
                <w:sz w:val="24"/>
              </w:rPr>
              <w:t>预约管理、数据统计）与前台（登录注册、场地预约、预约查询、个人中心）全功能模块开发及系统集成，优化界面</w:t>
            </w:r>
            <w:proofErr w:type="gramStart"/>
            <w:r>
              <w:rPr>
                <w:rFonts w:ascii="仿宋_GB2312" w:eastAsia="仿宋_GB2312" w:hint="eastAsia"/>
                <w:sz w:val="24"/>
              </w:rPr>
              <w:t>交互与</w:t>
            </w:r>
            <w:proofErr w:type="gramEnd"/>
            <w:r>
              <w:rPr>
                <w:rFonts w:ascii="仿宋_GB2312" w:eastAsia="仿宋_GB2312" w:hint="eastAsia"/>
                <w:sz w:val="24"/>
              </w:rPr>
              <w:t>数据查询响应效率；基于数据库预约记录表、</w:t>
            </w:r>
            <w:proofErr w:type="gramStart"/>
            <w:r>
              <w:rPr>
                <w:rFonts w:ascii="仿宋_GB2312" w:eastAsia="仿宋_GB2312" w:hint="eastAsia"/>
                <w:sz w:val="24"/>
              </w:rPr>
              <w:t>场馆表</w:t>
            </w:r>
            <w:proofErr w:type="gramEnd"/>
            <w:r>
              <w:rPr>
                <w:rFonts w:ascii="仿宋_GB2312" w:eastAsia="仿宋_GB2312" w:hint="eastAsia"/>
                <w:sz w:val="24"/>
              </w:rPr>
              <w:t>的核心数据，在管理</w:t>
            </w:r>
            <w:proofErr w:type="gramStart"/>
            <w:r>
              <w:rPr>
                <w:rFonts w:ascii="仿宋_GB2312" w:eastAsia="仿宋_GB2312" w:hint="eastAsia"/>
                <w:sz w:val="24"/>
              </w:rPr>
              <w:t>端实现</w:t>
            </w:r>
            <w:proofErr w:type="gramEnd"/>
            <w:r>
              <w:rPr>
                <w:rFonts w:ascii="仿宋_GB2312" w:eastAsia="仿宋_GB2312" w:hint="eastAsia"/>
                <w:sz w:val="24"/>
              </w:rPr>
              <w:t>热门场地排行、场地时段利用率的文字</w:t>
            </w:r>
            <w:proofErr w:type="gramStart"/>
            <w:r>
              <w:rPr>
                <w:rFonts w:ascii="仿宋_GB2312" w:eastAsia="仿宋_GB2312" w:hint="eastAsia"/>
                <w:sz w:val="24"/>
              </w:rPr>
              <w:t>化统计</w:t>
            </w:r>
            <w:proofErr w:type="gramEnd"/>
            <w:r>
              <w:rPr>
                <w:rFonts w:ascii="仿宋_GB2312" w:eastAsia="仿宋_GB2312" w:hint="eastAsia"/>
                <w:sz w:val="24"/>
              </w:rPr>
              <w:t>展示（按预约次数</w:t>
            </w:r>
            <w:r>
              <w:rPr>
                <w:rFonts w:ascii="仿宋_GB2312" w:eastAsia="仿宋_GB2312" w:hint="eastAsia"/>
                <w:sz w:val="24"/>
              </w:rPr>
              <w:t xml:space="preserve"> / </w:t>
            </w:r>
            <w:r>
              <w:rPr>
                <w:rFonts w:ascii="仿宋_GB2312" w:eastAsia="仿宋_GB2312" w:hint="eastAsia"/>
                <w:sz w:val="24"/>
              </w:rPr>
              <w:t>时段占比罗列数据）；</w:t>
            </w:r>
            <w:r>
              <w:rPr>
                <w:rFonts w:ascii="仿宋_GB2312" w:eastAsia="仿宋_GB2312" w:hint="eastAsia"/>
                <w:sz w:val="24"/>
              </w:rPr>
              <w:t>选取校园体育场馆开展实测，验证功能准确性与使用适配性，收集师生及管理员反馈，针对性修复</w:t>
            </w:r>
            <w:r>
              <w:rPr>
                <w:rFonts w:ascii="仿宋_GB2312" w:eastAsia="仿宋_GB2312" w:hint="eastAsia"/>
                <w:sz w:val="24"/>
              </w:rPr>
              <w:t xml:space="preserve"> bug</w:t>
            </w:r>
            <w:r>
              <w:rPr>
                <w:rFonts w:ascii="仿宋_GB2312" w:eastAsia="仿宋_GB2312" w:hint="eastAsia"/>
                <w:sz w:val="24"/>
              </w:rPr>
              <w:t>、优化功能细节。</w:t>
            </w:r>
          </w:p>
          <w:p w14:paraId="07FDAA01" w14:textId="77777777" w:rsidR="000F507C" w:rsidRDefault="00EA522A">
            <w:pPr>
              <w:ind w:firstLineChars="200" w:firstLine="480"/>
              <w:jc w:val="left"/>
              <w:rPr>
                <w:rFonts w:ascii="仿宋_GB2312" w:eastAsia="仿宋_GB2312"/>
                <w:sz w:val="24"/>
              </w:rPr>
            </w:pPr>
            <w:r>
              <w:rPr>
                <w:rFonts w:ascii="仿宋_GB2312" w:eastAsia="仿宋_GB2312" w:hint="eastAsia"/>
                <w:sz w:val="24"/>
              </w:rPr>
              <w:t>第五阶段（</w:t>
            </w:r>
            <w:r>
              <w:rPr>
                <w:rFonts w:ascii="仿宋_GB2312" w:eastAsia="仿宋_GB2312" w:hint="eastAsia"/>
                <w:sz w:val="24"/>
              </w:rPr>
              <w:t>2026</w:t>
            </w:r>
            <w:r>
              <w:rPr>
                <w:rFonts w:ascii="仿宋_GB2312" w:eastAsia="仿宋_GB2312" w:hint="eastAsia"/>
                <w:sz w:val="24"/>
              </w:rPr>
              <w:t>年</w:t>
            </w:r>
            <w:r>
              <w:rPr>
                <w:rFonts w:ascii="仿宋_GB2312" w:eastAsia="仿宋_GB2312" w:hint="eastAsia"/>
                <w:sz w:val="24"/>
              </w:rPr>
              <w:t>5</w:t>
            </w:r>
            <w:r>
              <w:rPr>
                <w:rFonts w:ascii="仿宋_GB2312" w:eastAsia="仿宋_GB2312" w:hint="eastAsia"/>
                <w:sz w:val="24"/>
              </w:rPr>
              <w:t>月</w:t>
            </w:r>
            <w:r>
              <w:rPr>
                <w:rFonts w:ascii="仿宋_GB2312" w:eastAsia="仿宋_GB2312" w:hint="eastAsia"/>
                <w:sz w:val="24"/>
              </w:rPr>
              <w:t>19</w:t>
            </w:r>
            <w:r>
              <w:rPr>
                <w:rFonts w:ascii="仿宋_GB2312" w:eastAsia="仿宋_GB2312" w:hint="eastAsia"/>
                <w:sz w:val="24"/>
              </w:rPr>
              <w:t>日</w:t>
            </w:r>
            <w:r>
              <w:rPr>
                <w:rFonts w:ascii="仿宋_GB2312" w:eastAsia="仿宋_GB2312" w:hint="eastAsia"/>
                <w:sz w:val="24"/>
              </w:rPr>
              <w:t>-6</w:t>
            </w:r>
            <w:r>
              <w:rPr>
                <w:rFonts w:ascii="仿宋_GB2312" w:eastAsia="仿宋_GB2312" w:hint="eastAsia"/>
                <w:sz w:val="24"/>
              </w:rPr>
              <w:t>月</w:t>
            </w:r>
            <w:r>
              <w:rPr>
                <w:rFonts w:ascii="仿宋_GB2312" w:eastAsia="仿宋_GB2312" w:hint="eastAsia"/>
                <w:sz w:val="24"/>
              </w:rPr>
              <w:t>13</w:t>
            </w:r>
            <w:r>
              <w:rPr>
                <w:rFonts w:ascii="仿宋_GB2312" w:eastAsia="仿宋_GB2312" w:hint="eastAsia"/>
                <w:sz w:val="24"/>
              </w:rPr>
              <w:t>日）：完成毕业论文撰写，系统阐述系统设计与实现过程、实验结果及其在体育场馆管理中的应用价值，进行答辩。</w:t>
            </w:r>
          </w:p>
          <w:p w14:paraId="56C49B72" w14:textId="77777777" w:rsidR="000F507C" w:rsidRDefault="000F507C">
            <w:pPr>
              <w:ind w:firstLineChars="200" w:firstLine="480"/>
              <w:jc w:val="left"/>
              <w:rPr>
                <w:rFonts w:ascii="仿宋_GB2312" w:eastAsia="仿宋_GB2312"/>
                <w:sz w:val="24"/>
              </w:rPr>
            </w:pPr>
          </w:p>
        </w:tc>
      </w:tr>
      <w:tr w:rsidR="000F507C" w14:paraId="4FCF2C0E" w14:textId="77777777">
        <w:trPr>
          <w:trHeight w:val="2328"/>
          <w:jc w:val="center"/>
        </w:trPr>
        <w:tc>
          <w:tcPr>
            <w:tcW w:w="9130" w:type="dxa"/>
            <w:gridSpan w:val="6"/>
            <w:vAlign w:val="center"/>
          </w:tcPr>
          <w:p w14:paraId="55D7CBC5" w14:textId="77777777" w:rsidR="000F507C" w:rsidRDefault="00EA522A">
            <w:pPr>
              <w:jc w:val="left"/>
              <w:rPr>
                <w:rFonts w:ascii="仿宋_GB2312" w:eastAsia="仿宋_GB2312"/>
                <w:sz w:val="24"/>
              </w:rPr>
            </w:pPr>
            <w:r>
              <w:rPr>
                <w:rFonts w:ascii="仿宋_GB2312" w:eastAsia="仿宋_GB2312" w:hint="eastAsia"/>
                <w:sz w:val="24"/>
              </w:rPr>
              <w:lastRenderedPageBreak/>
              <w:t>指导教师意见</w:t>
            </w:r>
          </w:p>
          <w:p w14:paraId="52B131D0" w14:textId="77777777" w:rsidR="000F507C" w:rsidRDefault="000F507C">
            <w:pPr>
              <w:jc w:val="left"/>
              <w:rPr>
                <w:rFonts w:ascii="仿宋_GB2312" w:eastAsia="仿宋_GB2312"/>
                <w:sz w:val="24"/>
              </w:rPr>
            </w:pPr>
          </w:p>
          <w:p w14:paraId="72D0CBF4" w14:textId="77777777" w:rsidR="000F507C" w:rsidRDefault="000F507C">
            <w:pPr>
              <w:jc w:val="left"/>
              <w:rPr>
                <w:rFonts w:ascii="仿宋_GB2312" w:eastAsia="仿宋_GB2312"/>
                <w:sz w:val="24"/>
              </w:rPr>
            </w:pPr>
          </w:p>
          <w:p w14:paraId="4F2D5636" w14:textId="77777777" w:rsidR="000F507C" w:rsidRDefault="000F507C">
            <w:pPr>
              <w:jc w:val="left"/>
              <w:rPr>
                <w:rFonts w:ascii="仿宋_GB2312" w:eastAsia="仿宋_GB2312"/>
                <w:sz w:val="24"/>
              </w:rPr>
            </w:pPr>
          </w:p>
          <w:p w14:paraId="19513827" w14:textId="77777777" w:rsidR="000F507C" w:rsidRDefault="000F507C">
            <w:pPr>
              <w:jc w:val="left"/>
              <w:rPr>
                <w:rFonts w:ascii="仿宋_GB2312" w:eastAsia="仿宋_GB2312"/>
                <w:sz w:val="24"/>
              </w:rPr>
            </w:pPr>
          </w:p>
          <w:p w14:paraId="5BE3DE2C" w14:textId="77777777" w:rsidR="000F507C" w:rsidRDefault="00EA522A">
            <w:pPr>
              <w:ind w:firstLineChars="2900" w:firstLine="6960"/>
              <w:jc w:val="left"/>
              <w:rPr>
                <w:rFonts w:ascii="仿宋_GB2312" w:eastAsia="仿宋_GB2312"/>
                <w:sz w:val="24"/>
              </w:rPr>
            </w:pPr>
            <w:r>
              <w:rPr>
                <w:rFonts w:ascii="仿宋_GB2312" w:eastAsia="仿宋_GB2312" w:hint="eastAsia"/>
                <w:sz w:val="24"/>
              </w:rPr>
              <w:t>签字</w:t>
            </w:r>
            <w:r>
              <w:rPr>
                <w:rFonts w:ascii="仿宋_GB2312" w:eastAsia="仿宋_GB2312" w:hint="eastAsia"/>
                <w:sz w:val="24"/>
              </w:rPr>
              <w:t xml:space="preserve"> </w:t>
            </w:r>
            <w:r>
              <w:rPr>
                <w:rFonts w:ascii="仿宋_GB2312" w:eastAsia="仿宋_GB2312" w:hint="eastAsia"/>
                <w:sz w:val="24"/>
              </w:rPr>
              <w:t>年</w:t>
            </w:r>
            <w:r>
              <w:rPr>
                <w:rFonts w:ascii="仿宋_GB2312" w:eastAsia="仿宋_GB2312" w:hint="eastAsia"/>
                <w:sz w:val="24"/>
              </w:rPr>
              <w:t xml:space="preserve"> </w:t>
            </w:r>
            <w:r>
              <w:rPr>
                <w:rFonts w:ascii="仿宋_GB2312" w:eastAsia="仿宋_GB2312" w:hint="eastAsia"/>
                <w:sz w:val="24"/>
              </w:rPr>
              <w:t>月</w:t>
            </w:r>
            <w:r>
              <w:rPr>
                <w:rFonts w:ascii="仿宋_GB2312" w:eastAsia="仿宋_GB2312" w:hint="eastAsia"/>
                <w:sz w:val="24"/>
              </w:rPr>
              <w:t xml:space="preserve"> </w:t>
            </w:r>
            <w:r>
              <w:rPr>
                <w:rFonts w:ascii="仿宋_GB2312" w:eastAsia="仿宋_GB2312" w:hint="eastAsia"/>
                <w:sz w:val="24"/>
              </w:rPr>
              <w:t>日</w:t>
            </w:r>
          </w:p>
        </w:tc>
      </w:tr>
    </w:tbl>
    <w:p w14:paraId="0288F6BA" w14:textId="77777777" w:rsidR="000F507C" w:rsidRDefault="000F507C"/>
    <w:sectPr w:rsidR="000F50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91F84" w14:textId="77777777" w:rsidR="00EA522A" w:rsidRDefault="00EA522A" w:rsidP="006A77C7">
      <w:r>
        <w:separator/>
      </w:r>
    </w:p>
  </w:endnote>
  <w:endnote w:type="continuationSeparator" w:id="0">
    <w:p w14:paraId="048E643F" w14:textId="77777777" w:rsidR="00EA522A" w:rsidRDefault="00EA522A" w:rsidP="006A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DCF15" w14:textId="77777777" w:rsidR="00EA522A" w:rsidRDefault="00EA522A" w:rsidP="006A77C7">
      <w:r>
        <w:separator/>
      </w:r>
    </w:p>
  </w:footnote>
  <w:footnote w:type="continuationSeparator" w:id="0">
    <w:p w14:paraId="4522FB98" w14:textId="77777777" w:rsidR="00EA522A" w:rsidRDefault="00EA522A" w:rsidP="006A77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DB264E"/>
    <w:rsid w:val="0001369F"/>
    <w:rsid w:val="00092067"/>
    <w:rsid w:val="000F507C"/>
    <w:rsid w:val="0017340E"/>
    <w:rsid w:val="00182F3F"/>
    <w:rsid w:val="00267039"/>
    <w:rsid w:val="004B50C5"/>
    <w:rsid w:val="00560686"/>
    <w:rsid w:val="005E0AD5"/>
    <w:rsid w:val="006A77C7"/>
    <w:rsid w:val="00846DA1"/>
    <w:rsid w:val="00A01934"/>
    <w:rsid w:val="00A8798A"/>
    <w:rsid w:val="00AC510A"/>
    <w:rsid w:val="00BB686F"/>
    <w:rsid w:val="00C47BAB"/>
    <w:rsid w:val="00D1451A"/>
    <w:rsid w:val="00EA522A"/>
    <w:rsid w:val="00F918D4"/>
    <w:rsid w:val="066B1C96"/>
    <w:rsid w:val="0F3F7262"/>
    <w:rsid w:val="102555FA"/>
    <w:rsid w:val="10A122E9"/>
    <w:rsid w:val="116F4196"/>
    <w:rsid w:val="1175579F"/>
    <w:rsid w:val="11F50A3E"/>
    <w:rsid w:val="154D47EE"/>
    <w:rsid w:val="19EF2F73"/>
    <w:rsid w:val="1A6050E7"/>
    <w:rsid w:val="1CC05E72"/>
    <w:rsid w:val="1D101D6E"/>
    <w:rsid w:val="1EBD4792"/>
    <w:rsid w:val="20F969F9"/>
    <w:rsid w:val="26DD354F"/>
    <w:rsid w:val="2A344695"/>
    <w:rsid w:val="2B560659"/>
    <w:rsid w:val="2BE60574"/>
    <w:rsid w:val="2CBA67B5"/>
    <w:rsid w:val="2E2A3D45"/>
    <w:rsid w:val="31A228ED"/>
    <w:rsid w:val="344D2B17"/>
    <w:rsid w:val="351153E0"/>
    <w:rsid w:val="3599165E"/>
    <w:rsid w:val="38C714E5"/>
    <w:rsid w:val="392007DF"/>
    <w:rsid w:val="3C4B6C9C"/>
    <w:rsid w:val="427F4B3A"/>
    <w:rsid w:val="443E69A2"/>
    <w:rsid w:val="44E93C84"/>
    <w:rsid w:val="45637592"/>
    <w:rsid w:val="4706430C"/>
    <w:rsid w:val="500D7377"/>
    <w:rsid w:val="517209E7"/>
    <w:rsid w:val="51DB264E"/>
    <w:rsid w:val="55046220"/>
    <w:rsid w:val="556565B8"/>
    <w:rsid w:val="597C6A1D"/>
    <w:rsid w:val="5C127B1C"/>
    <w:rsid w:val="5CE00148"/>
    <w:rsid w:val="63100901"/>
    <w:rsid w:val="67F0485E"/>
    <w:rsid w:val="696F2E0C"/>
    <w:rsid w:val="6AE129B9"/>
    <w:rsid w:val="6B5E5F82"/>
    <w:rsid w:val="6D243825"/>
    <w:rsid w:val="76571F4C"/>
    <w:rsid w:val="797F0014"/>
    <w:rsid w:val="7C0F3919"/>
    <w:rsid w:val="7D8F0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5A4CF"/>
  <w15:docId w15:val="{4DCD87E4-31C8-4ADD-9E16-B6EF9B14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rPr>
      <w:sz w:val="24"/>
    </w:rPr>
  </w:style>
  <w:style w:type="character" w:styleId="a8">
    <w:name w:val="Strong"/>
    <w:basedOn w:val="a0"/>
    <w:uiPriority w:val="22"/>
    <w:qFormat/>
    <w:rPr>
      <w:b/>
    </w:rPr>
  </w:style>
  <w:style w:type="character" w:styleId="HTML">
    <w:name w:val="HTML Code"/>
    <w:basedOn w:val="a0"/>
    <w:uiPriority w:val="99"/>
    <w:unhideWhenUsed/>
    <w:qFormat/>
    <w:rPr>
      <w:rFonts w:ascii="宋体" w:eastAsia="宋体" w:hAnsi="宋体" w:cs="宋体"/>
      <w:sz w:val="24"/>
      <w:szCs w:val="24"/>
    </w:rPr>
  </w:style>
  <w:style w:type="character" w:customStyle="1" w:styleId="a6">
    <w:name w:val="页眉 字符"/>
    <w:basedOn w:val="a0"/>
    <w:link w:val="a5"/>
    <w:qFormat/>
    <w:rPr>
      <w:rFonts w:ascii="Calibri" w:hAnsi="Calibri"/>
      <w:kern w:val="2"/>
      <w:sz w:val="18"/>
      <w:szCs w:val="18"/>
    </w:rPr>
  </w:style>
  <w:style w:type="character" w:customStyle="1" w:styleId="a4">
    <w:name w:val="页脚 字符"/>
    <w:basedOn w:val="a0"/>
    <w:link w:val="a3"/>
    <w:qFormat/>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685</Words>
  <Characters>3911</Characters>
  <Application>Microsoft Office Word</Application>
  <DocSecurity>0</DocSecurity>
  <Lines>32</Lines>
  <Paragraphs>9</Paragraphs>
  <ScaleCrop>false</ScaleCrop>
  <Company>yixuewenjiao</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宋霁舟</dc:creator>
  <cp:lastModifiedBy>hui yang</cp:lastModifiedBy>
  <cp:revision>12</cp:revision>
  <dcterms:created xsi:type="dcterms:W3CDTF">2026-03-04T13:05:00Z</dcterms:created>
  <dcterms:modified xsi:type="dcterms:W3CDTF">2026-03-07T06:41:00Z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4158DDE731894577929946977D973DB8_13</vt:lpwstr>
  </property>
  <property fmtid="{D5CDD505-2E9C-101B-9397-08002B2CF9AE}" pid="4" name="KSOTemplateDocerSaveRecord">
    <vt:lpwstr>eyJoZGlkIjoiMWYwODgzNzYwYzliYjg3M2NkMDRjMzdmY2MyNzNiOWYiLCJ1c2VySWQiOiIxNDA4MjQ5MTYyIn0=</vt:lpwstr>
  </property>
</Properties>
</file>