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10890" w:type="dxa"/>
        <w:jc w:val="center"/>
        <w:tblLayout w:type="fixed"/>
        <w:tblLook w:val="0420" w:firstRow="1" w:lastRow="0" w:firstColumn="0" w:lastColumn="0" w:noHBand="0" w:noVBand="1"/>
      </w:tblPr>
      <w:tblGrid>
        <w:gridCol w:w="2016"/>
        <w:gridCol w:w="1224"/>
        <w:gridCol w:w="1656"/>
        <w:gridCol w:w="1440"/>
        <w:gridCol w:w="1440"/>
        <w:gridCol w:w="1674"/>
        <w:gridCol w:w="1440"/>
      </w:tblGrid>
      <w:tr w:rsidR="00B843F3" w14:paraId="04BE07DB" w14:textId="77777777" w:rsidTr="00B843F3">
        <w:trPr>
          <w:cantSplit/>
          <w:trHeight w:val="360"/>
          <w:tblHeader/>
          <w:jc w:val="center"/>
        </w:trPr>
        <w:tc>
          <w:tcPr>
            <w:tcW w:w="20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47F6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Continent</w:t>
            </w:r>
          </w:p>
        </w:tc>
        <w:tc>
          <w:tcPr>
            <w:tcW w:w="12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B7E89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 of Countries</w:t>
            </w:r>
          </w:p>
        </w:tc>
        <w:tc>
          <w:tcPr>
            <w:tcW w:w="16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2344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Life Expectancy at Birth (years)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A4D9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Primary School Completion Rate (total of % by age)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D4B4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Health Expenditure (current international $)</w:t>
            </w:r>
          </w:p>
        </w:tc>
        <w:tc>
          <w:tcPr>
            <w:tcW w:w="16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B5E3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Population Density (people per sq. km)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9DA8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GDP per Capita (current international $)</w:t>
            </w:r>
          </w:p>
        </w:tc>
      </w:tr>
      <w:tr w:rsidR="00B843F3" w14:paraId="244D929F" w14:textId="77777777" w:rsidTr="00B843F3">
        <w:trPr>
          <w:cantSplit/>
          <w:trHeight w:val="360"/>
          <w:jc w:val="center"/>
        </w:trPr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01D86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Africa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63A9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13D43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64.1 (5.9)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7F85A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79.8 (15.4)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5355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128.8 (173.4)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DE62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104.8 (133.2)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5535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2630.1 (3096.2)</w:t>
            </w:r>
          </w:p>
        </w:tc>
      </w:tr>
      <w:tr w:rsidR="00B843F3" w14:paraId="2D11EC21" w14:textId="77777777" w:rsidTr="00B843F3">
        <w:trPr>
          <w:cantSplit/>
          <w:trHeight w:val="360"/>
          <w:jc w:val="center"/>
        </w:trPr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925C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Asia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C0E5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D321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74.6 (5.1)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6CD6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97.7 (9.8)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0B08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721.8 (991.3)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2212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949.5 (3069.1)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0997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15116.8 (19922.9)</w:t>
            </w:r>
          </w:p>
        </w:tc>
      </w:tr>
      <w:tr w:rsidR="00B843F3" w14:paraId="6204D17B" w14:textId="77777777" w:rsidTr="00B843F3">
        <w:trPr>
          <w:cantSplit/>
          <w:trHeight w:val="360"/>
          <w:jc w:val="center"/>
        </w:trPr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74A6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Australia/Oceania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C2CC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D252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73.5 (6.0)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4ED5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94.1 (15.4)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2050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1164.2 (1679.5)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7C3A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145.2 (152.8)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6468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14783.1 (16508.8)</w:t>
            </w:r>
          </w:p>
        </w:tc>
      </w:tr>
      <w:tr w:rsidR="00B843F3" w14:paraId="074D89E9" w14:textId="77777777" w:rsidTr="00B843F3">
        <w:trPr>
          <w:cantSplit/>
          <w:trHeight w:val="360"/>
          <w:jc w:val="center"/>
        </w:trPr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4481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Europe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0D7D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3B5F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79.3 (3.6)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5F84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98.4 (5.5)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00AE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2929.8 (2382.9)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CFC0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650.7 (2819.2)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EFF5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40646.5 (40399.5)</w:t>
            </w:r>
          </w:p>
        </w:tc>
      </w:tr>
      <w:tr w:rsidR="00B843F3" w14:paraId="53747D7D" w14:textId="77777777" w:rsidTr="00B843F3">
        <w:trPr>
          <w:cantSplit/>
          <w:trHeight w:val="360"/>
          <w:jc w:val="center"/>
        </w:trPr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6585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North America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369CC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7FB7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76.2 (3.8)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69B3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92.3 (10.5)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9FD0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1293.0 (2334.5)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CD9B6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281.6 (295.5)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EB37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24082.3 (27212.6)</w:t>
            </w:r>
          </w:p>
        </w:tc>
      </w:tr>
      <w:tr w:rsidR="00B843F3" w14:paraId="6A7969DE" w14:textId="77777777" w:rsidTr="00B843F3">
        <w:trPr>
          <w:cantSplit/>
          <w:trHeight w:val="360"/>
          <w:jc w:val="center"/>
        </w:trPr>
        <w:tc>
          <w:tcPr>
            <w:tcW w:w="2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FC74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South America</w:t>
            </w:r>
          </w:p>
        </w:tc>
        <w:tc>
          <w:tcPr>
            <w:tcW w:w="122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B206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65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7FBF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75.1 (3.2)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AE0F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97.3 (6.8)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C4FF6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675.5 (450.6)</w:t>
            </w:r>
          </w:p>
        </w:tc>
        <w:tc>
          <w:tcPr>
            <w:tcW w:w="167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7A64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24.7 (18.4)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28FE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8495.9 (4220.4)</w:t>
            </w:r>
          </w:p>
        </w:tc>
      </w:tr>
      <w:tr w:rsidR="00B843F3" w14:paraId="2122D183" w14:textId="77777777" w:rsidTr="00B843F3">
        <w:trPr>
          <w:cantSplit/>
          <w:trHeight w:val="360"/>
          <w:jc w:val="center"/>
        </w:trPr>
        <w:tc>
          <w:tcPr>
            <w:tcW w:w="2016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626F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224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0EAB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217</w:t>
            </w:r>
          </w:p>
        </w:tc>
        <w:tc>
          <w:tcPr>
            <w:tcW w:w="1656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A7DD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72.9 (7.5)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98F0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93.0 (12.9)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E5E2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1143.7 (1838.1)</w:t>
            </w:r>
          </w:p>
        </w:tc>
        <w:tc>
          <w:tcPr>
            <w:tcW w:w="1674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9FFDF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446.0 (1996.6)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CFBA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18605.5 (27774.1)</w:t>
            </w:r>
          </w:p>
        </w:tc>
      </w:tr>
    </w:tbl>
    <w:p w14:paraId="6E0F9C56" w14:textId="374C3E7A" w:rsidR="00F017FD" w:rsidRDefault="00895A06">
      <w:pPr>
        <w:rPr>
          <w:b/>
          <w:bCs/>
        </w:rPr>
      </w:pPr>
      <w:r w:rsidRPr="00895A06">
        <w:rPr>
          <w:b/>
          <w:bCs/>
        </w:rPr>
        <w:t xml:space="preserve">Table 1. </w:t>
      </w:r>
      <w:r w:rsidR="00B843F3">
        <w:rPr>
          <w:b/>
          <w:bCs/>
        </w:rPr>
        <w:t>Mean (SD) for subset of variables in life expectancy dataset</w:t>
      </w:r>
    </w:p>
    <w:p w14:paraId="0305A458" w14:textId="0A7E652A" w:rsidR="00B843F3" w:rsidRDefault="00B843F3">
      <w:pPr>
        <w:rPr>
          <w:b/>
          <w:bCs/>
        </w:rPr>
      </w:pPr>
    </w:p>
    <w:tbl>
      <w:tblPr>
        <w:tblStyle w:val="Table"/>
        <w:tblW w:w="5760" w:type="dxa"/>
        <w:tblLayout w:type="fixed"/>
        <w:tblLook w:val="0420" w:firstRow="1" w:lastRow="0" w:firstColumn="0" w:lastColumn="0" w:noHBand="0" w:noVBand="1"/>
      </w:tblPr>
      <w:tblGrid>
        <w:gridCol w:w="4140"/>
        <w:gridCol w:w="1620"/>
      </w:tblGrid>
      <w:tr w:rsidR="003D460F" w14:paraId="2ED14AC2" w14:textId="77777777" w:rsidTr="003D460F">
        <w:trPr>
          <w:cantSplit/>
          <w:trHeight w:val="360"/>
          <w:tblHeader/>
        </w:trPr>
        <w:tc>
          <w:tcPr>
            <w:tcW w:w="41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60DA" w14:textId="77777777" w:rsidR="003D460F" w:rsidRDefault="003D460F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Variables</w:t>
            </w:r>
          </w:p>
        </w:tc>
        <w:tc>
          <w:tcPr>
            <w:tcW w:w="16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49EA" w14:textId="359C12F4" w:rsidR="003D460F" w:rsidRDefault="003D460F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Missing</w:t>
            </w:r>
          </w:p>
        </w:tc>
      </w:tr>
      <w:tr w:rsidR="003D460F" w14:paraId="5AF1DE78" w14:textId="77777777" w:rsidTr="003D460F">
        <w:trPr>
          <w:cantSplit/>
          <w:trHeight w:val="360"/>
        </w:trPr>
        <w:tc>
          <w:tcPr>
            <w:tcW w:w="4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C986" w14:textId="77777777" w:rsidR="003D460F" w:rsidRDefault="003D460F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Children newly infected with HIV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D360" w14:textId="77777777" w:rsidR="003D460F" w:rsidRDefault="003D460F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58.5%</w:t>
            </w:r>
          </w:p>
        </w:tc>
      </w:tr>
      <w:tr w:rsidR="003D460F" w14:paraId="73C4B7FA" w14:textId="77777777" w:rsidTr="003D460F">
        <w:trPr>
          <w:cantSplit/>
          <w:trHeight w:val="360"/>
        </w:trPr>
        <w:tc>
          <w:tcPr>
            <w:tcW w:w="4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7E35" w14:textId="77777777" w:rsidR="003D460F" w:rsidRDefault="003D460F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Educational attainment, primary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7E37" w14:textId="77777777" w:rsidR="003D460F" w:rsidRDefault="003D460F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83.4%</w:t>
            </w:r>
          </w:p>
        </w:tc>
      </w:tr>
      <w:tr w:rsidR="003D460F" w14:paraId="10E04A2E" w14:textId="77777777" w:rsidTr="003D460F">
        <w:trPr>
          <w:cantSplit/>
          <w:trHeight w:val="360"/>
        </w:trPr>
        <w:tc>
          <w:tcPr>
            <w:tcW w:w="4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2F445" w14:textId="77777777" w:rsidR="003D460F" w:rsidRDefault="003D460F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Educational attainment, bachelor's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DE0C" w14:textId="77777777" w:rsidR="003D460F" w:rsidRDefault="003D460F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82.5%</w:t>
            </w:r>
          </w:p>
        </w:tc>
      </w:tr>
      <w:tr w:rsidR="003D460F" w14:paraId="3F131B1F" w14:textId="77777777" w:rsidTr="003D460F">
        <w:trPr>
          <w:cantSplit/>
          <w:trHeight w:val="360"/>
        </w:trPr>
        <w:tc>
          <w:tcPr>
            <w:tcW w:w="4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75B2" w14:textId="77777777" w:rsidR="003D460F" w:rsidRDefault="003D460F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Literacy rate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DCDE" w14:textId="77777777" w:rsidR="003D460F" w:rsidRDefault="003D460F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88.5%</w:t>
            </w:r>
          </w:p>
        </w:tc>
      </w:tr>
      <w:tr w:rsidR="003D460F" w14:paraId="4EF2A50E" w14:textId="77777777" w:rsidTr="003A7422">
        <w:trPr>
          <w:cantSplit/>
          <w:trHeight w:val="360"/>
        </w:trPr>
        <w:tc>
          <w:tcPr>
            <w:tcW w:w="4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525F" w14:textId="5A4493C9" w:rsidR="003D460F" w:rsidRDefault="003D460F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Poverty </w:t>
            </w:r>
            <w:r w:rsidR="003A7422">
              <w:rPr>
                <w:rFonts w:ascii="Arial" w:eastAsia="Arial" w:hAnsi="Arial" w:cs="Arial"/>
                <w:color w:val="11111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atio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E5BF" w14:textId="77777777" w:rsidR="003D460F" w:rsidRDefault="003D460F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89.9%</w:t>
            </w:r>
          </w:p>
        </w:tc>
      </w:tr>
      <w:tr w:rsidR="003A7422" w14:paraId="72C4E6CE" w14:textId="77777777" w:rsidTr="003D460F">
        <w:trPr>
          <w:cantSplit/>
          <w:trHeight w:val="360"/>
        </w:trPr>
        <w:tc>
          <w:tcPr>
            <w:tcW w:w="41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05DE" w14:textId="37BD7608" w:rsidR="003A7422" w:rsidRDefault="003A7422" w:rsidP="00655D11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Renewable energy consumption</w:t>
            </w:r>
          </w:p>
        </w:tc>
        <w:tc>
          <w:tcPr>
            <w:tcW w:w="16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EB98" w14:textId="33F8780A" w:rsidR="003A7422" w:rsidRDefault="003A7422" w:rsidP="00655D11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100%</w:t>
            </w:r>
          </w:p>
        </w:tc>
      </w:tr>
    </w:tbl>
    <w:p w14:paraId="2DFBC1A5" w14:textId="5E21F66A" w:rsidR="00B843F3" w:rsidRDefault="003D460F">
      <w:pPr>
        <w:rPr>
          <w:b/>
          <w:bCs/>
        </w:rPr>
      </w:pPr>
      <w:r w:rsidRPr="00895A06">
        <w:rPr>
          <w:b/>
          <w:bCs/>
        </w:rPr>
        <w:t xml:space="preserve">Table </w:t>
      </w:r>
      <w:r>
        <w:rPr>
          <w:b/>
          <w:bCs/>
        </w:rPr>
        <w:t>2</w:t>
      </w:r>
      <w:r w:rsidRPr="00895A06">
        <w:rPr>
          <w:b/>
          <w:bCs/>
        </w:rPr>
        <w:t xml:space="preserve">. </w:t>
      </w:r>
      <w:r>
        <w:rPr>
          <w:b/>
          <w:bCs/>
        </w:rPr>
        <w:t>Percent missing for five variables with greatest missingness</w:t>
      </w:r>
    </w:p>
    <w:p w14:paraId="57F73818" w14:textId="422FC6A9" w:rsidR="003A7422" w:rsidRDefault="003A7422">
      <w:pPr>
        <w:rPr>
          <w:b/>
          <w:bCs/>
        </w:rPr>
      </w:pPr>
    </w:p>
    <w:p w14:paraId="3DE52859" w14:textId="77777777" w:rsidR="003A7422" w:rsidRDefault="003A7422">
      <w:pPr>
        <w:rPr>
          <w:b/>
          <w:bCs/>
        </w:rPr>
      </w:pPr>
    </w:p>
    <w:p w14:paraId="0400F04A" w14:textId="330EEFA5" w:rsidR="003D460F" w:rsidRDefault="003D460F">
      <w:pPr>
        <w:rPr>
          <w:b/>
          <w:bCs/>
        </w:rPr>
      </w:pPr>
    </w:p>
    <w:p w14:paraId="5F0C5F96" w14:textId="2C380D74" w:rsidR="00F03780" w:rsidRDefault="00F03780">
      <w:pPr>
        <w:spacing w:after="0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"/>
        <w:tblW w:w="10170" w:type="dxa"/>
        <w:jc w:val="center"/>
        <w:tblLayout w:type="fixed"/>
        <w:tblLook w:val="0420" w:firstRow="1" w:lastRow="0" w:firstColumn="0" w:lastColumn="0" w:noHBand="0" w:noVBand="1"/>
      </w:tblPr>
      <w:tblGrid>
        <w:gridCol w:w="2520"/>
        <w:gridCol w:w="1440"/>
        <w:gridCol w:w="1440"/>
        <w:gridCol w:w="1080"/>
        <w:gridCol w:w="1170"/>
        <w:gridCol w:w="1530"/>
        <w:gridCol w:w="990"/>
      </w:tblGrid>
      <w:tr w:rsidR="003A7422" w14:paraId="51539F94" w14:textId="77777777" w:rsidTr="00E46DF9">
        <w:trPr>
          <w:cantSplit/>
          <w:trHeight w:val="360"/>
          <w:tblHeader/>
          <w:jc w:val="center"/>
        </w:trPr>
        <w:tc>
          <w:tcPr>
            <w:tcW w:w="25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4B12" w14:textId="77777777" w:rsidR="003A7422" w:rsidRDefault="003A7422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Feature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9B45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Estimate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ACF1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4B3B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df</w:t>
            </w:r>
          </w:p>
        </w:tc>
        <w:tc>
          <w:tcPr>
            <w:tcW w:w="11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DA51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P-value</w:t>
            </w:r>
          </w:p>
        </w:tc>
        <w:tc>
          <w:tcPr>
            <w:tcW w:w="15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5080" w14:textId="6DF64FC8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ercent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of Best Subsets Appeared in</w:t>
            </w:r>
          </w:p>
        </w:tc>
        <w:tc>
          <w:tcPr>
            <w:tcW w:w="99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EC21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VIF</w:t>
            </w:r>
          </w:p>
        </w:tc>
      </w:tr>
      <w:tr w:rsidR="00563CC3" w14:paraId="1DEA9EAB" w14:textId="77777777" w:rsidTr="00E46DF9">
        <w:trPr>
          <w:cantSplit/>
          <w:trHeight w:val="360"/>
          <w:jc w:val="center"/>
        </w:trPr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D8B2" w14:textId="12D684AC" w:rsidR="00563CC3" w:rsidRDefault="00563CC3" w:rsidP="00563C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Intercept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D5AA" w14:textId="55DEB4F4" w:rsidR="00563CC3" w:rsidRDefault="004B0A45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  <w:r w:rsidR="00563CC3">
              <w:rPr>
                <w:rFonts w:ascii="Arial" w:eastAsia="Arial" w:hAnsi="Arial" w:cs="Arial"/>
                <w:color w:val="111111"/>
                <w:sz w:val="22"/>
                <w:szCs w:val="22"/>
              </w:rPr>
              <w:t>4.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3236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D305" w14:textId="027A58A9" w:rsidR="00563CC3" w:rsidRDefault="004B0A45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  <w:r w:rsidR="00563CC3">
              <w:rPr>
                <w:rFonts w:ascii="Arial" w:eastAsia="Arial" w:hAnsi="Arial" w:cs="Arial"/>
                <w:color w:val="111111"/>
                <w:sz w:val="22"/>
                <w:szCs w:val="22"/>
              </w:rPr>
              <w:t>.</w:t>
            </w:r>
            <w:r w:rsidR="00E46DF9"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2EC0" w14:textId="3585EE07" w:rsidR="00563CC3" w:rsidRDefault="004B0A45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105</w:t>
            </w:r>
            <w:r w:rsidR="00563CC3">
              <w:rPr>
                <w:rFonts w:ascii="Arial" w:eastAsia="Arial" w:hAnsi="Arial" w:cs="Arial"/>
                <w:color w:val="11111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07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3D9D" w14:textId="3D42D05A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 0.0001</w:t>
            </w:r>
          </w:p>
        </w:tc>
        <w:tc>
          <w:tcPr>
            <w:tcW w:w="1530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7CE9" w14:textId="7B61B195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DE6C" w14:textId="77777777" w:rsidR="00563CC3" w:rsidRDefault="00563CC3" w:rsidP="00563CC3">
            <w:pPr>
              <w:spacing w:before="40" w:after="40"/>
              <w:ind w:left="100" w:right="100"/>
              <w:jc w:val="right"/>
            </w:pPr>
          </w:p>
        </w:tc>
      </w:tr>
      <w:tr w:rsidR="00563CC3" w14:paraId="17351DDD" w14:textId="77777777" w:rsidTr="00E46DF9">
        <w:trPr>
          <w:cantSplit/>
          <w:trHeight w:val="360"/>
          <w:jc w:val="center"/>
        </w:trPr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B9E5" w14:textId="15DCBECF" w:rsidR="00563CC3" w:rsidRDefault="00E46DF9" w:rsidP="00563C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Health expenditure (% GDP)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73BD" w14:textId="2E8043B5" w:rsidR="00563CC3" w:rsidRDefault="00E46DF9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  <w:r w:rsidR="004B0A45">
              <w:rPr>
                <w:rFonts w:ascii="Arial" w:eastAsia="Arial" w:hAnsi="Arial" w:cs="Arial"/>
                <w:color w:val="111111"/>
                <w:sz w:val="22"/>
                <w:szCs w:val="22"/>
              </w:rPr>
              <w:t>720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E291" w14:textId="3F8BA1DC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  <w:r w:rsidR="00E46DF9">
              <w:rPr>
                <w:rFonts w:ascii="Arial" w:eastAsia="Arial" w:hAnsi="Arial" w:cs="Arial"/>
                <w:color w:val="111111"/>
                <w:sz w:val="22"/>
                <w:szCs w:val="22"/>
              </w:rPr>
              <w:t>788</w:t>
            </w:r>
            <w:r w:rsidR="004B0A45"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A467" w14:textId="20F3D103" w:rsidR="00563CC3" w:rsidRDefault="004B0A45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114.12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C115" w14:textId="7B821088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</w:t>
            </w:r>
            <w:r w:rsidR="004B0A45">
              <w:rPr>
                <w:rFonts w:ascii="Arial" w:eastAsia="Arial" w:hAnsi="Arial" w:cs="Arial"/>
                <w:color w:val="111111"/>
                <w:sz w:val="22"/>
                <w:szCs w:val="22"/>
              </w:rPr>
              <w:t>0292</w:t>
            </w:r>
          </w:p>
        </w:tc>
        <w:tc>
          <w:tcPr>
            <w:tcW w:w="1530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2F47" w14:textId="1DA66921" w:rsidR="00563CC3" w:rsidRDefault="00E46DF9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</w:t>
            </w:r>
            <w:r w:rsidR="00563CC3">
              <w:rPr>
                <w:rFonts w:ascii="Arial" w:eastAsia="Arial" w:hAnsi="Arial" w:cs="Arial"/>
                <w:color w:val="111111"/>
                <w:sz w:val="22"/>
                <w:szCs w:val="22"/>
              </w:rPr>
              <w:t>%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8446" w14:textId="13D2C326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</w:t>
            </w:r>
            <w:r w:rsidR="00E46DF9"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  <w:r w:rsidR="004B0A45"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563CC3" w14:paraId="208C9C51" w14:textId="77777777" w:rsidTr="00E46DF9">
        <w:trPr>
          <w:cantSplit/>
          <w:trHeight w:val="360"/>
          <w:jc w:val="center"/>
        </w:trPr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7761B" w14:textId="6367AC3E" w:rsidR="00563CC3" w:rsidRDefault="00563CC3" w:rsidP="00563C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Infant mortality rate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AED4E" w14:textId="6E0A8992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-0.2</w:t>
            </w:r>
            <w:r w:rsidR="004B0A45">
              <w:rPr>
                <w:rFonts w:ascii="Arial" w:eastAsia="Arial" w:hAnsi="Arial" w:cs="Arial"/>
                <w:color w:val="111111"/>
                <w:sz w:val="22"/>
                <w:szCs w:val="22"/>
              </w:rPr>
              <w:t>481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C125" w14:textId="1506F5C8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  <w:r w:rsidR="004B0A45">
              <w:rPr>
                <w:rFonts w:ascii="Arial" w:eastAsia="Arial" w:hAnsi="Arial" w:cs="Arial"/>
                <w:color w:val="111111"/>
                <w:sz w:val="22"/>
                <w:szCs w:val="22"/>
              </w:rPr>
              <w:t>687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934A" w14:textId="04AA9EC2" w:rsidR="00563CC3" w:rsidRDefault="004B0A45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126.45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5879" w14:textId="3CCD6CF7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 0.0001</w:t>
            </w:r>
          </w:p>
        </w:tc>
        <w:tc>
          <w:tcPr>
            <w:tcW w:w="1530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5E495" w14:textId="5BD23292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00%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2509" w14:textId="76E8F50A" w:rsidR="00563CC3" w:rsidRDefault="004B0A45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  <w:r w:rsidR="00563CC3">
              <w:rPr>
                <w:rFonts w:ascii="Arial" w:eastAsia="Arial" w:hAnsi="Arial" w:cs="Arial"/>
                <w:color w:val="11111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09</w:t>
            </w:r>
          </w:p>
        </w:tc>
      </w:tr>
      <w:tr w:rsidR="00563CC3" w14:paraId="1CF43F10" w14:textId="77777777" w:rsidTr="00E46DF9">
        <w:trPr>
          <w:cantSplit/>
          <w:trHeight w:val="360"/>
          <w:jc w:val="center"/>
        </w:trPr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A54B" w14:textId="653A7AE2" w:rsidR="00563CC3" w:rsidRDefault="00563CC3" w:rsidP="00563C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% 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rinking safe water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0E3A" w14:textId="748C4177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  <w:r w:rsidR="004B0A45">
              <w:rPr>
                <w:rFonts w:ascii="Arial" w:eastAsia="Arial" w:hAnsi="Arial" w:cs="Arial"/>
                <w:color w:val="111111"/>
                <w:sz w:val="22"/>
                <w:szCs w:val="22"/>
              </w:rPr>
              <w:t>207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BB10" w14:textId="78152FBE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  <w:r w:rsidR="004B0A45">
              <w:rPr>
                <w:rFonts w:ascii="Arial" w:eastAsia="Arial" w:hAnsi="Arial" w:cs="Arial"/>
                <w:color w:val="111111"/>
                <w:sz w:val="22"/>
                <w:szCs w:val="22"/>
              </w:rPr>
              <w:t>377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0F2E" w14:textId="23D9CBFF" w:rsidR="00563CC3" w:rsidRDefault="00E46DF9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  <w:r w:rsidR="004B0A45">
              <w:rPr>
                <w:rFonts w:ascii="Arial" w:eastAsia="Arial" w:hAnsi="Arial" w:cs="Arial"/>
                <w:color w:val="111111"/>
                <w:sz w:val="22"/>
                <w:szCs w:val="22"/>
              </w:rPr>
              <w:t>1.79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44A9" w14:textId="23F7D4AC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</w:t>
            </w:r>
            <w:r w:rsidR="004B0A45">
              <w:rPr>
                <w:rFonts w:ascii="Arial" w:eastAsia="Arial" w:hAnsi="Arial" w:cs="Arial"/>
                <w:color w:val="111111"/>
                <w:sz w:val="22"/>
                <w:szCs w:val="22"/>
              </w:rPr>
              <w:t>1395</w:t>
            </w:r>
          </w:p>
        </w:tc>
        <w:tc>
          <w:tcPr>
            <w:tcW w:w="1530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BEEB" w14:textId="7A9A8D17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00%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07B2" w14:textId="7D304B08" w:rsidR="00563CC3" w:rsidRDefault="004B0A45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  <w:r w:rsidR="00563CC3">
              <w:rPr>
                <w:rFonts w:ascii="Arial" w:eastAsia="Arial" w:hAnsi="Arial" w:cs="Arial"/>
                <w:color w:val="111111"/>
                <w:sz w:val="22"/>
                <w:szCs w:val="22"/>
              </w:rPr>
              <w:t>.</w:t>
            </w:r>
            <w:r w:rsidR="00E46DF9"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</w:tr>
      <w:tr w:rsidR="001252CB" w14:paraId="4D6B8CCA" w14:textId="77777777" w:rsidTr="00E46DF9">
        <w:trPr>
          <w:cantSplit/>
          <w:trHeight w:val="360"/>
          <w:jc w:val="center"/>
        </w:trPr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6A90" w14:textId="139E3E7C" w:rsidR="001252CB" w:rsidRDefault="001252CB" w:rsidP="00563CC3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Population density (per km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13BD" w14:textId="5B1B53FF" w:rsidR="001252CB" w:rsidRDefault="001252CB" w:rsidP="00563CC3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3C69" w14:textId="02A57993" w:rsidR="001252CB" w:rsidRDefault="004B0A45" w:rsidP="00563CC3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0.00012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60A3" w14:textId="2F9B2437" w:rsidR="001252CB" w:rsidRDefault="004B0A45" w:rsidP="00563CC3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99.21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148C" w14:textId="4733C3F5" w:rsidR="001252CB" w:rsidRDefault="004B0A45" w:rsidP="00563CC3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0.0069</w:t>
            </w:r>
          </w:p>
        </w:tc>
        <w:tc>
          <w:tcPr>
            <w:tcW w:w="1530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15B3" w14:textId="1B65EB9E" w:rsidR="001252CB" w:rsidRDefault="004B0A45" w:rsidP="00563CC3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100%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61E0" w14:textId="285A00BC" w:rsidR="001252CB" w:rsidRDefault="004B0A45" w:rsidP="00563CC3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1.11</w:t>
            </w:r>
          </w:p>
        </w:tc>
      </w:tr>
      <w:tr w:rsidR="00E46DF9" w14:paraId="6ED9108E" w14:textId="77777777" w:rsidTr="00E46DF9">
        <w:trPr>
          <w:cantSplit/>
          <w:trHeight w:val="360"/>
          <w:jc w:val="center"/>
        </w:trPr>
        <w:tc>
          <w:tcPr>
            <w:tcW w:w="252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04FA" w14:textId="5F65EB50" w:rsidR="00563CC3" w:rsidRDefault="001252CB" w:rsidP="00563C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log(</w:t>
            </w:r>
            <w:r w:rsidR="00563CC3">
              <w:rPr>
                <w:rFonts w:ascii="Arial" w:eastAsia="Arial" w:hAnsi="Arial" w:cs="Arial"/>
                <w:color w:val="111111"/>
                <w:sz w:val="22"/>
                <w:szCs w:val="22"/>
              </w:rPr>
              <w:t>GDP per capita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E58E" w14:textId="575020AE" w:rsidR="00563CC3" w:rsidRDefault="004B0A45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1.2622</w:t>
            </w:r>
          </w:p>
        </w:tc>
        <w:tc>
          <w:tcPr>
            <w:tcW w:w="144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6404B" w14:textId="00AB51BB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</w:t>
            </w:r>
            <w:r w:rsidR="004B0A45">
              <w:rPr>
                <w:rFonts w:ascii="Arial" w:eastAsia="Arial" w:hAnsi="Arial" w:cs="Arial"/>
                <w:color w:val="111111"/>
                <w:sz w:val="22"/>
                <w:szCs w:val="22"/>
              </w:rPr>
              <w:t>25856</w:t>
            </w:r>
          </w:p>
        </w:tc>
        <w:tc>
          <w:tcPr>
            <w:tcW w:w="108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5091" w14:textId="5E29E723" w:rsidR="00563CC3" w:rsidRDefault="004B0A45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75.83</w:t>
            </w:r>
          </w:p>
        </w:tc>
        <w:tc>
          <w:tcPr>
            <w:tcW w:w="1170" w:type="dxa"/>
            <w:tcBorders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A3EB" w14:textId="31C97FF8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 0.0001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2EA9" w14:textId="65DD66EB" w:rsidR="00563CC3" w:rsidRDefault="00563CC3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00%</w:t>
            </w:r>
          </w:p>
        </w:tc>
        <w:tc>
          <w:tcPr>
            <w:tcW w:w="990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DD64" w14:textId="33512E59" w:rsidR="00563CC3" w:rsidRDefault="004B0A45" w:rsidP="00563C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3.68</w:t>
            </w:r>
          </w:p>
        </w:tc>
      </w:tr>
    </w:tbl>
    <w:p w14:paraId="4D1B110C" w14:textId="3E95F3C4" w:rsidR="003A7422" w:rsidRDefault="003A7422" w:rsidP="003A7422">
      <w:pPr>
        <w:rPr>
          <w:b/>
          <w:bCs/>
        </w:rPr>
      </w:pPr>
      <w:r>
        <w:rPr>
          <w:b/>
          <w:bCs/>
        </w:rPr>
        <w:t xml:space="preserve">      Table 3. Final model summary. Results are pooled across m = 10 imputations. </w:t>
      </w:r>
    </w:p>
    <w:p w14:paraId="19B58211" w14:textId="58A26E41" w:rsidR="00E1543A" w:rsidRDefault="00E1543A" w:rsidP="003A7422">
      <w:pPr>
        <w:rPr>
          <w:b/>
          <w:bCs/>
        </w:rPr>
      </w:pPr>
    </w:p>
    <w:p w14:paraId="6A6CA2BB" w14:textId="77777777" w:rsidR="005A5BD2" w:rsidRDefault="005A5BD2" w:rsidP="003A7422">
      <w:pPr>
        <w:rPr>
          <w:b/>
          <w:bCs/>
        </w:rPr>
      </w:pPr>
    </w:p>
    <w:p w14:paraId="0427958E" w14:textId="77777777" w:rsidR="00E46DF9" w:rsidRDefault="00E46DF9" w:rsidP="003A7422">
      <w:pPr>
        <w:rPr>
          <w:b/>
          <w:bCs/>
        </w:rPr>
      </w:pPr>
    </w:p>
    <w:tbl>
      <w:tblPr>
        <w:tblStyle w:val="Table"/>
        <w:tblW w:w="9000" w:type="dxa"/>
        <w:jc w:val="center"/>
        <w:tblLayout w:type="fixed"/>
        <w:tblLook w:val="0420" w:firstRow="1" w:lastRow="0" w:firstColumn="0" w:lastColumn="0" w:noHBand="0" w:noVBand="1"/>
      </w:tblPr>
      <w:tblGrid>
        <w:gridCol w:w="2790"/>
        <w:gridCol w:w="1170"/>
        <w:gridCol w:w="1440"/>
        <w:gridCol w:w="1080"/>
        <w:gridCol w:w="1080"/>
        <w:gridCol w:w="1440"/>
      </w:tblGrid>
      <w:tr w:rsidR="00F35427" w14:paraId="2BB32E01" w14:textId="289F9023" w:rsidTr="00F35427">
        <w:trPr>
          <w:cantSplit/>
          <w:trHeight w:val="360"/>
          <w:tblHeader/>
          <w:jc w:val="center"/>
        </w:trPr>
        <w:tc>
          <w:tcPr>
            <w:tcW w:w="279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B27A0" w14:textId="144780C2" w:rsidR="00F35427" w:rsidRDefault="00F35427" w:rsidP="00F3542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Source of Variation</w:t>
            </w:r>
          </w:p>
        </w:tc>
        <w:tc>
          <w:tcPr>
            <w:tcW w:w="11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FED0" w14:textId="40BF137D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Sum of Squares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B5BA8" w14:textId="709C7155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df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4406" w14:textId="4B602DBE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 Squares</w:t>
            </w:r>
          </w:p>
        </w:tc>
        <w:tc>
          <w:tcPr>
            <w:tcW w:w="1080" w:type="dxa"/>
            <w:tcBorders>
              <w:top w:val="single" w:sz="1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8E17" w14:textId="1AE4C2C4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</w:t>
            </w:r>
          </w:p>
        </w:tc>
        <w:tc>
          <w:tcPr>
            <w:tcW w:w="1440" w:type="dxa"/>
            <w:tcBorders>
              <w:top w:val="single" w:sz="18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3CECBF9" w14:textId="629F2582" w:rsidR="00F35427" w:rsidRDefault="00F35427" w:rsidP="00F3542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p-value</w:t>
            </w:r>
          </w:p>
        </w:tc>
      </w:tr>
      <w:tr w:rsidR="00F35427" w14:paraId="17282448" w14:textId="3FA10681" w:rsidTr="00F35427">
        <w:trPr>
          <w:cantSplit/>
          <w:trHeight w:val="360"/>
          <w:jc w:val="center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8A220" w14:textId="644BB584" w:rsidR="00F35427" w:rsidRDefault="00F35427" w:rsidP="00F3542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Log(GDP per capita)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5D39" w14:textId="0E3A1D0D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7682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2502" w14:textId="0E6EDC8C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7447" w14:textId="1B14E6D0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E8442" w14:textId="0DD3E518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581.82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07A55584" w14:textId="5966CCCE" w:rsidR="00F35427" w:rsidRDefault="00F35427" w:rsidP="00F3542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 0.0001</w:t>
            </w:r>
          </w:p>
        </w:tc>
      </w:tr>
      <w:tr w:rsidR="00F35427" w14:paraId="35462181" w14:textId="0D1AFBFB" w:rsidTr="00F35427">
        <w:trPr>
          <w:cantSplit/>
          <w:trHeight w:val="360"/>
          <w:jc w:val="center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A94E" w14:textId="2A2CA888" w:rsidR="00F35427" w:rsidRDefault="00F35427" w:rsidP="00F3542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Continent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1CA9" w14:textId="4DEFD115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1190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34AA" w14:textId="7099F876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6394" w14:textId="003F9D11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0E7D" w14:textId="2E949C65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18.03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44D0AD38" w14:textId="0CDCD040" w:rsidR="00F35427" w:rsidRDefault="00F35427" w:rsidP="00F3542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 0.0001</w:t>
            </w:r>
          </w:p>
        </w:tc>
      </w:tr>
      <w:tr w:rsidR="00F35427" w14:paraId="0473836A" w14:textId="6F32C368" w:rsidTr="00F35427">
        <w:trPr>
          <w:cantSplit/>
          <w:trHeight w:val="360"/>
          <w:jc w:val="center"/>
        </w:trPr>
        <w:tc>
          <w:tcPr>
            <w:tcW w:w="279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32AB" w14:textId="3483387A" w:rsidR="00F35427" w:rsidRDefault="00F35427" w:rsidP="00F3542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BE08" w14:textId="7AF86046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2273</w:t>
            </w:r>
          </w:p>
        </w:tc>
        <w:tc>
          <w:tcPr>
            <w:tcW w:w="144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3908" w14:textId="7CF13524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2273</w:t>
            </w:r>
          </w:p>
        </w:tc>
        <w:tc>
          <w:tcPr>
            <w:tcW w:w="108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D91F" w14:textId="2E70567D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65B5" w14:textId="3E08A559" w:rsidR="00F35427" w:rsidRDefault="00F35427" w:rsidP="00F35427">
            <w:pPr>
              <w:spacing w:before="40" w:after="40"/>
              <w:ind w:left="100" w:right="100"/>
              <w:jc w:val="right"/>
            </w:pPr>
          </w:p>
        </w:tc>
        <w:tc>
          <w:tcPr>
            <w:tcW w:w="1440" w:type="dxa"/>
            <w:tcBorders>
              <w:bottom w:val="single" w:sz="18" w:space="0" w:color="000000"/>
            </w:tcBorders>
            <w:shd w:val="clear" w:color="auto" w:fill="FFFFFF"/>
            <w:vAlign w:val="center"/>
          </w:tcPr>
          <w:p w14:paraId="41B8CCF5" w14:textId="0E2DDDBA" w:rsidR="00F35427" w:rsidRDefault="00F35427" w:rsidP="00F3542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</w:p>
        </w:tc>
      </w:tr>
      <w:tr w:rsidR="00F35427" w14:paraId="7748F0E3" w14:textId="79370946" w:rsidTr="00F35427">
        <w:trPr>
          <w:cantSplit/>
          <w:trHeight w:val="360"/>
          <w:jc w:val="center"/>
        </w:trPr>
        <w:tc>
          <w:tcPr>
            <w:tcW w:w="279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2C15" w14:textId="0A0B0307" w:rsidR="00F35427" w:rsidRDefault="00F35427" w:rsidP="00F3542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1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912C6" w14:textId="65E76A75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11145</w:t>
            </w:r>
          </w:p>
        </w:tc>
        <w:tc>
          <w:tcPr>
            <w:tcW w:w="144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F40C" w14:textId="44B5F2F3" w:rsidR="00F35427" w:rsidRDefault="00F35427" w:rsidP="00F3542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2279</w:t>
            </w:r>
          </w:p>
        </w:tc>
        <w:tc>
          <w:tcPr>
            <w:tcW w:w="10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3A16" w14:textId="074D2E3F" w:rsidR="00F35427" w:rsidRDefault="00F35427" w:rsidP="00F35427">
            <w:pPr>
              <w:spacing w:before="40" w:after="40"/>
              <w:ind w:left="100" w:right="100"/>
              <w:jc w:val="right"/>
            </w:pPr>
          </w:p>
        </w:tc>
        <w:tc>
          <w:tcPr>
            <w:tcW w:w="10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5401" w14:textId="20CD83FC" w:rsidR="00F35427" w:rsidRDefault="00F35427" w:rsidP="00F35427">
            <w:pPr>
              <w:spacing w:before="40" w:after="40"/>
              <w:ind w:left="100" w:right="100"/>
              <w:jc w:val="right"/>
            </w:pPr>
          </w:p>
        </w:tc>
        <w:tc>
          <w:tcPr>
            <w:tcW w:w="144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vAlign w:val="center"/>
          </w:tcPr>
          <w:p w14:paraId="11FE0644" w14:textId="13362F9E" w:rsidR="00F35427" w:rsidRDefault="00F35427" w:rsidP="00F3542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</w:p>
        </w:tc>
      </w:tr>
    </w:tbl>
    <w:p w14:paraId="4257AA40" w14:textId="0B21FCBC" w:rsidR="00AD6B7B" w:rsidRDefault="00F35427" w:rsidP="003A7422">
      <w:pPr>
        <w:rPr>
          <w:b/>
          <w:bCs/>
        </w:rPr>
      </w:pPr>
      <w:r>
        <w:rPr>
          <w:b/>
          <w:bCs/>
        </w:rPr>
        <w:tab/>
        <w:t xml:space="preserve">   Table 4. ANCOVA Results </w:t>
      </w:r>
    </w:p>
    <w:p w14:paraId="65805F8E" w14:textId="31E961BC" w:rsidR="00E1543A" w:rsidRDefault="00E1543A" w:rsidP="003A7422">
      <w:pPr>
        <w:rPr>
          <w:b/>
          <w:bCs/>
        </w:rPr>
      </w:pPr>
    </w:p>
    <w:p w14:paraId="61572DEE" w14:textId="77777777" w:rsidR="00F35427" w:rsidRDefault="00F35427" w:rsidP="003A7422">
      <w:pPr>
        <w:rPr>
          <w:b/>
          <w:bCs/>
        </w:rPr>
      </w:pPr>
    </w:p>
    <w:p w14:paraId="4EF532ED" w14:textId="2FAF8949" w:rsidR="003A7422" w:rsidRDefault="003A7422" w:rsidP="003A7422">
      <w:pPr>
        <w:rPr>
          <w:b/>
          <w:bCs/>
        </w:rPr>
      </w:pPr>
    </w:p>
    <w:p w14:paraId="7C329187" w14:textId="189DACC8" w:rsidR="008C03C7" w:rsidRDefault="008C03C7">
      <w:pPr>
        <w:spacing w:after="0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"/>
        <w:tblW w:w="6390" w:type="dxa"/>
        <w:jc w:val="center"/>
        <w:tblLayout w:type="fixed"/>
        <w:tblLook w:val="0420" w:firstRow="1" w:lastRow="0" w:firstColumn="0" w:lastColumn="0" w:noHBand="0" w:noVBand="1"/>
      </w:tblPr>
      <w:tblGrid>
        <w:gridCol w:w="3060"/>
        <w:gridCol w:w="1656"/>
        <w:gridCol w:w="1674"/>
      </w:tblGrid>
      <w:tr w:rsidR="008C03C7" w14:paraId="4B2AF1AC" w14:textId="77777777" w:rsidTr="009E18A3">
        <w:trPr>
          <w:cantSplit/>
          <w:trHeight w:val="360"/>
          <w:tblHeader/>
          <w:jc w:val="center"/>
        </w:trPr>
        <w:tc>
          <w:tcPr>
            <w:tcW w:w="30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2FAB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Feature</w:t>
            </w:r>
          </w:p>
        </w:tc>
        <w:tc>
          <w:tcPr>
            <w:tcW w:w="16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7E20" w14:textId="52D3EA41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VIF</w:t>
            </w:r>
            <w:r w:rsidR="009E18A3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Before Dropping Vars</w:t>
            </w:r>
          </w:p>
        </w:tc>
        <w:tc>
          <w:tcPr>
            <w:tcW w:w="16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64A5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VIF After Dropping Vars</w:t>
            </w:r>
          </w:p>
        </w:tc>
      </w:tr>
      <w:tr w:rsidR="00836D80" w14:paraId="498C0DB0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2442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Electricity access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CA79" w14:textId="4A3AA5D8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5.06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95D45" w14:textId="00AEA02B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Dropped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475216B9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E8E3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Income growth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41F0A" w14:textId="5D73A73C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2003.77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7C8D" w14:textId="78DDD72C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Dropped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2E7356E2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8775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Income growth percent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5B97" w14:textId="0DCF1998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1966.60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594B" w14:textId="481FDCAB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1.60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0140685D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E9C4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Children out of school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D53D" w14:textId="1F2AF1DB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2.18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5CDE" w14:textId="2C93D625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1.89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4E8144DD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59FF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Infant mortality rate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3FD3" w14:textId="3A60D944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5.81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2279" w14:textId="5FF71C72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4.62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26F24CDB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A202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Primary completion rate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0AC2" w14:textId="1B3BA92C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2.79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07AC2" w14:textId="779BE6A2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2.30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73AEFB69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2202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Real interest rate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8642" w14:textId="52CE3150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1.49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8286" w14:textId="19906BE8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1.38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6D3ED89E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D5D9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Percent pop. growth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A332" w14:textId="73ADFCAF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82.47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AC4D" w14:textId="22D4BC3A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1.88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5EF1C7DE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0CA7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Pop. density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21D5" w14:textId="169568E3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1.59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C6F1" w14:textId="7419AB72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1.15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021339D4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71F3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 pop.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8378" w14:textId="0BD74D50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1.41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66BD" w14:textId="37D9587C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1.35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665B7752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3356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Health spending per capita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425C" w14:textId="4F93EB03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153.54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2A548" w14:textId="7BDACDC8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Dropped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36ADADDC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7F86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Health spending perc. GDP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0D05" w14:textId="6DC4518F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10.40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74C0" w14:textId="62AEC435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1.29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120EC4F9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AF08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Unemployment rate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A525" w14:textId="2112B655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1.96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2AC0" w14:textId="484F8F00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1.76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12210B45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37EE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GDP growth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9D7F" w14:textId="4C26A94F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2.38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EA87" w14:textId="099F96B9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1.89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376A8503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21D2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GDP per capita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4144" w14:textId="083C8D9D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115.50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4AE95" w14:textId="39AB3329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4.43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527BB5E5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99BD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Birth rate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8C60" w14:textId="345E8A37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12.65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18DD" w14:textId="24197FFB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Dropped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4D927FFA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E356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Adults HIV perc.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74F95" w14:textId="73DBE934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1.53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CBFD" w14:textId="0EA4C4BD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1.43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2A4D2CCC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7636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Safe drinking water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A7AB" w14:textId="2FC15DC3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6.35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831DA" w14:textId="7A87B745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5.02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36D80" w14:paraId="04D3C8BC" w14:textId="77777777" w:rsidTr="009E18A3">
        <w:trPr>
          <w:cantSplit/>
          <w:trHeight w:val="360"/>
          <w:jc w:val="center"/>
        </w:trPr>
        <w:tc>
          <w:tcPr>
            <w:tcW w:w="30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5537" w14:textId="77777777" w:rsidR="00836D80" w:rsidRDefault="00836D80" w:rsidP="00836D8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Education duration</w:t>
            </w:r>
          </w:p>
        </w:tc>
        <w:tc>
          <w:tcPr>
            <w:tcW w:w="165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0747" w14:textId="5C628AB3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1.40</w:t>
            </w:r>
          </w:p>
        </w:tc>
        <w:tc>
          <w:tcPr>
            <w:tcW w:w="16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2901" w14:textId="11568B54" w:rsidR="00836D80" w:rsidRDefault="00836D80" w:rsidP="00836D80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1.30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</w:tbl>
    <w:p w14:paraId="7B8773DF" w14:textId="581DEE3E" w:rsidR="003A7422" w:rsidRDefault="008C03C7" w:rsidP="009E18A3">
      <w:pPr>
        <w:spacing w:after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Table S1. Variance Inflation Factors (VIF) </w:t>
      </w:r>
      <w:r w:rsidR="009E18A3">
        <w:rPr>
          <w:b/>
          <w:bCs/>
        </w:rPr>
        <w:t>before and after</w:t>
      </w:r>
    </w:p>
    <w:p w14:paraId="0F49AB3A" w14:textId="1D2AD4FC" w:rsidR="009E18A3" w:rsidRDefault="009E18A3" w:rsidP="009E18A3">
      <w:pPr>
        <w:spacing w:after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Dropping variables</w:t>
      </w:r>
    </w:p>
    <w:p w14:paraId="43886ADF" w14:textId="6434C95D" w:rsidR="009E18A3" w:rsidRPr="00895A06" w:rsidRDefault="009E18A3" w:rsidP="008C03C7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9E18A3" w:rsidRPr="00895A06" w:rsidSect="00B843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06"/>
    <w:rsid w:val="001252CB"/>
    <w:rsid w:val="001C7AE8"/>
    <w:rsid w:val="00287032"/>
    <w:rsid w:val="003105A9"/>
    <w:rsid w:val="003A7422"/>
    <w:rsid w:val="003D460F"/>
    <w:rsid w:val="004B0A45"/>
    <w:rsid w:val="00563CC3"/>
    <w:rsid w:val="005A2615"/>
    <w:rsid w:val="005A5BD2"/>
    <w:rsid w:val="00836D80"/>
    <w:rsid w:val="00895A06"/>
    <w:rsid w:val="008C03C7"/>
    <w:rsid w:val="00986D96"/>
    <w:rsid w:val="009E18A3"/>
    <w:rsid w:val="00A31670"/>
    <w:rsid w:val="00AD6B7B"/>
    <w:rsid w:val="00AF2C9D"/>
    <w:rsid w:val="00B843F3"/>
    <w:rsid w:val="00BA33A5"/>
    <w:rsid w:val="00E1543A"/>
    <w:rsid w:val="00E46DF9"/>
    <w:rsid w:val="00E83C8D"/>
    <w:rsid w:val="00F03780"/>
    <w:rsid w:val="00F3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28D60"/>
  <w15:chartTrackingRefBased/>
  <w15:docId w15:val="{38E38207-A912-044B-B68F-F38DE14D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06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wobyTwo">
    <w:name w:val="TwobyTwo"/>
    <w:basedOn w:val="TableSimple1"/>
    <w:uiPriority w:val="99"/>
    <w:rsid w:val="001C7AE8"/>
    <w:tblPr/>
    <w:tcPr>
      <w:shd w:val="clear" w:color="auto" w:fill="auto"/>
    </w:tcPr>
    <w:tblStylePr w:type="firstRow">
      <w:tblPr/>
      <w:tcPr>
        <w:tcBorders>
          <w:top w:val="single" w:sz="12" w:space="0" w:color="000000" w:themeColor="text1"/>
          <w:bottom w:val="single" w:sz="12" w:space="0" w:color="000000" w:themeColor="tex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single" w:sz="12" w:space="0" w:color="000000" w:themeColor="text1"/>
          <w:bottom w:val="nil"/>
          <w:tl2br w:val="none" w:sz="0" w:space="0" w:color="auto"/>
          <w:tr2bl w:val="none" w:sz="0" w:space="0" w:color="auto"/>
        </w:tcBorders>
        <w:shd w:val="clear" w:color="auto" w:fill="auto"/>
      </w:tcPr>
    </w:tblStylePr>
  </w:style>
  <w:style w:type="table" w:styleId="TableSimple1">
    <w:name w:val="Table Simple 1"/>
    <w:basedOn w:val="TableNormal"/>
    <w:uiPriority w:val="99"/>
    <w:semiHidden/>
    <w:unhideWhenUsed/>
    <w:rsid w:val="001C7A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">
    <w:name w:val="Table"/>
    <w:semiHidden/>
    <w:unhideWhenUsed/>
    <w:qFormat/>
    <w:rsid w:val="00895A06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Jasper</dc:creator>
  <cp:keywords/>
  <dc:description/>
  <cp:lastModifiedBy>Yang, Jasper</cp:lastModifiedBy>
  <cp:revision>4</cp:revision>
  <dcterms:created xsi:type="dcterms:W3CDTF">2022-12-09T16:31:00Z</dcterms:created>
  <dcterms:modified xsi:type="dcterms:W3CDTF">2022-12-12T17:39:00Z</dcterms:modified>
</cp:coreProperties>
</file>