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F77AC" w14:textId="7025DF6A" w:rsidR="00B33C38" w:rsidRPr="00B33C38" w:rsidRDefault="00B33C38" w:rsidP="00B33C38">
      <w:pPr>
        <w:jc w:val="center"/>
        <w:rPr>
          <w:b/>
          <w:bCs/>
          <w:sz w:val="44"/>
          <w:szCs w:val="44"/>
        </w:rPr>
      </w:pPr>
      <w:r w:rsidRPr="00B33C38">
        <w:rPr>
          <w:b/>
          <w:bCs/>
          <w:sz w:val="44"/>
          <w:szCs w:val="44"/>
        </w:rPr>
        <w:t>Traffic sign classification</w:t>
      </w:r>
    </w:p>
    <w:p w14:paraId="29398318" w14:textId="3CDDD1FF" w:rsidR="00DA3D8B" w:rsidRDefault="00B33C38" w:rsidP="00B33C38">
      <w:pPr>
        <w:jc w:val="center"/>
        <w:rPr>
          <w:sz w:val="32"/>
          <w:szCs w:val="32"/>
        </w:rPr>
      </w:pPr>
      <w:r w:rsidRPr="00B33C38">
        <w:rPr>
          <w:sz w:val="32"/>
          <w:szCs w:val="32"/>
        </w:rPr>
        <w:t xml:space="preserve">--- Stage </w:t>
      </w:r>
      <w:r w:rsidR="00944D68">
        <w:rPr>
          <w:sz w:val="32"/>
          <w:szCs w:val="32"/>
        </w:rPr>
        <w:t>3</w:t>
      </w:r>
    </w:p>
    <w:p w14:paraId="0A7CEAF9" w14:textId="3F029B68" w:rsidR="00FF0F25" w:rsidRPr="00FF0F25" w:rsidRDefault="00FF0F25" w:rsidP="00B33C38">
      <w:pPr>
        <w:jc w:val="center"/>
      </w:pPr>
      <w:r w:rsidRPr="00FF0F25">
        <w:t xml:space="preserve">Team: </w:t>
      </w:r>
      <w:proofErr w:type="spellStart"/>
      <w:r w:rsidRPr="00FF0F25">
        <w:t>Chenxu</w:t>
      </w:r>
      <w:proofErr w:type="spellEnd"/>
      <w:r w:rsidRPr="00FF0F25">
        <w:t xml:space="preserve"> Zhuang, Lei Mu, </w:t>
      </w:r>
      <w:proofErr w:type="spellStart"/>
      <w:r w:rsidRPr="00FF0F25">
        <w:t>Yangjian</w:t>
      </w:r>
      <w:proofErr w:type="spellEnd"/>
      <w:r w:rsidRPr="00FF0F25">
        <w:t xml:space="preserve"> Xiao</w:t>
      </w:r>
    </w:p>
    <w:p w14:paraId="0581328A" w14:textId="5301E212" w:rsidR="00B33C38" w:rsidRPr="00B33C38" w:rsidRDefault="00B33C38" w:rsidP="00B33C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3C38">
        <w:rPr>
          <w:sz w:val="32"/>
          <w:szCs w:val="32"/>
        </w:rPr>
        <w:t>Motivation</w:t>
      </w:r>
    </w:p>
    <w:p w14:paraId="774AA962" w14:textId="70A017F1" w:rsidR="00B33C38" w:rsidRPr="004E4ED7" w:rsidRDefault="001E694A" w:rsidP="004E4ED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Image recognition is of great significance and has already been utilized in different areas. For example, </w:t>
      </w:r>
      <w:r w:rsidR="00642096">
        <w:rPr>
          <w:shd w:val="clear" w:color="auto" w:fill="FFFFFF"/>
        </w:rPr>
        <w:t xml:space="preserve">the traffic sign classification is one of the most significant skills, which must be considered in designing self-driving cars. Such ability is the first step to make a right decision during the driving, such as turning right, stop, speeding up, etc. </w:t>
      </w:r>
      <w:r w:rsidR="004E4ED7">
        <w:rPr>
          <w:shd w:val="clear" w:color="auto" w:fill="FFFFFF"/>
        </w:rPr>
        <w:t xml:space="preserve">Therefore, developing a reliable framework to handle real-time traffic sign detection and recognition is a real traffic situation is needed. </w:t>
      </w:r>
    </w:p>
    <w:p w14:paraId="5770EC64" w14:textId="312D5036" w:rsidR="00B33C38" w:rsidRDefault="00B33C38" w:rsidP="00B33C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3C38">
        <w:rPr>
          <w:sz w:val="32"/>
          <w:szCs w:val="32"/>
        </w:rPr>
        <w:t>Problem definitions</w:t>
      </w:r>
    </w:p>
    <w:p w14:paraId="326AF94A" w14:textId="69DA9989" w:rsidR="00B33C38" w:rsidRDefault="004E4ED7" w:rsidP="004E4ED7">
      <w:pPr>
        <w:jc w:val="both"/>
      </w:pPr>
      <w:r>
        <w:t>In real situations, a self-driving car will encounter a number of traffic signs with different background colors and symbols. Making the right classification for such photos and extracting the accurate information ensure the safety during self-driving. A dataset is available online, including 43 typical types of traffic signs, such as speed limit, animal crossing, stop sign, etc. A photo of these signs is shown in Figure 1.</w:t>
      </w:r>
    </w:p>
    <w:p w14:paraId="02410479" w14:textId="5E4D50DF" w:rsidR="00E91D01" w:rsidRDefault="00E91D01" w:rsidP="004E4ED7">
      <w:pPr>
        <w:jc w:val="both"/>
      </w:pPr>
      <w:r>
        <w:t>In our project, a machine learning-based algorithm will be developed to make traffic sign classification. Details concerning program running time, accuracy, will be extensively analyzed in the next stage.</w:t>
      </w:r>
    </w:p>
    <w:p w14:paraId="34EA941B" w14:textId="77777777" w:rsidR="004E4ED7" w:rsidRDefault="00B33C38" w:rsidP="004E4ED7">
      <w:pPr>
        <w:keepNext/>
        <w:jc w:val="center"/>
      </w:pPr>
      <w:r w:rsidRPr="00B33C38">
        <w:rPr>
          <w:noProof/>
          <w:sz w:val="32"/>
          <w:szCs w:val="32"/>
        </w:rPr>
        <w:drawing>
          <wp:inline distT="0" distB="0" distL="0" distR="0" wp14:anchorId="5105D42D" wp14:editId="3184EC1A">
            <wp:extent cx="4128380" cy="2357034"/>
            <wp:effectExtent l="0" t="0" r="0" b="5715"/>
            <wp:docPr id="7" name="Picture 2" descr="Image result for traffic signs german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age result for traffic signs german datas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00" cy="2365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C72FC" w14:textId="4D756847" w:rsidR="00944D68" w:rsidRPr="00944D68" w:rsidRDefault="004E4ED7" w:rsidP="00E91D01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r w:rsidRPr="00944D68">
        <w:rPr>
          <w:b/>
          <w:bCs/>
          <w:i w:val="0"/>
          <w:iCs w:val="0"/>
          <w:color w:val="000000" w:themeColor="text1"/>
        </w:rPr>
        <w:t xml:space="preserve">Figure. </w:t>
      </w:r>
      <w:r w:rsidRPr="00944D68">
        <w:rPr>
          <w:b/>
          <w:bCs/>
          <w:i w:val="0"/>
          <w:iCs w:val="0"/>
          <w:color w:val="000000" w:themeColor="text1"/>
        </w:rPr>
        <w:fldChar w:fldCharType="begin"/>
      </w:r>
      <w:r w:rsidRPr="00944D68">
        <w:rPr>
          <w:b/>
          <w:bCs/>
          <w:i w:val="0"/>
          <w:iCs w:val="0"/>
          <w:color w:val="000000" w:themeColor="text1"/>
        </w:rPr>
        <w:instrText xml:space="preserve"> SEQ Figure. \* ARABIC </w:instrText>
      </w:r>
      <w:r w:rsidRPr="00944D68">
        <w:rPr>
          <w:b/>
          <w:bCs/>
          <w:i w:val="0"/>
          <w:iCs w:val="0"/>
          <w:color w:val="000000" w:themeColor="text1"/>
        </w:rPr>
        <w:fldChar w:fldCharType="separate"/>
      </w:r>
      <w:r w:rsidRPr="00944D68">
        <w:rPr>
          <w:b/>
          <w:bCs/>
          <w:i w:val="0"/>
          <w:iCs w:val="0"/>
          <w:noProof/>
          <w:color w:val="000000" w:themeColor="text1"/>
        </w:rPr>
        <w:t>1</w:t>
      </w:r>
      <w:r w:rsidRPr="00944D68">
        <w:rPr>
          <w:b/>
          <w:bCs/>
          <w:i w:val="0"/>
          <w:iCs w:val="0"/>
          <w:color w:val="000000" w:themeColor="text1"/>
        </w:rPr>
        <w:fldChar w:fldCharType="end"/>
      </w:r>
    </w:p>
    <w:p w14:paraId="6EE8F529" w14:textId="77777777" w:rsidR="007D55E7" w:rsidRDefault="007D55E7">
      <w:pPr>
        <w:rPr>
          <w:rFonts w:eastAsiaTheme="minorEastAsia" w:cstheme="minorBidi"/>
          <w:sz w:val="32"/>
          <w:szCs w:val="32"/>
        </w:rPr>
      </w:pPr>
      <w:r>
        <w:rPr>
          <w:sz w:val="32"/>
          <w:szCs w:val="32"/>
        </w:rPr>
        <w:br w:type="page"/>
      </w:r>
    </w:p>
    <w:p w14:paraId="2C2E4F39" w14:textId="3D93EC9C" w:rsidR="00944D68" w:rsidRDefault="00944D68" w:rsidP="00944D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44D68">
        <w:rPr>
          <w:sz w:val="32"/>
          <w:szCs w:val="32"/>
        </w:rPr>
        <w:lastRenderedPageBreak/>
        <w:t>Data</w:t>
      </w:r>
    </w:p>
    <w:p w14:paraId="1978AB43" w14:textId="77777777" w:rsidR="00944D68" w:rsidRPr="00944D68" w:rsidRDefault="00944D68" w:rsidP="00944D68">
      <w:r w:rsidRPr="00944D68">
        <w:t>The dataset contains 43 different classes of images. </w:t>
      </w:r>
    </w:p>
    <w:p w14:paraId="39F2C696" w14:textId="77777777" w:rsidR="00944D68" w:rsidRDefault="00944D68" w:rsidP="00944D68">
      <w:proofErr w:type="gramStart"/>
      <w:r w:rsidRPr="00944D68">
        <w:t>( 0</w:t>
      </w:r>
      <w:proofErr w:type="gramEnd"/>
      <w:r w:rsidRPr="00944D68">
        <w:t xml:space="preserve">, </w:t>
      </w:r>
      <w:proofErr w:type="spellStart"/>
      <w:r w:rsidRPr="00944D68">
        <w:t>b'Speed</w:t>
      </w:r>
      <w:proofErr w:type="spellEnd"/>
      <w:r w:rsidRPr="00944D68">
        <w:t xml:space="preserve"> limit (20km/h)') </w:t>
      </w:r>
    </w:p>
    <w:p w14:paraId="7D93EE6E" w14:textId="7DDA476B" w:rsidR="00944D68" w:rsidRPr="00944D68" w:rsidRDefault="00944D68" w:rsidP="00944D68">
      <w:proofErr w:type="gramStart"/>
      <w:r w:rsidRPr="00944D68">
        <w:t>( 1</w:t>
      </w:r>
      <w:proofErr w:type="gramEnd"/>
      <w:r w:rsidRPr="00944D68">
        <w:t xml:space="preserve">, </w:t>
      </w:r>
      <w:proofErr w:type="spellStart"/>
      <w:r w:rsidRPr="00944D68">
        <w:t>b'Speed</w:t>
      </w:r>
      <w:proofErr w:type="spellEnd"/>
      <w:r w:rsidRPr="00944D68">
        <w:t xml:space="preserve"> limit (30km/h)')</w:t>
      </w:r>
    </w:p>
    <w:p w14:paraId="2BBC8258" w14:textId="77777777" w:rsidR="00944D68" w:rsidRDefault="00944D68" w:rsidP="00944D68">
      <w:proofErr w:type="gramStart"/>
      <w:r w:rsidRPr="00944D68">
        <w:t>( 2</w:t>
      </w:r>
      <w:proofErr w:type="gramEnd"/>
      <w:r w:rsidRPr="00944D68">
        <w:t xml:space="preserve">, </w:t>
      </w:r>
      <w:proofErr w:type="spellStart"/>
      <w:r w:rsidRPr="00944D68">
        <w:t>b'Speed</w:t>
      </w:r>
      <w:proofErr w:type="spellEnd"/>
      <w:r w:rsidRPr="00944D68">
        <w:t xml:space="preserve"> limit (50km/h)') </w:t>
      </w:r>
    </w:p>
    <w:p w14:paraId="2F2EF2FD" w14:textId="31B945EE" w:rsidR="00944D68" w:rsidRPr="00944D68" w:rsidRDefault="00944D68" w:rsidP="00944D68">
      <w:proofErr w:type="gramStart"/>
      <w:r w:rsidRPr="00944D68">
        <w:t>( 3</w:t>
      </w:r>
      <w:proofErr w:type="gramEnd"/>
      <w:r w:rsidRPr="00944D68">
        <w:t xml:space="preserve">, </w:t>
      </w:r>
      <w:proofErr w:type="spellStart"/>
      <w:r w:rsidRPr="00944D68">
        <w:t>b'Speed</w:t>
      </w:r>
      <w:proofErr w:type="spellEnd"/>
      <w:r w:rsidRPr="00944D68">
        <w:t xml:space="preserve"> limit (60km/h)')</w:t>
      </w:r>
    </w:p>
    <w:p w14:paraId="50FBF8FE" w14:textId="77777777" w:rsidR="00944D68" w:rsidRDefault="00944D68" w:rsidP="00944D68">
      <w:proofErr w:type="gramStart"/>
      <w:r w:rsidRPr="00944D68">
        <w:t>( 4</w:t>
      </w:r>
      <w:proofErr w:type="gramEnd"/>
      <w:r w:rsidRPr="00944D68">
        <w:t xml:space="preserve">, </w:t>
      </w:r>
      <w:proofErr w:type="spellStart"/>
      <w:r w:rsidRPr="00944D68">
        <w:t>b'Speed</w:t>
      </w:r>
      <w:proofErr w:type="spellEnd"/>
      <w:r w:rsidRPr="00944D68">
        <w:t xml:space="preserve"> limit (70km/h)') </w:t>
      </w:r>
    </w:p>
    <w:p w14:paraId="372CA5A8" w14:textId="79E13D5C" w:rsidR="00944D68" w:rsidRPr="00944D68" w:rsidRDefault="00944D68" w:rsidP="00944D68">
      <w:proofErr w:type="gramStart"/>
      <w:r w:rsidRPr="00944D68">
        <w:t>( 5</w:t>
      </w:r>
      <w:proofErr w:type="gramEnd"/>
      <w:r w:rsidRPr="00944D68">
        <w:t xml:space="preserve">, </w:t>
      </w:r>
      <w:proofErr w:type="spellStart"/>
      <w:r w:rsidRPr="00944D68">
        <w:t>b'Speed</w:t>
      </w:r>
      <w:proofErr w:type="spellEnd"/>
      <w:r w:rsidRPr="00944D68">
        <w:t xml:space="preserve"> limit (80km/h)')</w:t>
      </w:r>
    </w:p>
    <w:p w14:paraId="30875535" w14:textId="77777777" w:rsidR="00944D68" w:rsidRDefault="00944D68" w:rsidP="00944D68">
      <w:proofErr w:type="gramStart"/>
      <w:r w:rsidRPr="00944D68">
        <w:t>( 6</w:t>
      </w:r>
      <w:proofErr w:type="gramEnd"/>
      <w:r w:rsidRPr="00944D68">
        <w:t xml:space="preserve">, </w:t>
      </w:r>
      <w:proofErr w:type="spellStart"/>
      <w:r w:rsidRPr="00944D68">
        <w:t>b'End</w:t>
      </w:r>
      <w:proofErr w:type="spellEnd"/>
      <w:r w:rsidRPr="00944D68">
        <w:t xml:space="preserve"> of speed limit (80km/h)') </w:t>
      </w:r>
    </w:p>
    <w:p w14:paraId="46DBFE64" w14:textId="6D8C0ACD" w:rsidR="00944D68" w:rsidRPr="00944D68" w:rsidRDefault="00944D68" w:rsidP="00944D68">
      <w:proofErr w:type="gramStart"/>
      <w:r w:rsidRPr="00944D68">
        <w:t>( 7</w:t>
      </w:r>
      <w:proofErr w:type="gramEnd"/>
      <w:r w:rsidRPr="00944D68">
        <w:t xml:space="preserve">, </w:t>
      </w:r>
      <w:proofErr w:type="spellStart"/>
      <w:r w:rsidRPr="00944D68">
        <w:t>b'Speed</w:t>
      </w:r>
      <w:proofErr w:type="spellEnd"/>
      <w:r w:rsidRPr="00944D68">
        <w:t xml:space="preserve"> limit (100km/h)')</w:t>
      </w:r>
    </w:p>
    <w:p w14:paraId="7411056D" w14:textId="77777777" w:rsidR="00944D68" w:rsidRDefault="00944D68" w:rsidP="00944D68">
      <w:proofErr w:type="gramStart"/>
      <w:r w:rsidRPr="00944D68">
        <w:t>( 8</w:t>
      </w:r>
      <w:proofErr w:type="gramEnd"/>
      <w:r w:rsidRPr="00944D68">
        <w:t xml:space="preserve">, </w:t>
      </w:r>
      <w:proofErr w:type="spellStart"/>
      <w:r w:rsidRPr="00944D68">
        <w:t>b'Speed</w:t>
      </w:r>
      <w:proofErr w:type="spellEnd"/>
      <w:r w:rsidRPr="00944D68">
        <w:t xml:space="preserve"> limit (120km/h)') </w:t>
      </w:r>
    </w:p>
    <w:p w14:paraId="00BB0C70" w14:textId="52DC9A1C" w:rsidR="00944D68" w:rsidRPr="00944D68" w:rsidRDefault="00944D68" w:rsidP="00944D68">
      <w:proofErr w:type="gramStart"/>
      <w:r w:rsidRPr="00944D68">
        <w:t>( 9</w:t>
      </w:r>
      <w:proofErr w:type="gramEnd"/>
      <w:r w:rsidRPr="00944D68">
        <w:t xml:space="preserve">, </w:t>
      </w:r>
      <w:proofErr w:type="spellStart"/>
      <w:r w:rsidRPr="00944D68">
        <w:t>b'No</w:t>
      </w:r>
      <w:proofErr w:type="spellEnd"/>
      <w:r w:rsidRPr="00944D68">
        <w:t xml:space="preserve"> passing')</w:t>
      </w:r>
    </w:p>
    <w:p w14:paraId="22D8CA74" w14:textId="77777777" w:rsidR="00944D68" w:rsidRPr="00944D68" w:rsidRDefault="00944D68" w:rsidP="00944D68">
      <w:r w:rsidRPr="00944D68">
        <w:t xml:space="preserve">(10, </w:t>
      </w:r>
      <w:proofErr w:type="spellStart"/>
      <w:r w:rsidRPr="00944D68">
        <w:t>b'No</w:t>
      </w:r>
      <w:proofErr w:type="spellEnd"/>
      <w:r w:rsidRPr="00944D68">
        <w:t xml:space="preserve"> passing for vehicles over 3.5 metric tons')</w:t>
      </w:r>
    </w:p>
    <w:p w14:paraId="3B2C277B" w14:textId="77777777" w:rsidR="00944D68" w:rsidRDefault="00944D68" w:rsidP="00944D68">
      <w:r w:rsidRPr="00944D68">
        <w:t xml:space="preserve">(11, </w:t>
      </w:r>
      <w:proofErr w:type="spellStart"/>
      <w:r w:rsidRPr="00944D68">
        <w:t>b'Right</w:t>
      </w:r>
      <w:proofErr w:type="spellEnd"/>
      <w:r w:rsidRPr="00944D68">
        <w:t xml:space="preserve">-of-way at the next intersection') </w:t>
      </w:r>
    </w:p>
    <w:p w14:paraId="71DB8C98" w14:textId="4C0A1DF5" w:rsidR="00944D68" w:rsidRPr="00944D68" w:rsidRDefault="00944D68" w:rsidP="00944D68">
      <w:r w:rsidRPr="00944D68">
        <w:t xml:space="preserve">(12, </w:t>
      </w:r>
      <w:proofErr w:type="spellStart"/>
      <w:r w:rsidRPr="00944D68">
        <w:t>b'Priority</w:t>
      </w:r>
      <w:proofErr w:type="spellEnd"/>
      <w:r w:rsidRPr="00944D68">
        <w:t xml:space="preserve"> road')</w:t>
      </w:r>
    </w:p>
    <w:p w14:paraId="4B146D33" w14:textId="77777777" w:rsidR="00944D68" w:rsidRDefault="00944D68" w:rsidP="00944D68">
      <w:r w:rsidRPr="00944D68">
        <w:t xml:space="preserve">(13, </w:t>
      </w:r>
      <w:proofErr w:type="spellStart"/>
      <w:r w:rsidRPr="00944D68">
        <w:t>b'Yield</w:t>
      </w:r>
      <w:proofErr w:type="spellEnd"/>
      <w:r w:rsidRPr="00944D68">
        <w:t xml:space="preserve">') </w:t>
      </w:r>
    </w:p>
    <w:p w14:paraId="40C09792" w14:textId="378381B9" w:rsidR="00944D68" w:rsidRDefault="00944D68" w:rsidP="00944D68">
      <w:r w:rsidRPr="00944D68">
        <w:t xml:space="preserve">(14, </w:t>
      </w:r>
      <w:proofErr w:type="spellStart"/>
      <w:r w:rsidRPr="00944D68">
        <w:t>b'Stop</w:t>
      </w:r>
      <w:proofErr w:type="spellEnd"/>
      <w:r w:rsidRPr="00944D68">
        <w:t xml:space="preserve">') </w:t>
      </w:r>
    </w:p>
    <w:p w14:paraId="0EADA15D" w14:textId="27F36D9B" w:rsidR="00944D68" w:rsidRPr="00944D68" w:rsidRDefault="00944D68" w:rsidP="00944D68">
      <w:r w:rsidRPr="00944D68">
        <w:t xml:space="preserve">(15, </w:t>
      </w:r>
      <w:proofErr w:type="spellStart"/>
      <w:r w:rsidRPr="00944D68">
        <w:t>b'No</w:t>
      </w:r>
      <w:proofErr w:type="spellEnd"/>
      <w:r w:rsidRPr="00944D68">
        <w:t xml:space="preserve"> vehicles')</w:t>
      </w:r>
    </w:p>
    <w:p w14:paraId="5619AA73" w14:textId="77777777" w:rsidR="00944D68" w:rsidRDefault="00944D68" w:rsidP="00944D68">
      <w:r w:rsidRPr="00944D68">
        <w:t xml:space="preserve">(16, </w:t>
      </w:r>
      <w:proofErr w:type="spellStart"/>
      <w:r w:rsidRPr="00944D68">
        <w:t>b'Vehicles</w:t>
      </w:r>
      <w:proofErr w:type="spellEnd"/>
      <w:r w:rsidRPr="00944D68">
        <w:t xml:space="preserve"> over 3.5 metric tons prohibited') </w:t>
      </w:r>
    </w:p>
    <w:p w14:paraId="36142B80" w14:textId="69AE12F2" w:rsidR="00944D68" w:rsidRPr="00944D68" w:rsidRDefault="00944D68" w:rsidP="00944D68">
      <w:r w:rsidRPr="00944D68">
        <w:t xml:space="preserve">(17, </w:t>
      </w:r>
      <w:proofErr w:type="spellStart"/>
      <w:r w:rsidRPr="00944D68">
        <w:t>b'No</w:t>
      </w:r>
      <w:proofErr w:type="spellEnd"/>
      <w:r w:rsidRPr="00944D68">
        <w:t xml:space="preserve"> entry')</w:t>
      </w:r>
    </w:p>
    <w:p w14:paraId="50B8A479" w14:textId="77777777" w:rsidR="00944D68" w:rsidRDefault="00944D68" w:rsidP="00944D68">
      <w:r w:rsidRPr="00944D68">
        <w:t xml:space="preserve">(18, </w:t>
      </w:r>
      <w:proofErr w:type="spellStart"/>
      <w:r w:rsidRPr="00944D68">
        <w:t>b'General</w:t>
      </w:r>
      <w:proofErr w:type="spellEnd"/>
      <w:r w:rsidRPr="00944D68">
        <w:t xml:space="preserve"> caution') </w:t>
      </w:r>
    </w:p>
    <w:p w14:paraId="3ED5A89D" w14:textId="31ACE421" w:rsidR="00944D68" w:rsidRPr="00944D68" w:rsidRDefault="00944D68" w:rsidP="00944D68">
      <w:r w:rsidRPr="00944D68">
        <w:t xml:space="preserve">(19, </w:t>
      </w:r>
      <w:proofErr w:type="spellStart"/>
      <w:r w:rsidRPr="00944D68">
        <w:t>b'Dangerous</w:t>
      </w:r>
      <w:proofErr w:type="spellEnd"/>
      <w:r w:rsidRPr="00944D68">
        <w:t xml:space="preserve"> curve to the left')</w:t>
      </w:r>
    </w:p>
    <w:p w14:paraId="1D03338D" w14:textId="77777777" w:rsidR="00944D68" w:rsidRDefault="00944D68" w:rsidP="00944D68">
      <w:r w:rsidRPr="00944D68">
        <w:t xml:space="preserve">(20, </w:t>
      </w:r>
      <w:proofErr w:type="spellStart"/>
      <w:r w:rsidRPr="00944D68">
        <w:t>b'Dangerous</w:t>
      </w:r>
      <w:proofErr w:type="spellEnd"/>
      <w:r w:rsidRPr="00944D68">
        <w:t xml:space="preserve"> curve to the right') </w:t>
      </w:r>
    </w:p>
    <w:p w14:paraId="25B26415" w14:textId="568A91AB" w:rsidR="00944D68" w:rsidRPr="00944D68" w:rsidRDefault="00944D68" w:rsidP="00944D68">
      <w:r w:rsidRPr="00944D68">
        <w:t xml:space="preserve">(21, </w:t>
      </w:r>
      <w:proofErr w:type="spellStart"/>
      <w:r w:rsidRPr="00944D68">
        <w:t>b'Double</w:t>
      </w:r>
      <w:proofErr w:type="spellEnd"/>
      <w:r w:rsidRPr="00944D68">
        <w:t xml:space="preserve"> curve')</w:t>
      </w:r>
    </w:p>
    <w:p w14:paraId="2ED13FA8" w14:textId="77777777" w:rsidR="00944D68" w:rsidRDefault="00944D68" w:rsidP="00944D68">
      <w:r w:rsidRPr="00944D68">
        <w:t xml:space="preserve">(22, </w:t>
      </w:r>
      <w:proofErr w:type="spellStart"/>
      <w:r w:rsidRPr="00944D68">
        <w:t>b'Bumpy</w:t>
      </w:r>
      <w:proofErr w:type="spellEnd"/>
      <w:r w:rsidRPr="00944D68">
        <w:t xml:space="preserve"> road') </w:t>
      </w:r>
    </w:p>
    <w:p w14:paraId="47B63353" w14:textId="1EDD6751" w:rsidR="00944D68" w:rsidRPr="00944D68" w:rsidRDefault="00944D68" w:rsidP="00944D68">
      <w:r w:rsidRPr="00944D68">
        <w:t xml:space="preserve">(23, </w:t>
      </w:r>
      <w:proofErr w:type="spellStart"/>
      <w:r w:rsidRPr="00944D68">
        <w:t>b'Slippery</w:t>
      </w:r>
      <w:proofErr w:type="spellEnd"/>
      <w:r w:rsidRPr="00944D68">
        <w:t xml:space="preserve"> road')</w:t>
      </w:r>
    </w:p>
    <w:p w14:paraId="57E16D86" w14:textId="77777777" w:rsidR="00944D68" w:rsidRDefault="00944D68" w:rsidP="00944D68">
      <w:r w:rsidRPr="00944D68">
        <w:t xml:space="preserve">(24, </w:t>
      </w:r>
      <w:proofErr w:type="spellStart"/>
      <w:r w:rsidRPr="00944D68">
        <w:t>b'Road</w:t>
      </w:r>
      <w:proofErr w:type="spellEnd"/>
      <w:r w:rsidRPr="00944D68">
        <w:t xml:space="preserve"> narrows on the right') </w:t>
      </w:r>
    </w:p>
    <w:p w14:paraId="33DBCBBF" w14:textId="2C83D079" w:rsidR="00944D68" w:rsidRPr="00944D68" w:rsidRDefault="00944D68" w:rsidP="00944D68">
      <w:r w:rsidRPr="00944D68">
        <w:t xml:space="preserve">(25, </w:t>
      </w:r>
      <w:proofErr w:type="spellStart"/>
      <w:r w:rsidRPr="00944D68">
        <w:t>b'Road</w:t>
      </w:r>
      <w:proofErr w:type="spellEnd"/>
      <w:r w:rsidRPr="00944D68">
        <w:t xml:space="preserve"> work')</w:t>
      </w:r>
    </w:p>
    <w:p w14:paraId="1C35D038" w14:textId="77777777" w:rsidR="00944D68" w:rsidRDefault="00944D68" w:rsidP="00944D68">
      <w:r w:rsidRPr="00944D68">
        <w:t xml:space="preserve">(26, </w:t>
      </w:r>
      <w:proofErr w:type="spellStart"/>
      <w:r w:rsidRPr="00944D68">
        <w:t>b'Traffic</w:t>
      </w:r>
      <w:proofErr w:type="spellEnd"/>
      <w:r w:rsidRPr="00944D68">
        <w:t xml:space="preserve"> signals') </w:t>
      </w:r>
    </w:p>
    <w:p w14:paraId="2865830B" w14:textId="77777777" w:rsidR="00944D68" w:rsidRDefault="00944D68" w:rsidP="00944D68">
      <w:r w:rsidRPr="00944D68">
        <w:t xml:space="preserve">(27, </w:t>
      </w:r>
      <w:proofErr w:type="spellStart"/>
      <w:r w:rsidRPr="00944D68">
        <w:t>b'Pedestrians</w:t>
      </w:r>
      <w:proofErr w:type="spellEnd"/>
      <w:r w:rsidRPr="00944D68">
        <w:t xml:space="preserve">') </w:t>
      </w:r>
    </w:p>
    <w:p w14:paraId="12243B00" w14:textId="5781C4BE" w:rsidR="00944D68" w:rsidRPr="00944D68" w:rsidRDefault="00944D68" w:rsidP="00944D68">
      <w:r w:rsidRPr="00944D68">
        <w:t xml:space="preserve">(28, </w:t>
      </w:r>
      <w:proofErr w:type="spellStart"/>
      <w:r w:rsidRPr="00944D68">
        <w:t>b'Children</w:t>
      </w:r>
      <w:proofErr w:type="spellEnd"/>
      <w:r w:rsidRPr="00944D68">
        <w:t xml:space="preserve"> crossing')</w:t>
      </w:r>
    </w:p>
    <w:p w14:paraId="79F880F7" w14:textId="77777777" w:rsidR="00944D68" w:rsidRDefault="00944D68" w:rsidP="00944D68">
      <w:r w:rsidRPr="00944D68">
        <w:t xml:space="preserve">(29, </w:t>
      </w:r>
      <w:proofErr w:type="spellStart"/>
      <w:r w:rsidRPr="00944D68">
        <w:t>b'Bicycles</w:t>
      </w:r>
      <w:proofErr w:type="spellEnd"/>
      <w:r w:rsidRPr="00944D68">
        <w:t xml:space="preserve"> crossing') </w:t>
      </w:r>
    </w:p>
    <w:p w14:paraId="12F835F6" w14:textId="5961048D" w:rsidR="00944D68" w:rsidRPr="00944D68" w:rsidRDefault="00944D68" w:rsidP="00944D68">
      <w:r w:rsidRPr="00944D68">
        <w:t xml:space="preserve">(30, </w:t>
      </w:r>
      <w:proofErr w:type="spellStart"/>
      <w:r w:rsidRPr="00944D68">
        <w:t>b'Beware</w:t>
      </w:r>
      <w:proofErr w:type="spellEnd"/>
      <w:r w:rsidRPr="00944D68">
        <w:t xml:space="preserve"> of ice/snow')</w:t>
      </w:r>
    </w:p>
    <w:p w14:paraId="573AD25E" w14:textId="77777777" w:rsidR="00944D68" w:rsidRPr="00944D68" w:rsidRDefault="00944D68" w:rsidP="00944D68">
      <w:r w:rsidRPr="00944D68">
        <w:t xml:space="preserve">(31, </w:t>
      </w:r>
      <w:proofErr w:type="spellStart"/>
      <w:r w:rsidRPr="00944D68">
        <w:t>b'Wild</w:t>
      </w:r>
      <w:proofErr w:type="spellEnd"/>
      <w:r w:rsidRPr="00944D68">
        <w:t xml:space="preserve"> animals crossing')</w:t>
      </w:r>
    </w:p>
    <w:p w14:paraId="248F6C62" w14:textId="77777777" w:rsidR="00944D68" w:rsidRDefault="00944D68" w:rsidP="00944D68">
      <w:r w:rsidRPr="00944D68">
        <w:t xml:space="preserve">(32, </w:t>
      </w:r>
      <w:proofErr w:type="spellStart"/>
      <w:r w:rsidRPr="00944D68">
        <w:t>b'End</w:t>
      </w:r>
      <w:proofErr w:type="spellEnd"/>
      <w:r w:rsidRPr="00944D68">
        <w:t xml:space="preserve"> of all speed and passing limits') </w:t>
      </w:r>
    </w:p>
    <w:p w14:paraId="06A53C3D" w14:textId="4D788B93" w:rsidR="00944D68" w:rsidRPr="00944D68" w:rsidRDefault="00944D68" w:rsidP="00944D68">
      <w:r w:rsidRPr="00944D68">
        <w:t xml:space="preserve">(33, </w:t>
      </w:r>
      <w:proofErr w:type="spellStart"/>
      <w:r w:rsidRPr="00944D68">
        <w:t>b'Turn</w:t>
      </w:r>
      <w:proofErr w:type="spellEnd"/>
      <w:r w:rsidRPr="00944D68">
        <w:t xml:space="preserve"> right ahead')</w:t>
      </w:r>
    </w:p>
    <w:p w14:paraId="3145E5D8" w14:textId="77777777" w:rsidR="00944D68" w:rsidRDefault="00944D68" w:rsidP="00944D68">
      <w:r w:rsidRPr="00944D68">
        <w:t xml:space="preserve">(34, </w:t>
      </w:r>
      <w:proofErr w:type="spellStart"/>
      <w:r w:rsidRPr="00944D68">
        <w:t>b'Turn</w:t>
      </w:r>
      <w:proofErr w:type="spellEnd"/>
      <w:r w:rsidRPr="00944D68">
        <w:t xml:space="preserve"> left ahead') </w:t>
      </w:r>
    </w:p>
    <w:p w14:paraId="51A31D17" w14:textId="77777777" w:rsidR="00944D68" w:rsidRDefault="00944D68" w:rsidP="00944D68">
      <w:r w:rsidRPr="00944D68">
        <w:t xml:space="preserve">(35, </w:t>
      </w:r>
      <w:proofErr w:type="spellStart"/>
      <w:r w:rsidRPr="00944D68">
        <w:t>b'Ahead</w:t>
      </w:r>
      <w:proofErr w:type="spellEnd"/>
      <w:r w:rsidRPr="00944D68">
        <w:t xml:space="preserve"> only') </w:t>
      </w:r>
    </w:p>
    <w:p w14:paraId="0C04ACB5" w14:textId="618F4DA8" w:rsidR="00944D68" w:rsidRPr="00944D68" w:rsidRDefault="00944D68" w:rsidP="00944D68">
      <w:r w:rsidRPr="00944D68">
        <w:t xml:space="preserve">(36, </w:t>
      </w:r>
      <w:proofErr w:type="spellStart"/>
      <w:r w:rsidRPr="00944D68">
        <w:t>b'Go</w:t>
      </w:r>
      <w:proofErr w:type="spellEnd"/>
      <w:r w:rsidRPr="00944D68">
        <w:t xml:space="preserve"> straight or right')</w:t>
      </w:r>
    </w:p>
    <w:p w14:paraId="075D6753" w14:textId="77777777" w:rsidR="00944D68" w:rsidRDefault="00944D68" w:rsidP="00944D68">
      <w:r w:rsidRPr="00944D68">
        <w:t xml:space="preserve">(37, </w:t>
      </w:r>
      <w:proofErr w:type="spellStart"/>
      <w:r w:rsidRPr="00944D68">
        <w:t>b'Go</w:t>
      </w:r>
      <w:proofErr w:type="spellEnd"/>
      <w:r w:rsidRPr="00944D68">
        <w:t xml:space="preserve"> straight or left') </w:t>
      </w:r>
    </w:p>
    <w:p w14:paraId="47C4E689" w14:textId="77777777" w:rsidR="00944D68" w:rsidRDefault="00944D68" w:rsidP="00944D68">
      <w:r w:rsidRPr="00944D68">
        <w:t xml:space="preserve">(38, </w:t>
      </w:r>
      <w:proofErr w:type="spellStart"/>
      <w:r w:rsidRPr="00944D68">
        <w:t>b'Keep</w:t>
      </w:r>
      <w:proofErr w:type="spellEnd"/>
      <w:r w:rsidRPr="00944D68">
        <w:t xml:space="preserve"> right') </w:t>
      </w:r>
    </w:p>
    <w:p w14:paraId="2A62463D" w14:textId="2551A21D" w:rsidR="00944D68" w:rsidRPr="00944D68" w:rsidRDefault="00944D68" w:rsidP="00944D68">
      <w:r w:rsidRPr="00944D68">
        <w:t xml:space="preserve">(39, </w:t>
      </w:r>
      <w:proofErr w:type="spellStart"/>
      <w:r w:rsidRPr="00944D68">
        <w:t>b'Keep</w:t>
      </w:r>
      <w:proofErr w:type="spellEnd"/>
      <w:r w:rsidRPr="00944D68">
        <w:t xml:space="preserve"> left')</w:t>
      </w:r>
    </w:p>
    <w:p w14:paraId="3C674177" w14:textId="77777777" w:rsidR="00944D68" w:rsidRDefault="00944D68" w:rsidP="00944D68">
      <w:r w:rsidRPr="00944D68">
        <w:t xml:space="preserve">(40, </w:t>
      </w:r>
      <w:proofErr w:type="spellStart"/>
      <w:r w:rsidRPr="00944D68">
        <w:t>b'Roundabout</w:t>
      </w:r>
      <w:proofErr w:type="spellEnd"/>
      <w:r w:rsidRPr="00944D68">
        <w:t xml:space="preserve"> mandatory') </w:t>
      </w:r>
    </w:p>
    <w:p w14:paraId="172D6BA1" w14:textId="67CCF1DB" w:rsidR="00944D68" w:rsidRPr="00944D68" w:rsidRDefault="00944D68" w:rsidP="00944D68">
      <w:r w:rsidRPr="00944D68">
        <w:t xml:space="preserve">(41, </w:t>
      </w:r>
      <w:proofErr w:type="spellStart"/>
      <w:r w:rsidRPr="00944D68">
        <w:t>b'End</w:t>
      </w:r>
      <w:proofErr w:type="spellEnd"/>
      <w:r w:rsidRPr="00944D68">
        <w:t xml:space="preserve"> of no passing')</w:t>
      </w:r>
    </w:p>
    <w:p w14:paraId="4486AE52" w14:textId="77777777" w:rsidR="00944D68" w:rsidRPr="00944D68" w:rsidRDefault="00944D68" w:rsidP="00944D68">
      <w:r w:rsidRPr="00944D68">
        <w:t xml:space="preserve">(42, </w:t>
      </w:r>
      <w:proofErr w:type="spellStart"/>
      <w:r w:rsidRPr="00944D68">
        <w:t>b'End</w:t>
      </w:r>
      <w:proofErr w:type="spellEnd"/>
      <w:r w:rsidRPr="00944D68">
        <w:t xml:space="preserve"> of no passing by vehicles over 3.5 metric tons')</w:t>
      </w:r>
    </w:p>
    <w:p w14:paraId="324F796E" w14:textId="7B6ECD25" w:rsidR="00944D68" w:rsidRDefault="00944D68" w:rsidP="00944D68">
      <w:r>
        <w:lastRenderedPageBreak/>
        <w:t xml:space="preserve">Three groups of datasets are available, including train, valid, and test datasets.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F1C0B" w14:paraId="467C7F17" w14:textId="77777777" w:rsidTr="00EF1C0B">
        <w:tc>
          <w:tcPr>
            <w:tcW w:w="3116" w:type="dxa"/>
            <w:vAlign w:val="center"/>
          </w:tcPr>
          <w:p w14:paraId="0A09DBCC" w14:textId="5C5F2E91" w:rsidR="00EF1C0B" w:rsidRDefault="00EF1C0B" w:rsidP="00EF1C0B">
            <w:pPr>
              <w:jc w:val="center"/>
            </w:pPr>
            <w:r>
              <w:t>Datasets Name</w:t>
            </w:r>
          </w:p>
        </w:tc>
        <w:tc>
          <w:tcPr>
            <w:tcW w:w="3117" w:type="dxa"/>
            <w:vAlign w:val="center"/>
          </w:tcPr>
          <w:p w14:paraId="3741DDE1" w14:textId="67108C11" w:rsidR="00EF1C0B" w:rsidRDefault="00EF1C0B" w:rsidP="00EF1C0B">
            <w:pPr>
              <w:jc w:val="center"/>
            </w:pPr>
            <w:r>
              <w:t>Categories</w:t>
            </w:r>
          </w:p>
        </w:tc>
        <w:tc>
          <w:tcPr>
            <w:tcW w:w="3117" w:type="dxa"/>
            <w:vAlign w:val="center"/>
          </w:tcPr>
          <w:p w14:paraId="74E9C020" w14:textId="6ED2E577" w:rsidR="00EF1C0B" w:rsidRDefault="00EF1C0B" w:rsidP="00EF1C0B">
            <w:pPr>
              <w:jc w:val="center"/>
            </w:pPr>
            <w:r>
              <w:t>Shape</w:t>
            </w:r>
          </w:p>
        </w:tc>
      </w:tr>
      <w:tr w:rsidR="00EF1C0B" w14:paraId="40682E49" w14:textId="77777777" w:rsidTr="00EF1C0B">
        <w:tc>
          <w:tcPr>
            <w:tcW w:w="3116" w:type="dxa"/>
            <w:vMerge w:val="restart"/>
            <w:vAlign w:val="center"/>
          </w:tcPr>
          <w:p w14:paraId="18E4CFCB" w14:textId="27E068A5" w:rsidR="00EF1C0B" w:rsidRDefault="00EF1C0B" w:rsidP="00EF1C0B">
            <w:pPr>
              <w:jc w:val="center"/>
            </w:pPr>
            <w:r>
              <w:t>Train dataset</w:t>
            </w:r>
          </w:p>
        </w:tc>
        <w:tc>
          <w:tcPr>
            <w:tcW w:w="3117" w:type="dxa"/>
            <w:vAlign w:val="center"/>
          </w:tcPr>
          <w:p w14:paraId="1D045692" w14:textId="76EC4DB5" w:rsidR="00EF1C0B" w:rsidRDefault="00EF1C0B" w:rsidP="00EF1C0B">
            <w:pPr>
              <w:jc w:val="center"/>
            </w:pPr>
            <w:proofErr w:type="spellStart"/>
            <w:r>
              <w:t>X_train</w:t>
            </w:r>
            <w:proofErr w:type="spellEnd"/>
          </w:p>
        </w:tc>
        <w:tc>
          <w:tcPr>
            <w:tcW w:w="3117" w:type="dxa"/>
            <w:vAlign w:val="center"/>
          </w:tcPr>
          <w:p w14:paraId="4A79DEE1" w14:textId="2C12DB25" w:rsidR="00EF1C0B" w:rsidRDefault="00EF1C0B" w:rsidP="00EF1C0B">
            <w:pPr>
              <w:jc w:val="center"/>
            </w:pPr>
            <w:r>
              <w:t>(34799, 32, 32, 3)</w:t>
            </w:r>
          </w:p>
        </w:tc>
      </w:tr>
      <w:tr w:rsidR="00EF1C0B" w14:paraId="0A60C8A5" w14:textId="77777777" w:rsidTr="00EF1C0B">
        <w:tc>
          <w:tcPr>
            <w:tcW w:w="3116" w:type="dxa"/>
            <w:vMerge/>
            <w:vAlign w:val="center"/>
          </w:tcPr>
          <w:p w14:paraId="77C48A79" w14:textId="77777777" w:rsidR="00EF1C0B" w:rsidRDefault="00EF1C0B" w:rsidP="00EF1C0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A0129A2" w14:textId="0F7C6552" w:rsidR="00EF1C0B" w:rsidRDefault="00EF1C0B" w:rsidP="00EF1C0B">
            <w:pPr>
              <w:jc w:val="center"/>
            </w:pPr>
            <w:proofErr w:type="spellStart"/>
            <w:r>
              <w:t>y_train</w:t>
            </w:r>
            <w:proofErr w:type="spellEnd"/>
          </w:p>
        </w:tc>
        <w:tc>
          <w:tcPr>
            <w:tcW w:w="3117" w:type="dxa"/>
            <w:vAlign w:val="center"/>
          </w:tcPr>
          <w:p w14:paraId="29A7186D" w14:textId="0A790839" w:rsidR="00EF1C0B" w:rsidRDefault="00EF1C0B" w:rsidP="00EF1C0B">
            <w:pPr>
              <w:jc w:val="center"/>
            </w:pPr>
            <w:r>
              <w:t>(</w:t>
            </w:r>
            <w:r>
              <w:t>34799</w:t>
            </w:r>
            <w:proofErr w:type="gramStart"/>
            <w:r>
              <w:t>,</w:t>
            </w:r>
            <w:r>
              <w:t xml:space="preserve"> )</w:t>
            </w:r>
            <w:proofErr w:type="gramEnd"/>
          </w:p>
        </w:tc>
      </w:tr>
      <w:tr w:rsidR="00EF1C0B" w14:paraId="18558C7B" w14:textId="77777777" w:rsidTr="00EF1C0B">
        <w:tc>
          <w:tcPr>
            <w:tcW w:w="3116" w:type="dxa"/>
            <w:vMerge w:val="restart"/>
            <w:vAlign w:val="center"/>
          </w:tcPr>
          <w:p w14:paraId="3DFE1A83" w14:textId="4E535115" w:rsidR="00EF1C0B" w:rsidRDefault="00EF1C0B" w:rsidP="00EF1C0B">
            <w:pPr>
              <w:jc w:val="center"/>
            </w:pPr>
            <w:r>
              <w:t>Validation</w:t>
            </w:r>
            <w:r>
              <w:t xml:space="preserve"> dataset</w:t>
            </w:r>
          </w:p>
        </w:tc>
        <w:tc>
          <w:tcPr>
            <w:tcW w:w="3117" w:type="dxa"/>
            <w:vAlign w:val="center"/>
          </w:tcPr>
          <w:p w14:paraId="584BF2BF" w14:textId="3C45CBC3" w:rsidR="00EF1C0B" w:rsidRDefault="00EF1C0B" w:rsidP="00EF1C0B">
            <w:pPr>
              <w:jc w:val="center"/>
            </w:pPr>
            <w:proofErr w:type="spellStart"/>
            <w:r>
              <w:t>X_</w:t>
            </w:r>
            <w:r>
              <w:t>validation</w:t>
            </w:r>
            <w:proofErr w:type="spellEnd"/>
          </w:p>
        </w:tc>
        <w:tc>
          <w:tcPr>
            <w:tcW w:w="3117" w:type="dxa"/>
            <w:vAlign w:val="center"/>
          </w:tcPr>
          <w:p w14:paraId="74AC7D73" w14:textId="5AEAB85F" w:rsidR="00EF1C0B" w:rsidRDefault="00EF1C0B" w:rsidP="00EF1C0B">
            <w:pPr>
              <w:jc w:val="center"/>
            </w:pPr>
            <w:r>
              <w:t>(</w:t>
            </w:r>
            <w:r>
              <w:t>4410</w:t>
            </w:r>
            <w:r>
              <w:t>, 32, 32, 3)</w:t>
            </w:r>
          </w:p>
        </w:tc>
      </w:tr>
      <w:tr w:rsidR="00EF1C0B" w14:paraId="210DE2F5" w14:textId="77777777" w:rsidTr="00EF1C0B">
        <w:tc>
          <w:tcPr>
            <w:tcW w:w="3116" w:type="dxa"/>
            <w:vMerge/>
            <w:vAlign w:val="center"/>
          </w:tcPr>
          <w:p w14:paraId="24FB0D26" w14:textId="77777777" w:rsidR="00EF1C0B" w:rsidRDefault="00EF1C0B" w:rsidP="00EF1C0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4E3422B3" w14:textId="52BF5D08" w:rsidR="00EF1C0B" w:rsidRDefault="00EF1C0B" w:rsidP="00EF1C0B">
            <w:pPr>
              <w:jc w:val="center"/>
            </w:pPr>
            <w:proofErr w:type="spellStart"/>
            <w:r>
              <w:t>y_</w:t>
            </w:r>
            <w:r>
              <w:t>validation</w:t>
            </w:r>
            <w:proofErr w:type="spellEnd"/>
          </w:p>
        </w:tc>
        <w:tc>
          <w:tcPr>
            <w:tcW w:w="3117" w:type="dxa"/>
            <w:vAlign w:val="center"/>
          </w:tcPr>
          <w:p w14:paraId="41241A33" w14:textId="1E192923" w:rsidR="00EF1C0B" w:rsidRDefault="00EF1C0B" w:rsidP="00EF1C0B">
            <w:pPr>
              <w:jc w:val="center"/>
            </w:pPr>
            <w:r>
              <w:t>(4410</w:t>
            </w:r>
            <w:proofErr w:type="gramStart"/>
            <w:r>
              <w:t>,</w:t>
            </w:r>
            <w:r>
              <w:t xml:space="preserve"> </w:t>
            </w:r>
            <w:r>
              <w:t>)</w:t>
            </w:r>
            <w:proofErr w:type="gramEnd"/>
          </w:p>
        </w:tc>
      </w:tr>
      <w:tr w:rsidR="00EF1C0B" w14:paraId="20B4C664" w14:textId="77777777" w:rsidTr="00EF1C0B">
        <w:tc>
          <w:tcPr>
            <w:tcW w:w="3116" w:type="dxa"/>
            <w:vMerge w:val="restart"/>
            <w:vAlign w:val="center"/>
          </w:tcPr>
          <w:p w14:paraId="2CC88EF9" w14:textId="1DF0693A" w:rsidR="00EF1C0B" w:rsidRDefault="00EF1C0B" w:rsidP="00EF1C0B">
            <w:pPr>
              <w:jc w:val="center"/>
            </w:pPr>
            <w:r>
              <w:t>T</w:t>
            </w:r>
            <w:r>
              <w:t>est</w:t>
            </w:r>
            <w:r>
              <w:t xml:space="preserve"> dataset</w:t>
            </w:r>
          </w:p>
        </w:tc>
        <w:tc>
          <w:tcPr>
            <w:tcW w:w="3117" w:type="dxa"/>
            <w:vAlign w:val="center"/>
          </w:tcPr>
          <w:p w14:paraId="2521A240" w14:textId="33AB0D65" w:rsidR="00EF1C0B" w:rsidRDefault="00EF1C0B" w:rsidP="00EF1C0B">
            <w:pPr>
              <w:jc w:val="center"/>
            </w:pPr>
            <w:proofErr w:type="spellStart"/>
            <w:r>
              <w:t>X_t</w:t>
            </w:r>
            <w:r>
              <w:t>est</w:t>
            </w:r>
            <w:proofErr w:type="spellEnd"/>
          </w:p>
        </w:tc>
        <w:tc>
          <w:tcPr>
            <w:tcW w:w="3117" w:type="dxa"/>
            <w:vAlign w:val="center"/>
          </w:tcPr>
          <w:p w14:paraId="165A4925" w14:textId="6A68DFF8" w:rsidR="00EF1C0B" w:rsidRDefault="00EF1C0B" w:rsidP="00EF1C0B">
            <w:pPr>
              <w:jc w:val="center"/>
            </w:pPr>
            <w:r>
              <w:t>(12630, 32, 32, 3)</w:t>
            </w:r>
          </w:p>
        </w:tc>
      </w:tr>
      <w:tr w:rsidR="00EF1C0B" w14:paraId="645791CE" w14:textId="77777777" w:rsidTr="00EF1C0B">
        <w:tc>
          <w:tcPr>
            <w:tcW w:w="3116" w:type="dxa"/>
            <w:vMerge/>
            <w:vAlign w:val="center"/>
          </w:tcPr>
          <w:p w14:paraId="522BBBC6" w14:textId="77777777" w:rsidR="00EF1C0B" w:rsidRDefault="00EF1C0B" w:rsidP="00EF1C0B">
            <w:pPr>
              <w:jc w:val="center"/>
            </w:pPr>
          </w:p>
        </w:tc>
        <w:tc>
          <w:tcPr>
            <w:tcW w:w="3117" w:type="dxa"/>
            <w:vAlign w:val="center"/>
          </w:tcPr>
          <w:p w14:paraId="72CF85C6" w14:textId="7170083D" w:rsidR="00EF1C0B" w:rsidRDefault="00EF1C0B" w:rsidP="00EF1C0B">
            <w:pPr>
              <w:jc w:val="center"/>
            </w:pPr>
            <w:proofErr w:type="spellStart"/>
            <w:r>
              <w:t>y_t</w:t>
            </w:r>
            <w:r>
              <w:t>est</w:t>
            </w:r>
            <w:proofErr w:type="spellEnd"/>
          </w:p>
        </w:tc>
        <w:tc>
          <w:tcPr>
            <w:tcW w:w="3117" w:type="dxa"/>
            <w:vAlign w:val="center"/>
          </w:tcPr>
          <w:p w14:paraId="1E4BFDE2" w14:textId="47CA73CF" w:rsidR="00EF1C0B" w:rsidRDefault="00EF1C0B" w:rsidP="00EF1C0B">
            <w:pPr>
              <w:jc w:val="center"/>
            </w:pPr>
            <w:r>
              <w:t>(12630</w:t>
            </w:r>
            <w:proofErr w:type="gramStart"/>
            <w:r>
              <w:t>,</w:t>
            </w:r>
            <w:r>
              <w:t xml:space="preserve"> </w:t>
            </w:r>
            <w:r>
              <w:t>)</w:t>
            </w:r>
            <w:proofErr w:type="gramEnd"/>
          </w:p>
        </w:tc>
      </w:tr>
    </w:tbl>
    <w:p w14:paraId="64C10F6F" w14:textId="6E76FBA0" w:rsidR="00944D68" w:rsidRDefault="00944D68" w:rsidP="00944D68"/>
    <w:p w14:paraId="65A01074" w14:textId="256D7C8C" w:rsidR="00A402BE" w:rsidRPr="00A402BE" w:rsidRDefault="00A402BE" w:rsidP="00A402B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402BE">
        <w:rPr>
          <w:sz w:val="32"/>
          <w:szCs w:val="32"/>
        </w:rPr>
        <w:t>Sample data visualization</w:t>
      </w:r>
    </w:p>
    <w:p w14:paraId="13784DB4" w14:textId="6BBCBFA4" w:rsidR="007D55E7" w:rsidRDefault="007D55E7" w:rsidP="007D55E7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014371FB" wp14:editId="704D1153">
            <wp:extent cx="4444365" cy="4534535"/>
            <wp:effectExtent l="0" t="0" r="635" b="0"/>
            <wp:docPr id="1" name="Picture 1" descr="A picture containing different, 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E88B" w14:textId="0486AC7D" w:rsidR="007D55E7" w:rsidRDefault="007D55E7" w:rsidP="007D55E7">
      <w:pPr>
        <w:jc w:val="center"/>
      </w:pPr>
      <w:r>
        <w:t>Fig. 2 figure samples with label on the top</w:t>
      </w:r>
    </w:p>
    <w:p w14:paraId="44CCD664" w14:textId="77777777" w:rsidR="00944D68" w:rsidRPr="00944D68" w:rsidRDefault="00944D68" w:rsidP="00944D68"/>
    <w:p w14:paraId="0F4B0E6F" w14:textId="77777777" w:rsidR="00B33C38" w:rsidRPr="00E91D01" w:rsidRDefault="00B33C38" w:rsidP="00E91D01">
      <w:pPr>
        <w:pStyle w:val="Caption"/>
        <w:jc w:val="center"/>
        <w:rPr>
          <w:b/>
          <w:bCs/>
          <w:i w:val="0"/>
          <w:iCs w:val="0"/>
        </w:rPr>
      </w:pPr>
    </w:p>
    <w:sectPr w:rsidR="00B33C38" w:rsidRPr="00E91D01" w:rsidSect="00EE2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1406F"/>
    <w:multiLevelType w:val="hybridMultilevel"/>
    <w:tmpl w:val="3E7229CE"/>
    <w:lvl w:ilvl="0" w:tplc="20782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65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ED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A1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3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EA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A41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D439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47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462204"/>
    <w:multiLevelType w:val="multilevel"/>
    <w:tmpl w:val="5362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486E46"/>
    <w:multiLevelType w:val="hybridMultilevel"/>
    <w:tmpl w:val="BB94A1AC"/>
    <w:lvl w:ilvl="0" w:tplc="5BFE7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38"/>
    <w:rsid w:val="00025565"/>
    <w:rsid w:val="000A597C"/>
    <w:rsid w:val="000D6693"/>
    <w:rsid w:val="00175C46"/>
    <w:rsid w:val="001E694A"/>
    <w:rsid w:val="002B2121"/>
    <w:rsid w:val="002E22D6"/>
    <w:rsid w:val="003063D4"/>
    <w:rsid w:val="00321F84"/>
    <w:rsid w:val="00332226"/>
    <w:rsid w:val="00345F9C"/>
    <w:rsid w:val="00381975"/>
    <w:rsid w:val="00404015"/>
    <w:rsid w:val="00407A5C"/>
    <w:rsid w:val="004157F9"/>
    <w:rsid w:val="004334B0"/>
    <w:rsid w:val="004E4ED7"/>
    <w:rsid w:val="00511D40"/>
    <w:rsid w:val="00517E58"/>
    <w:rsid w:val="005629FD"/>
    <w:rsid w:val="0057090E"/>
    <w:rsid w:val="00642096"/>
    <w:rsid w:val="00642D51"/>
    <w:rsid w:val="006437BE"/>
    <w:rsid w:val="006B2B1B"/>
    <w:rsid w:val="006C3FA4"/>
    <w:rsid w:val="00765DC9"/>
    <w:rsid w:val="007A10D1"/>
    <w:rsid w:val="007D55E7"/>
    <w:rsid w:val="008308D3"/>
    <w:rsid w:val="00847D8E"/>
    <w:rsid w:val="009424E3"/>
    <w:rsid w:val="00944D68"/>
    <w:rsid w:val="00982CE8"/>
    <w:rsid w:val="00A047F9"/>
    <w:rsid w:val="00A134EE"/>
    <w:rsid w:val="00A402BE"/>
    <w:rsid w:val="00B21EF5"/>
    <w:rsid w:val="00B33C38"/>
    <w:rsid w:val="00B664D9"/>
    <w:rsid w:val="00B70B0A"/>
    <w:rsid w:val="00BA32F1"/>
    <w:rsid w:val="00CB33FD"/>
    <w:rsid w:val="00CF0FAF"/>
    <w:rsid w:val="00D434B7"/>
    <w:rsid w:val="00D9485D"/>
    <w:rsid w:val="00DA3D8B"/>
    <w:rsid w:val="00E91D01"/>
    <w:rsid w:val="00EB4A47"/>
    <w:rsid w:val="00EE2AA2"/>
    <w:rsid w:val="00EE7F3E"/>
    <w:rsid w:val="00EF1C0B"/>
    <w:rsid w:val="00EF20EA"/>
    <w:rsid w:val="00F16353"/>
    <w:rsid w:val="00F51E4A"/>
    <w:rsid w:val="00FC58FD"/>
    <w:rsid w:val="00FF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B656"/>
  <w15:chartTrackingRefBased/>
  <w15:docId w15:val="{185C6C0F-4F2B-7B42-A93A-5569B486B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5E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8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8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33C38"/>
    <w:pPr>
      <w:spacing w:line="360" w:lineRule="auto"/>
      <w:ind w:left="720"/>
      <w:contextualSpacing/>
    </w:pPr>
    <w:rPr>
      <w:rFonts w:eastAsiaTheme="minorEastAsia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4E4ED7"/>
    <w:pPr>
      <w:spacing w:after="200"/>
    </w:pPr>
    <w:rPr>
      <w:rFonts w:eastAsiaTheme="minorEastAsia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44D6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944D68"/>
  </w:style>
  <w:style w:type="table" w:styleId="TableGrid">
    <w:name w:val="Table Grid"/>
    <w:basedOn w:val="TableNormal"/>
    <w:uiPriority w:val="39"/>
    <w:rsid w:val="00944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2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 Zhuang</dc:creator>
  <cp:keywords/>
  <dc:description/>
  <cp:lastModifiedBy>Chenxu Zhuang</cp:lastModifiedBy>
  <cp:revision>4</cp:revision>
  <dcterms:created xsi:type="dcterms:W3CDTF">2020-02-28T20:46:00Z</dcterms:created>
  <dcterms:modified xsi:type="dcterms:W3CDTF">2020-03-25T21:31:00Z</dcterms:modified>
</cp:coreProperties>
</file>