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FBA" w:rsidRDefault="00A776F7" w:rsidP="00753F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计算工具的发展经历了哪些历史阶段</w:t>
      </w:r>
      <w:r>
        <w:rPr>
          <w:rFonts w:hint="eastAsia"/>
        </w:rPr>
        <w:t>?</w:t>
      </w:r>
      <w:r>
        <w:rPr>
          <w:rFonts w:hint="eastAsia"/>
        </w:rPr>
        <w:t>具有哪些典型机器？</w:t>
      </w:r>
    </w:p>
    <w:p w:rsidR="00753FBA" w:rsidRDefault="00753FBA" w:rsidP="00753FBA">
      <w:pPr>
        <w:ind w:firstLineChars="200" w:firstLine="422"/>
        <w:rPr>
          <w:b/>
          <w:color w:val="00B0F0"/>
        </w:rPr>
      </w:pPr>
      <w:r w:rsidRPr="00753FBA">
        <w:rPr>
          <w:rFonts w:hint="eastAsia"/>
          <w:b/>
          <w:color w:val="00B0F0"/>
        </w:rPr>
        <w:t>答：计算工具的发展经历了的历史阶段为：</w:t>
      </w:r>
      <w:r w:rsidRPr="00E36AC0">
        <w:rPr>
          <w:rFonts w:hint="eastAsia"/>
          <w:b/>
          <w:color w:val="7030A0"/>
        </w:rPr>
        <w:t>早期的计算工具</w:t>
      </w:r>
      <w:r w:rsidRPr="00753FBA">
        <w:rPr>
          <w:rFonts w:hint="eastAsia"/>
          <w:b/>
          <w:color w:val="00B0F0"/>
        </w:rPr>
        <w:t>、</w:t>
      </w:r>
      <w:r w:rsidRPr="00E36AC0">
        <w:rPr>
          <w:rFonts w:hint="eastAsia"/>
          <w:b/>
          <w:color w:val="FF0000"/>
        </w:rPr>
        <w:t>中世纪计算机（计算机器）</w:t>
      </w:r>
      <w:r w:rsidRPr="00753FBA">
        <w:rPr>
          <w:rFonts w:hint="eastAsia"/>
          <w:b/>
          <w:color w:val="00B0F0"/>
        </w:rPr>
        <w:t>、</w:t>
      </w:r>
      <w:r w:rsidRPr="00E36AC0">
        <w:rPr>
          <w:rFonts w:hint="eastAsia"/>
          <w:b/>
          <w:color w:val="00B050"/>
        </w:rPr>
        <w:t>现代计算机发展（现代计算机）</w:t>
      </w:r>
      <w:r w:rsidRPr="00753FBA">
        <w:rPr>
          <w:rFonts w:hint="eastAsia"/>
          <w:b/>
          <w:color w:val="00B0F0"/>
        </w:rPr>
        <w:t>、</w:t>
      </w:r>
      <w:r w:rsidRPr="00E36AC0">
        <w:rPr>
          <w:rFonts w:hint="eastAsia"/>
          <w:b/>
          <w:color w:val="FFC000"/>
        </w:rPr>
        <w:t>微型计算机发展（微型计算机）</w:t>
      </w:r>
      <w:bookmarkStart w:id="0" w:name="_GoBack"/>
      <w:bookmarkEnd w:id="0"/>
      <w:r>
        <w:rPr>
          <w:rFonts w:hint="eastAsia"/>
          <w:b/>
          <w:color w:val="00B0F0"/>
        </w:rPr>
        <w:t>；</w:t>
      </w:r>
    </w:p>
    <w:p w:rsidR="00E36AC0" w:rsidRDefault="00E36AC0" w:rsidP="00753FBA">
      <w:pPr>
        <w:ind w:firstLineChars="200" w:firstLine="422"/>
        <w:rPr>
          <w:b/>
          <w:color w:val="7030A0"/>
        </w:rPr>
      </w:pPr>
    </w:p>
    <w:p w:rsidR="00753FBA" w:rsidRDefault="00753FBA" w:rsidP="00753FBA">
      <w:pPr>
        <w:ind w:firstLineChars="200" w:firstLine="422"/>
        <w:rPr>
          <w:b/>
          <w:color w:val="00B0F0"/>
        </w:rPr>
      </w:pPr>
      <w:r w:rsidRPr="00E36AC0">
        <w:rPr>
          <w:rFonts w:hint="eastAsia"/>
          <w:b/>
          <w:color w:val="7030A0"/>
        </w:rPr>
        <w:t>早期计算工具</w:t>
      </w:r>
      <w:r>
        <w:rPr>
          <w:rFonts w:hint="eastAsia"/>
          <w:b/>
          <w:color w:val="00B0F0"/>
        </w:rPr>
        <w:t>：手势、刻痕、刻木、结绳、实物、算盘等；</w:t>
      </w:r>
    </w:p>
    <w:p w:rsidR="00753FBA" w:rsidRDefault="00753FBA" w:rsidP="00753FBA">
      <w:pPr>
        <w:ind w:firstLineChars="200" w:firstLine="422"/>
        <w:rPr>
          <w:b/>
          <w:color w:val="00B0F0"/>
        </w:rPr>
      </w:pPr>
      <w:r w:rsidRPr="00E36AC0">
        <w:rPr>
          <w:rFonts w:hint="eastAsia"/>
          <w:b/>
          <w:color w:val="7030A0"/>
        </w:rPr>
        <w:t>古老文明数字</w:t>
      </w:r>
      <w:r>
        <w:rPr>
          <w:rFonts w:hint="eastAsia"/>
          <w:b/>
          <w:color w:val="00B0F0"/>
        </w:rPr>
        <w:t>：古巴比伦数字、古埃及数字、甲骨文中的数字、钟鼎文中的数字。</w:t>
      </w:r>
    </w:p>
    <w:p w:rsidR="00E36AC0" w:rsidRDefault="00E36AC0" w:rsidP="00E36AC0">
      <w:pPr>
        <w:ind w:firstLineChars="200" w:firstLine="422"/>
        <w:rPr>
          <w:b/>
          <w:color w:val="FF0000"/>
        </w:rPr>
      </w:pPr>
    </w:p>
    <w:p w:rsidR="00E36AC0" w:rsidRDefault="00E36AC0" w:rsidP="00E36AC0">
      <w:pPr>
        <w:ind w:firstLineChars="200" w:firstLine="422"/>
        <w:jc w:val="center"/>
        <w:rPr>
          <w:b/>
          <w:bCs/>
          <w:color w:val="00B0F0"/>
        </w:rPr>
      </w:pPr>
      <w:r w:rsidRPr="00E36AC0">
        <w:rPr>
          <w:rFonts w:hint="eastAsia"/>
          <w:b/>
          <w:color w:val="FF0000"/>
        </w:rPr>
        <w:t>中世纪计算工具</w:t>
      </w:r>
      <w:r>
        <w:rPr>
          <w:rFonts w:hint="eastAsia"/>
          <w:b/>
          <w:color w:val="00B0F0"/>
        </w:rPr>
        <w:t>：</w:t>
      </w:r>
      <w:r w:rsidRPr="00E36AC0">
        <w:rPr>
          <w:rFonts w:hint="eastAsia"/>
          <w:b/>
          <w:color w:val="00B0F0"/>
        </w:rPr>
        <w:t>现代仿制的谢克卡德机器</w:t>
      </w:r>
      <w:r>
        <w:rPr>
          <w:rFonts w:hint="eastAsia"/>
          <w:b/>
          <w:color w:val="00B0F0"/>
        </w:rPr>
        <w:t>、</w:t>
      </w:r>
      <w:r w:rsidRPr="00E36AC0">
        <w:rPr>
          <w:rFonts w:hint="eastAsia"/>
          <w:b/>
          <w:bCs/>
          <w:color w:val="00B0F0"/>
        </w:rPr>
        <w:t>帕斯卡加法器</w:t>
      </w:r>
      <w:r>
        <w:rPr>
          <w:rFonts w:hint="eastAsia"/>
          <w:b/>
          <w:bCs/>
          <w:color w:val="00B0F0"/>
        </w:rPr>
        <w:t>、</w:t>
      </w:r>
      <w:r w:rsidRPr="00E36AC0">
        <w:rPr>
          <w:rFonts w:hint="eastAsia"/>
          <w:b/>
          <w:bCs/>
          <w:color w:val="00B0F0"/>
        </w:rPr>
        <w:t>莱布尼茨的二进制思想</w:t>
      </w:r>
      <w:r>
        <w:rPr>
          <w:rFonts w:hint="eastAsia"/>
          <w:b/>
          <w:bCs/>
          <w:color w:val="00B0F0"/>
        </w:rPr>
        <w:t>计算器、</w:t>
      </w:r>
      <w:r w:rsidRPr="00E36AC0">
        <w:rPr>
          <w:rFonts w:hint="eastAsia"/>
          <w:b/>
          <w:bCs/>
          <w:color w:val="00B0F0"/>
        </w:rPr>
        <w:t>由程序控制的通用分析机</w:t>
      </w:r>
      <w:r>
        <w:rPr>
          <w:rFonts w:hint="eastAsia"/>
          <w:b/>
          <w:bCs/>
          <w:color w:val="00B0F0"/>
        </w:rPr>
        <w:t>等；</w:t>
      </w:r>
    </w:p>
    <w:p w:rsidR="00E36AC0" w:rsidRDefault="00E36AC0" w:rsidP="00E36AC0">
      <w:pPr>
        <w:ind w:firstLineChars="200" w:firstLine="422"/>
        <w:rPr>
          <w:b/>
          <w:bCs/>
          <w:color w:val="00B0F0"/>
        </w:rPr>
      </w:pPr>
    </w:p>
    <w:p w:rsidR="00E36AC0" w:rsidRPr="00E36AC0" w:rsidRDefault="00E36AC0" w:rsidP="00E36AC0">
      <w:pPr>
        <w:ind w:firstLineChars="200" w:firstLine="422"/>
        <w:rPr>
          <w:b/>
          <w:bCs/>
          <w:color w:val="00B0F0"/>
        </w:rPr>
      </w:pPr>
      <w:r w:rsidRPr="00E36AC0">
        <w:rPr>
          <w:rFonts w:hint="eastAsia"/>
          <w:b/>
          <w:color w:val="00B050"/>
        </w:rPr>
        <w:t>现代计算机</w:t>
      </w:r>
      <w:r>
        <w:rPr>
          <w:rFonts w:hint="eastAsia"/>
          <w:b/>
          <w:color w:val="00B050"/>
        </w:rPr>
        <w:t>：</w:t>
      </w:r>
      <w:r w:rsidRPr="00E36AC0">
        <w:rPr>
          <w:rFonts w:hint="eastAsia"/>
          <w:b/>
          <w:bCs/>
          <w:color w:val="00B0F0"/>
        </w:rPr>
        <w:t>现代电子数字计算机</w:t>
      </w:r>
      <w:r w:rsidRPr="00E36AC0">
        <w:rPr>
          <w:b/>
          <w:bCs/>
          <w:color w:val="00B0F0"/>
        </w:rPr>
        <w:t>ABC</w:t>
      </w:r>
      <w:r w:rsidRPr="00E36AC0">
        <w:rPr>
          <w:rFonts w:hint="eastAsia"/>
          <w:b/>
          <w:bCs/>
          <w:color w:val="00B0F0"/>
        </w:rPr>
        <w:t>（阿塔纳索夫</w:t>
      </w:r>
      <w:r w:rsidRPr="00E36AC0">
        <w:rPr>
          <w:b/>
          <w:bCs/>
          <w:color w:val="00B0F0"/>
        </w:rPr>
        <w:t>-</w:t>
      </w:r>
      <w:r w:rsidRPr="00E36AC0">
        <w:rPr>
          <w:rFonts w:hint="eastAsia"/>
          <w:b/>
          <w:bCs/>
          <w:color w:val="00B0F0"/>
        </w:rPr>
        <w:t>贝瑞计算机）</w:t>
      </w:r>
      <w:r>
        <w:rPr>
          <w:rFonts w:hint="eastAsia"/>
          <w:b/>
          <w:bCs/>
          <w:color w:val="00B0F0"/>
        </w:rPr>
        <w:t>、</w:t>
      </w:r>
      <w:r w:rsidRPr="00E36AC0">
        <w:rPr>
          <w:b/>
          <w:bCs/>
          <w:color w:val="00B0F0"/>
        </w:rPr>
        <w:t>ENIAC</w:t>
      </w:r>
      <w:r w:rsidRPr="00E36AC0">
        <w:rPr>
          <w:rFonts w:hint="eastAsia"/>
          <w:b/>
          <w:bCs/>
          <w:color w:val="00B0F0"/>
        </w:rPr>
        <w:t>计算机</w:t>
      </w:r>
    </w:p>
    <w:p w:rsidR="00E36AC0" w:rsidRDefault="00E36AC0" w:rsidP="00E36AC0">
      <w:pPr>
        <w:ind w:firstLineChars="200" w:firstLine="422"/>
        <w:jc w:val="center"/>
        <w:rPr>
          <w:b/>
          <w:bCs/>
          <w:color w:val="00B0F0"/>
        </w:rPr>
      </w:pPr>
      <w:r>
        <w:rPr>
          <w:rFonts w:hint="eastAsia"/>
          <w:b/>
          <w:bCs/>
          <w:color w:val="00B0F0"/>
        </w:rPr>
        <w:t>、</w:t>
      </w:r>
      <w:r w:rsidRPr="00E36AC0">
        <w:rPr>
          <w:b/>
          <w:bCs/>
          <w:color w:val="00B0F0"/>
        </w:rPr>
        <w:t>EDVAC</w:t>
      </w:r>
      <w:r w:rsidRPr="00E36AC0">
        <w:rPr>
          <w:rFonts w:hint="eastAsia"/>
          <w:b/>
          <w:bCs/>
          <w:color w:val="00B0F0"/>
        </w:rPr>
        <w:t>计算机</w:t>
      </w:r>
      <w:r>
        <w:rPr>
          <w:rFonts w:hint="eastAsia"/>
          <w:b/>
          <w:bCs/>
          <w:color w:val="00B0F0"/>
        </w:rPr>
        <w:t>、</w:t>
      </w:r>
      <w:r w:rsidRPr="00E36AC0">
        <w:rPr>
          <w:b/>
          <w:bCs/>
          <w:color w:val="00B0F0"/>
        </w:rPr>
        <w:t>IBM System 360</w:t>
      </w:r>
      <w:r w:rsidRPr="00E36AC0">
        <w:rPr>
          <w:rFonts w:hint="eastAsia"/>
          <w:b/>
          <w:bCs/>
          <w:color w:val="00B0F0"/>
        </w:rPr>
        <w:t>计算机</w:t>
      </w:r>
      <w:r>
        <w:rPr>
          <w:rFonts w:hint="eastAsia"/>
          <w:b/>
          <w:bCs/>
          <w:color w:val="00B0F0"/>
        </w:rPr>
        <w:t>、</w:t>
      </w:r>
    </w:p>
    <w:p w:rsidR="00E36AC0" w:rsidRDefault="00E36AC0" w:rsidP="00E36AC0">
      <w:pPr>
        <w:ind w:firstLineChars="200" w:firstLine="422"/>
        <w:rPr>
          <w:b/>
          <w:bCs/>
          <w:color w:val="00B0F0"/>
        </w:rPr>
      </w:pPr>
    </w:p>
    <w:p w:rsidR="00E36AC0" w:rsidRPr="00E36AC0" w:rsidRDefault="00E36AC0" w:rsidP="00E36AC0">
      <w:pPr>
        <w:ind w:firstLineChars="200" w:firstLine="422"/>
        <w:jc w:val="center"/>
        <w:rPr>
          <w:b/>
          <w:bCs/>
          <w:color w:val="00B0F0"/>
        </w:rPr>
      </w:pPr>
      <w:r w:rsidRPr="00E36AC0">
        <w:rPr>
          <w:rFonts w:hint="eastAsia"/>
          <w:b/>
          <w:color w:val="FFC000"/>
        </w:rPr>
        <w:t>微型计算机</w:t>
      </w:r>
      <w:r>
        <w:rPr>
          <w:rFonts w:hint="eastAsia"/>
          <w:b/>
          <w:color w:val="FFC000"/>
        </w:rPr>
        <w:t>：</w:t>
      </w:r>
      <w:r w:rsidRPr="00E36AC0">
        <w:rPr>
          <w:rFonts w:hint="eastAsia"/>
          <w:b/>
          <w:color w:val="00B0F0"/>
          <w:lang w:val="arn-CL"/>
        </w:rPr>
        <w:t>Alto</w:t>
      </w:r>
      <w:r w:rsidRPr="00E36AC0">
        <w:rPr>
          <w:rFonts w:hint="eastAsia"/>
          <w:b/>
          <w:color w:val="00B0F0"/>
        </w:rPr>
        <w:t>微机、</w:t>
      </w:r>
      <w:r w:rsidRPr="00E36AC0">
        <w:rPr>
          <w:rFonts w:hint="eastAsia"/>
          <w:b/>
          <w:bCs/>
          <w:color w:val="00B0F0"/>
        </w:rPr>
        <w:t>牛郎星微机</w:t>
      </w:r>
      <w:r w:rsidRPr="00E36AC0">
        <w:rPr>
          <w:b/>
          <w:bCs/>
          <w:color w:val="00B0F0"/>
          <w:lang w:val="arn-CL"/>
        </w:rPr>
        <w:t>Altair 8800</w:t>
      </w:r>
      <w:r w:rsidRPr="00E36AC0">
        <w:rPr>
          <w:rFonts w:hint="eastAsia"/>
          <w:b/>
          <w:bCs/>
          <w:color w:val="00B0F0"/>
          <w:lang w:val="arn-CL"/>
        </w:rPr>
        <w:t>、</w:t>
      </w:r>
      <w:r w:rsidRPr="00E36AC0">
        <w:rPr>
          <w:rFonts w:hint="eastAsia"/>
          <w:b/>
          <w:bCs/>
          <w:color w:val="00B0F0"/>
        </w:rPr>
        <w:t>苹果微机</w:t>
      </w:r>
      <w:r w:rsidRPr="00E36AC0">
        <w:rPr>
          <w:b/>
          <w:bCs/>
          <w:color w:val="00B0F0"/>
        </w:rPr>
        <w:t>Apple II</w:t>
      </w:r>
      <w:r w:rsidRPr="00E36AC0">
        <w:rPr>
          <w:rFonts w:hint="eastAsia"/>
          <w:b/>
          <w:bCs/>
          <w:color w:val="00B0F0"/>
        </w:rPr>
        <w:t>、个人计算机</w:t>
      </w:r>
      <w:r w:rsidRPr="00E36AC0">
        <w:rPr>
          <w:b/>
          <w:bCs/>
          <w:color w:val="00B0F0"/>
        </w:rPr>
        <w:t>IBM PC 5150</w:t>
      </w:r>
      <w:r w:rsidRPr="00E36AC0">
        <w:rPr>
          <w:rFonts w:hint="eastAsia"/>
          <w:b/>
          <w:bCs/>
          <w:color w:val="00B0F0"/>
        </w:rPr>
        <w:t>、</w:t>
      </w:r>
    </w:p>
    <w:p w:rsidR="00753FBA" w:rsidRPr="00753FBA" w:rsidRDefault="00753FBA" w:rsidP="00753FBA">
      <w:pPr>
        <w:ind w:firstLineChars="200" w:firstLine="422"/>
        <w:rPr>
          <w:b/>
        </w:rPr>
      </w:pPr>
    </w:p>
    <w:p w:rsidR="00A776F7" w:rsidRDefault="00A776F7" w:rsidP="00A776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现代计算机有哪些特点？</w:t>
      </w:r>
    </w:p>
    <w:p w:rsidR="00DB460B" w:rsidRDefault="00DB460B" w:rsidP="00902B82">
      <w:pPr>
        <w:rPr>
          <w:rFonts w:hint="eastAsia"/>
        </w:rPr>
      </w:pPr>
    </w:p>
    <w:p w:rsidR="00902B82" w:rsidRPr="00902B82" w:rsidRDefault="00902B82" w:rsidP="00902B82">
      <w:pPr>
        <w:rPr>
          <w:color w:val="FF0000"/>
        </w:rPr>
      </w:pPr>
      <w:r>
        <w:rPr>
          <w:rFonts w:hint="eastAsia"/>
        </w:rPr>
        <w:t>答：</w:t>
      </w:r>
      <w:r w:rsidRPr="00902B82">
        <w:rPr>
          <w:rFonts w:hint="eastAsia"/>
          <w:color w:val="FF0000"/>
        </w:rPr>
        <w:t>现代计算机的</w:t>
      </w:r>
      <w:r w:rsidRPr="00902B82">
        <w:rPr>
          <w:rFonts w:hint="eastAsia"/>
          <w:bCs/>
          <w:color w:val="FF0000"/>
        </w:rPr>
        <w:t>五大结构</w:t>
      </w:r>
      <w:r w:rsidRPr="00902B82">
        <w:rPr>
          <w:rFonts w:hint="eastAsia"/>
          <w:color w:val="FF0000"/>
        </w:rPr>
        <w:t>；</w:t>
      </w:r>
    </w:p>
    <w:p w:rsidR="00902B82" w:rsidRPr="00902B82" w:rsidRDefault="00902B82" w:rsidP="00902B82">
      <w:pPr>
        <w:pStyle w:val="a5"/>
        <w:ind w:leftChars="871" w:left="1829" w:firstLineChars="0" w:firstLine="0"/>
        <w:rPr>
          <w:color w:val="FF0000"/>
        </w:rPr>
      </w:pPr>
      <w:r w:rsidRPr="00902B82">
        <w:rPr>
          <w:rFonts w:hint="eastAsia"/>
          <w:color w:val="FF0000"/>
        </w:rPr>
        <w:t>“</w:t>
      </w:r>
      <w:r w:rsidRPr="00902B82">
        <w:rPr>
          <w:rFonts w:hint="eastAsia"/>
          <w:bCs/>
          <w:color w:val="FF0000"/>
        </w:rPr>
        <w:t>存储程序</w:t>
      </w:r>
      <w:r w:rsidRPr="00902B82">
        <w:rPr>
          <w:rFonts w:hint="eastAsia"/>
          <w:color w:val="FF0000"/>
        </w:rPr>
        <w:t>”设计思想；</w:t>
      </w:r>
    </w:p>
    <w:p w:rsidR="00902B82" w:rsidRPr="00902B82" w:rsidRDefault="00902B82" w:rsidP="00902B82">
      <w:pPr>
        <w:pStyle w:val="a5"/>
        <w:ind w:leftChars="871" w:left="1829" w:firstLineChars="0" w:firstLine="0"/>
        <w:rPr>
          <w:color w:val="FF0000"/>
        </w:rPr>
      </w:pPr>
      <w:r w:rsidRPr="00902B82">
        <w:rPr>
          <w:rFonts w:hint="eastAsia"/>
          <w:color w:val="FF0000"/>
        </w:rPr>
        <w:t>“博弈论”；</w:t>
      </w:r>
    </w:p>
    <w:p w:rsidR="00902B82" w:rsidRPr="00902B82" w:rsidRDefault="00902B82" w:rsidP="00902B82">
      <w:pPr>
        <w:pStyle w:val="a5"/>
        <w:ind w:leftChars="871" w:left="1829" w:firstLineChars="0" w:firstLine="0"/>
        <w:rPr>
          <w:color w:val="FF0000"/>
        </w:rPr>
      </w:pPr>
      <w:r w:rsidRPr="00902B82">
        <w:rPr>
          <w:rFonts w:hint="eastAsia"/>
          <w:color w:val="FF0000"/>
        </w:rPr>
        <w:t>“蒙特卡洛”算法；</w:t>
      </w:r>
    </w:p>
    <w:p w:rsidR="00902B82" w:rsidRDefault="00902B82" w:rsidP="00902B82">
      <w:pPr>
        <w:pStyle w:val="a5"/>
        <w:ind w:leftChars="871" w:left="1829" w:firstLineChars="0" w:firstLine="0"/>
        <w:rPr>
          <w:rFonts w:hint="eastAsia"/>
          <w:color w:val="FF0000"/>
        </w:rPr>
      </w:pPr>
      <w:r w:rsidRPr="00902B82">
        <w:rPr>
          <w:rFonts w:hint="eastAsia"/>
          <w:color w:val="FF0000"/>
        </w:rPr>
        <w:t>“自动细胞机”理论。</w:t>
      </w:r>
    </w:p>
    <w:p w:rsidR="00902B82" w:rsidRPr="00902B82" w:rsidRDefault="00902B82" w:rsidP="00902B82">
      <w:pPr>
        <w:rPr>
          <w:rFonts w:hint="eastAsia"/>
          <w:color w:val="00B050"/>
        </w:rPr>
      </w:pPr>
      <w:r w:rsidRPr="00902B82">
        <w:rPr>
          <w:rFonts w:hint="eastAsia"/>
          <w:color w:val="00B050"/>
        </w:rPr>
        <w:t>以</w:t>
      </w:r>
      <w:r w:rsidRPr="00902B82">
        <w:rPr>
          <w:rFonts w:hint="eastAsia"/>
          <w:b/>
          <w:color w:val="00B050"/>
        </w:rPr>
        <w:t>二进制</w:t>
      </w:r>
      <w:r w:rsidRPr="00902B82">
        <w:rPr>
          <w:rFonts w:hint="eastAsia"/>
          <w:color w:val="00B050"/>
        </w:rPr>
        <w:t>方式实现数字运算和逻辑运算，以保证运算速度；</w:t>
      </w:r>
    </w:p>
    <w:p w:rsidR="00902B82" w:rsidRPr="00902B82" w:rsidRDefault="00902B82" w:rsidP="00902B82">
      <w:pPr>
        <w:rPr>
          <w:rFonts w:hint="eastAsia"/>
          <w:color w:val="00B050"/>
        </w:rPr>
      </w:pPr>
      <w:r w:rsidRPr="00902B82">
        <w:rPr>
          <w:rFonts w:hint="eastAsia"/>
          <w:color w:val="00B050"/>
        </w:rPr>
        <w:t>利用</w:t>
      </w:r>
      <w:r w:rsidRPr="00902B82">
        <w:rPr>
          <w:rFonts w:hint="eastAsia"/>
          <w:b/>
          <w:color w:val="00B050"/>
        </w:rPr>
        <w:t>电子技术</w:t>
      </w:r>
      <w:r w:rsidRPr="00902B82">
        <w:rPr>
          <w:rFonts w:hint="eastAsia"/>
          <w:color w:val="00B050"/>
        </w:rPr>
        <w:t>实现控制和运算，以保证运算速度；</w:t>
      </w:r>
    </w:p>
    <w:p w:rsidR="00902B82" w:rsidRPr="00902B82" w:rsidRDefault="00902B82" w:rsidP="00902B82">
      <w:pPr>
        <w:rPr>
          <w:color w:val="FF0000"/>
        </w:rPr>
      </w:pPr>
      <w:r w:rsidRPr="00902B82">
        <w:rPr>
          <w:rFonts w:hint="eastAsia"/>
          <w:color w:val="00B050"/>
        </w:rPr>
        <w:t>采用计算功能与存储功能的</w:t>
      </w:r>
      <w:r w:rsidRPr="00902B82">
        <w:rPr>
          <w:rFonts w:hint="eastAsia"/>
          <w:b/>
          <w:color w:val="00B050"/>
        </w:rPr>
        <w:t>分离结构</w:t>
      </w:r>
      <w:r w:rsidRPr="00902B82">
        <w:rPr>
          <w:rFonts w:hint="eastAsia"/>
          <w:color w:val="00B050"/>
        </w:rPr>
        <w:t>，以简化计算机设计。</w:t>
      </w:r>
    </w:p>
    <w:p w:rsidR="002D0FB9" w:rsidRPr="00902B82" w:rsidRDefault="00E264B8" w:rsidP="007916D4">
      <w:pPr>
        <w:rPr>
          <w:color w:val="7030A0"/>
        </w:rPr>
      </w:pPr>
      <w:r w:rsidRPr="00902B82">
        <w:rPr>
          <w:rFonts w:hint="eastAsia"/>
          <w:color w:val="7030A0"/>
        </w:rPr>
        <w:t>所有信息都可用符号编码；</w:t>
      </w:r>
      <w:r w:rsidR="003F7139" w:rsidRPr="00902B82">
        <w:rPr>
          <w:rFonts w:hint="eastAsia"/>
          <w:color w:val="7030A0"/>
        </w:rPr>
        <w:t>体积大，多台服务器联网组成，用于计算密集型领域；</w:t>
      </w:r>
    </w:p>
    <w:p w:rsidR="002D0FB9" w:rsidRPr="00902B82" w:rsidRDefault="003F7139" w:rsidP="007916D4">
      <w:pPr>
        <w:rPr>
          <w:rFonts w:hint="eastAsia"/>
          <w:color w:val="7030A0"/>
        </w:rPr>
      </w:pPr>
      <w:r w:rsidRPr="00902B82">
        <w:rPr>
          <w:rFonts w:hint="eastAsia"/>
          <w:color w:val="7030A0"/>
        </w:rPr>
        <w:t>采用</w:t>
      </w:r>
      <w:r w:rsidRPr="00902B82">
        <w:rPr>
          <w:rFonts w:hint="eastAsia"/>
          <w:color w:val="7030A0"/>
        </w:rPr>
        <w:t>Linux</w:t>
      </w:r>
      <w:r w:rsidRPr="00902B82">
        <w:rPr>
          <w:rFonts w:hint="eastAsia"/>
          <w:color w:val="7030A0"/>
        </w:rPr>
        <w:t>操作系统，软件采用并行计算；</w:t>
      </w:r>
      <w:r w:rsidR="00902B82" w:rsidRPr="00902B82">
        <w:rPr>
          <w:rFonts w:hint="eastAsia"/>
          <w:color w:val="7030A0"/>
        </w:rPr>
        <w:t>投资大，能耗大，计算任务复杂。</w:t>
      </w:r>
    </w:p>
    <w:p w:rsidR="00E264B8" w:rsidRPr="007916D4" w:rsidRDefault="00E264B8" w:rsidP="007916D4"/>
    <w:p w:rsidR="00E36AC0" w:rsidRPr="00E264B8" w:rsidRDefault="00E36AC0" w:rsidP="00E36AC0">
      <w:pPr>
        <w:pStyle w:val="a5"/>
        <w:ind w:left="360" w:firstLineChars="0" w:firstLine="0"/>
      </w:pPr>
    </w:p>
    <w:p w:rsidR="00A776F7" w:rsidRDefault="00A776F7" w:rsidP="00A776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计算机技术有哪些最基本的特征？</w:t>
      </w:r>
    </w:p>
    <w:p w:rsidR="00DB460B" w:rsidRDefault="00DB460B" w:rsidP="00902B82">
      <w:pPr>
        <w:rPr>
          <w:rFonts w:hint="eastAsia"/>
        </w:rPr>
      </w:pPr>
    </w:p>
    <w:p w:rsidR="00000000" w:rsidRPr="00902B82" w:rsidRDefault="00902B82" w:rsidP="00902B82">
      <w:pPr>
        <w:rPr>
          <w:color w:val="002060"/>
        </w:rPr>
      </w:pPr>
      <w:r>
        <w:rPr>
          <w:rFonts w:hint="eastAsia"/>
        </w:rPr>
        <w:t>答：</w:t>
      </w:r>
      <w:r w:rsidR="008E4344" w:rsidRPr="00902B82">
        <w:rPr>
          <w:rFonts w:hint="eastAsia"/>
          <w:color w:val="002060"/>
        </w:rPr>
        <w:t>计算机相对能力而言比较便宜，而且功能强大。</w:t>
      </w:r>
    </w:p>
    <w:p w:rsidR="00000000" w:rsidRPr="00902B82" w:rsidRDefault="008E4344" w:rsidP="00902B82">
      <w:pPr>
        <w:ind w:leftChars="200" w:left="420"/>
        <w:rPr>
          <w:rFonts w:hint="eastAsia"/>
          <w:color w:val="002060"/>
        </w:rPr>
      </w:pPr>
      <w:r w:rsidRPr="00902B82">
        <w:rPr>
          <w:rFonts w:hint="eastAsia"/>
          <w:color w:val="002060"/>
        </w:rPr>
        <w:t>计算机极大地提高了工作效率，把人们从脑力劳动中解放出来。</w:t>
      </w:r>
    </w:p>
    <w:p w:rsidR="00000000" w:rsidRPr="00902B82" w:rsidRDefault="008E4344" w:rsidP="00902B82">
      <w:pPr>
        <w:ind w:leftChars="200" w:left="420"/>
        <w:rPr>
          <w:color w:val="002060"/>
        </w:rPr>
      </w:pPr>
      <w:r w:rsidRPr="00902B82">
        <w:rPr>
          <w:rFonts w:hint="eastAsia"/>
          <w:color w:val="002060"/>
        </w:rPr>
        <w:t>从专业角度看，软件包括程序和程序运行中产生的各种数据和信息；</w:t>
      </w:r>
    </w:p>
    <w:p w:rsidR="00902B82" w:rsidRDefault="008E4344" w:rsidP="00DB460B">
      <w:pPr>
        <w:ind w:leftChars="200" w:left="420"/>
        <w:rPr>
          <w:rFonts w:hint="eastAsia"/>
          <w:color w:val="002060"/>
        </w:rPr>
      </w:pPr>
      <w:r w:rsidRPr="00902B82">
        <w:rPr>
          <w:rFonts w:hint="eastAsia"/>
          <w:color w:val="002060"/>
        </w:rPr>
        <w:t>从用户角度看，计算机软件是可以改善工作和生活质量的信息。</w:t>
      </w:r>
    </w:p>
    <w:p w:rsidR="00DB460B" w:rsidRPr="00DB460B" w:rsidRDefault="00DB460B" w:rsidP="00DB460B">
      <w:pPr>
        <w:ind w:leftChars="200" w:left="420"/>
        <w:rPr>
          <w:color w:val="002060"/>
        </w:rPr>
      </w:pPr>
    </w:p>
    <w:p w:rsidR="00A776F7" w:rsidRDefault="00A776F7" w:rsidP="00A776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购买计算机硬件设备时，需要关注哪些主要技术指标？</w:t>
      </w:r>
    </w:p>
    <w:p w:rsidR="00DB460B" w:rsidRDefault="00DB460B" w:rsidP="00DB460B">
      <w:pPr>
        <w:ind w:firstLineChars="200" w:firstLine="420"/>
        <w:rPr>
          <w:rFonts w:hint="eastAsia"/>
        </w:rPr>
      </w:pPr>
    </w:p>
    <w:p w:rsidR="00000000" w:rsidRPr="00DB460B" w:rsidRDefault="00DB460B" w:rsidP="00DB460B">
      <w:pPr>
        <w:ind w:firstLineChars="200" w:firstLine="420"/>
      </w:pPr>
      <w:r>
        <w:rPr>
          <w:rFonts w:hint="eastAsia"/>
        </w:rPr>
        <w:t>答：需关注</w:t>
      </w:r>
      <w:r w:rsidR="008E4344" w:rsidRPr="00DB460B">
        <w:rPr>
          <w:rFonts w:hint="eastAsia"/>
          <w:bCs/>
        </w:rPr>
        <w:t>性能、功能、可靠性、兼容性</w:t>
      </w:r>
      <w:r w:rsidR="008E4344" w:rsidRPr="00DB460B">
        <w:rPr>
          <w:rFonts w:hint="eastAsia"/>
        </w:rPr>
        <w:t>。</w:t>
      </w:r>
    </w:p>
    <w:p w:rsidR="00DB460B" w:rsidRPr="00DB460B" w:rsidRDefault="00DB460B" w:rsidP="00DB460B">
      <w:pPr>
        <w:pStyle w:val="a5"/>
        <w:ind w:left="360" w:firstLineChars="0" w:firstLine="0"/>
      </w:pPr>
    </w:p>
    <w:sectPr w:rsidR="00DB460B" w:rsidRPr="00DB4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344" w:rsidRDefault="008E4344" w:rsidP="00A776F7">
      <w:r>
        <w:separator/>
      </w:r>
    </w:p>
  </w:endnote>
  <w:endnote w:type="continuationSeparator" w:id="0">
    <w:p w:rsidR="008E4344" w:rsidRDefault="008E4344" w:rsidP="00A7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344" w:rsidRDefault="008E4344" w:rsidP="00A776F7">
      <w:r>
        <w:separator/>
      </w:r>
    </w:p>
  </w:footnote>
  <w:footnote w:type="continuationSeparator" w:id="0">
    <w:p w:rsidR="008E4344" w:rsidRDefault="008E4344" w:rsidP="00A77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3382"/>
    <w:multiLevelType w:val="hybridMultilevel"/>
    <w:tmpl w:val="8216FF00"/>
    <w:lvl w:ilvl="0" w:tplc="57443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EC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B6F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B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44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F0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6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FED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01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2F1A1D"/>
    <w:multiLevelType w:val="hybridMultilevel"/>
    <w:tmpl w:val="E8221E2E"/>
    <w:lvl w:ilvl="0" w:tplc="47620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EF9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9E3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4E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4D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02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A6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EC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303C98"/>
    <w:multiLevelType w:val="hybridMultilevel"/>
    <w:tmpl w:val="C5A4B88C"/>
    <w:lvl w:ilvl="0" w:tplc="50C88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8C5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80D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D82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2B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80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29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6B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26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92625A"/>
    <w:multiLevelType w:val="hybridMultilevel"/>
    <w:tmpl w:val="C07AADF2"/>
    <w:lvl w:ilvl="0" w:tplc="8764A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D0F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6E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6E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09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24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CD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2D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64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49C278C"/>
    <w:multiLevelType w:val="hybridMultilevel"/>
    <w:tmpl w:val="BB2E6CBC"/>
    <w:lvl w:ilvl="0" w:tplc="03763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A7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69F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5C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6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E7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6D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0E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2F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2F30B8"/>
    <w:multiLevelType w:val="hybridMultilevel"/>
    <w:tmpl w:val="DC0694D0"/>
    <w:lvl w:ilvl="0" w:tplc="E41EF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AC2A05"/>
    <w:multiLevelType w:val="hybridMultilevel"/>
    <w:tmpl w:val="69D8FCBE"/>
    <w:lvl w:ilvl="0" w:tplc="BB6E1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E2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A0A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46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F62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4EB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AA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A0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27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0D009A3"/>
    <w:multiLevelType w:val="hybridMultilevel"/>
    <w:tmpl w:val="CD90B78E"/>
    <w:lvl w:ilvl="0" w:tplc="65E80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C1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CC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0A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8E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3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8D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07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0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7481395"/>
    <w:multiLevelType w:val="hybridMultilevel"/>
    <w:tmpl w:val="EAF44E08"/>
    <w:lvl w:ilvl="0" w:tplc="10B43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54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8F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C3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E2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EA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806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07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8B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F7"/>
    <w:rsid w:val="002D0FB9"/>
    <w:rsid w:val="003F7139"/>
    <w:rsid w:val="00552765"/>
    <w:rsid w:val="00753FBA"/>
    <w:rsid w:val="007916D4"/>
    <w:rsid w:val="008E4344"/>
    <w:rsid w:val="00902B82"/>
    <w:rsid w:val="00A776F7"/>
    <w:rsid w:val="00D372AD"/>
    <w:rsid w:val="00DB460B"/>
    <w:rsid w:val="00E264B8"/>
    <w:rsid w:val="00E36AC0"/>
    <w:rsid w:val="00F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6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6F7"/>
    <w:rPr>
      <w:sz w:val="18"/>
      <w:szCs w:val="18"/>
    </w:rPr>
  </w:style>
  <w:style w:type="paragraph" w:styleId="a5">
    <w:name w:val="List Paragraph"/>
    <w:basedOn w:val="a"/>
    <w:uiPriority w:val="34"/>
    <w:qFormat/>
    <w:rsid w:val="00A776F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36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6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6F7"/>
    <w:rPr>
      <w:sz w:val="18"/>
      <w:szCs w:val="18"/>
    </w:rPr>
  </w:style>
  <w:style w:type="paragraph" w:styleId="a5">
    <w:name w:val="List Paragraph"/>
    <w:basedOn w:val="a"/>
    <w:uiPriority w:val="34"/>
    <w:qFormat/>
    <w:rsid w:val="00A776F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36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111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833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8919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894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060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610">
          <w:marLeft w:val="56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902">
          <w:marLeft w:val="56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8970">
          <w:marLeft w:val="1267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9004">
          <w:marLeft w:val="1267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771">
          <w:marLeft w:val="1267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120">
          <w:marLeft w:val="1267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338">
          <w:marLeft w:val="1267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054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254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092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380">
          <w:marLeft w:val="56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80164">
          <w:marLeft w:val="56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151">
          <w:marLeft w:val="56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623">
          <w:marLeft w:val="56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182">
          <w:marLeft w:val="56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6769">
          <w:marLeft w:val="562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276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730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402">
          <w:marLeft w:val="1138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>China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</dc:creator>
  <cp:lastModifiedBy>User</cp:lastModifiedBy>
  <cp:revision>2</cp:revision>
  <dcterms:created xsi:type="dcterms:W3CDTF">2019-09-17T12:39:00Z</dcterms:created>
  <dcterms:modified xsi:type="dcterms:W3CDTF">2019-09-17T12:39:00Z</dcterms:modified>
</cp:coreProperties>
</file>