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AB1" w:rsidRDefault="00967AB1" w:rsidP="00967AB1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967AB1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干眼症的克星，1天见效，简简单单易操作，赶紧学起来！</w:t>
      </w:r>
    </w:p>
    <w:p w:rsidR="00EF5496" w:rsidRPr="00967AB1" w:rsidRDefault="00EF5496" w:rsidP="00967AB1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Cs w:val="21"/>
        </w:rPr>
      </w:pPr>
      <w:r w:rsidRPr="00597B1A">
        <w:rPr>
          <w:rFonts w:ascii="微软雅黑" w:eastAsia="微软雅黑" w:hAnsi="微软雅黑" w:cs="宋体"/>
          <w:b/>
          <w:bCs/>
          <w:color w:val="222222"/>
          <w:kern w:val="36"/>
          <w:szCs w:val="21"/>
        </w:rPr>
        <w:t>https://www.toutiao.com/a6516745322494951943/?tt_from=weixin&amp;utm_campaign=client_share&amp;timestamp=1517811806&amp;app=news_article&amp;utm_source=weixin&amp;iid=20438494005&amp;utm_medium=toutiao_ios&amp;wxshare_count=1</w:t>
      </w:r>
    </w:p>
    <w:p w:rsidR="00967AB1" w:rsidRPr="00967AB1" w:rsidRDefault="00967AB1" w:rsidP="00967AB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20"/>
          <w:szCs w:val="20"/>
        </w:rPr>
      </w:pPr>
      <w:r w:rsidRPr="00967AB1">
        <w:rPr>
          <w:rFonts w:ascii="微软雅黑" w:eastAsia="微软雅黑" w:hAnsi="微软雅黑" w:cs="宋体" w:hint="eastAsia"/>
          <w:color w:val="777777"/>
          <w:kern w:val="0"/>
          <w:sz w:val="20"/>
          <w:szCs w:val="20"/>
        </w:rPr>
        <w:t>大医本草堂</w:t>
      </w:r>
      <w:r w:rsidRPr="00967AB1">
        <w:rPr>
          <w:rFonts w:ascii="微软雅黑" w:eastAsia="微软雅黑" w:hAnsi="微软雅黑" w:cs="宋体" w:hint="eastAsia"/>
          <w:color w:val="657180"/>
          <w:kern w:val="0"/>
          <w:sz w:val="20"/>
          <w:szCs w:val="20"/>
        </w:rPr>
        <w:t> </w:t>
      </w:r>
      <w:r w:rsidRPr="00967AB1">
        <w:rPr>
          <w:rFonts w:ascii="微软雅黑" w:eastAsia="微软雅黑" w:hAnsi="微软雅黑" w:cs="宋体" w:hint="eastAsia"/>
          <w:color w:val="777777"/>
          <w:kern w:val="0"/>
          <w:sz w:val="20"/>
          <w:szCs w:val="20"/>
        </w:rPr>
        <w:t>2018-01-31 17:37:54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干眼症是指任何原因造成的泪液质或量异常或动力学异常，导致泪膜稳定性下降，并伴有眼部不适和(或)眼表组织病变特征的多种疾病的总称。下面就为大家介绍几个常见的预防缓解干眼症的妙招，快快学起来吧！</w:t>
      </w:r>
    </w:p>
    <w:p w:rsidR="00967AB1" w:rsidRPr="00967AB1" w:rsidRDefault="00967AB1" w:rsidP="00967AB1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967AB1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决明子茶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6096000" cy="3422650"/>
            <wp:effectExtent l="0" t="0" r="0" b="6350"/>
            <wp:docPr id="3" name="图片 3" descr="干眼症的克星，1天见效，简简单单易操作，赶紧学起来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干眼症的克星，1天见效，简简单单易操作，赶紧学起来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方药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决明子10克，菊花5 克，山楂15 克。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用法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决明子略捣碎后,加人菊花、山楂，以沸水冲洗,加盖焖约30 分钟,即可饮用。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分析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菊花性甘,味寒,具有散风热、平肝明目之功效。菊花茶能让人头脑清醒,双目明亮，特别对肝火旺、用眼过度导致的双眼干涩有较好的疗效。菊花性凉,虚寒体质、平时怕冷、易手脚发凉的人不宜经常饮用。决明子、菊花皆有清肝明目之功效,主治头部晕眩，目昏干涩,视力减退。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功效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对干眼症有效。</w:t>
      </w:r>
    </w:p>
    <w:p w:rsidR="00967AB1" w:rsidRPr="00967AB1" w:rsidRDefault="00967AB1" w:rsidP="00967AB1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967AB1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霜桑叶敷眼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6096000" cy="3422650"/>
            <wp:effectExtent l="0" t="0" r="0" b="6350"/>
            <wp:docPr id="2" name="图片 2" descr="干眼症的克星，1天见效，简简单单易操作，赶紧学起来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干眼症的克星，1天见效，简简单单易操作，赶紧学起来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方药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霜桑叶15~20 克。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用法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霜桑叶洗净，水煎去渣，放凉后用干毛巾浸药液敷眼，治疗目干昏暗较好，一般每日多次,2~3 天见效,亦可以用霜桑叶煎水温洗,有润眼明目之功。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功效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主治干眼症。</w:t>
      </w:r>
    </w:p>
    <w:p w:rsidR="00967AB1" w:rsidRPr="00967AB1" w:rsidRDefault="00967AB1" w:rsidP="00967AB1">
      <w:pPr>
        <w:widowControl/>
        <w:shd w:val="clear" w:color="auto" w:fill="FFFFFF"/>
        <w:spacing w:before="540" w:after="33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</w:pPr>
      <w:r w:rsidRPr="00967AB1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牛奶敷眼治干眼症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6096000" cy="3422650"/>
            <wp:effectExtent l="0" t="0" r="0" b="6350"/>
            <wp:docPr id="1" name="图片 1" descr="干眼症的克星，1天见效，简简单单易操作，赶紧学起来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干眼症的克星，1天见效，简简单单易操作，赶紧学起来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方药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牛奶适量。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用法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将纱布折叠成小片,用牛奶浸透后覆盖在眼皮上20~ 30 分钟，同时缓慢转动眼求,早晚各1次,连续5 天可见效。欢心」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分析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牛奶味甘，性微寒无毒,能养血脉，兹润五脏，外敷可补液润燥。用牛奶敷眼缓解限部干涩、疲劳症状效果明显。</w:t>
      </w:r>
    </w:p>
    <w:p w:rsidR="00967AB1" w:rsidRPr="00967AB1" w:rsidRDefault="00967AB1" w:rsidP="00967AB1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功效</w:t>
      </w:r>
    </w:p>
    <w:p w:rsidR="00967AB1" w:rsidRPr="00967AB1" w:rsidRDefault="00967AB1" w:rsidP="00967AB1">
      <w:pPr>
        <w:widowControl/>
        <w:shd w:val="clear" w:color="auto" w:fill="FFFFFF"/>
        <w:spacing w:before="240"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967AB1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有效缓解千眼症。</w:t>
      </w:r>
    </w:p>
    <w:p w:rsidR="00816D4E" w:rsidRDefault="00816D4E" w:rsidP="00816D4E">
      <w:pPr>
        <w:pStyle w:val="a5"/>
        <w:shd w:val="clear" w:color="auto" w:fill="FFFFFF"/>
        <w:spacing w:before="15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Style w:val="a6"/>
          <w:rFonts w:ascii="微软雅黑" w:eastAsia="微软雅黑" w:hAnsi="微软雅黑" w:hint="eastAsia"/>
          <w:color w:val="000000"/>
        </w:rPr>
        <w:lastRenderedPageBreak/>
        <w:t xml:space="preserve">　</w:t>
      </w:r>
      <w:hyperlink r:id="rId9" w:tgtFrame="_blank" w:history="1">
        <w:r>
          <w:rPr>
            <w:rStyle w:val="a7"/>
            <w:rFonts w:ascii="微软雅黑" w:eastAsia="微软雅黑" w:hAnsi="微软雅黑" w:hint="eastAsia"/>
            <w:b/>
            <w:bCs/>
            <w:color w:val="000000"/>
          </w:rPr>
          <w:t>决明子</w:t>
        </w:r>
      </w:hyperlink>
      <w:r>
        <w:rPr>
          <w:rStyle w:val="a6"/>
          <w:rFonts w:ascii="微软雅黑" w:eastAsia="微软雅黑" w:hAnsi="微软雅黑" w:hint="eastAsia"/>
          <w:color w:val="000000"/>
        </w:rPr>
        <w:t>茶竟有4个惊人副作用</w:t>
      </w:r>
    </w:p>
    <w:p w:rsidR="00816D4E" w:rsidRDefault="00816D4E" w:rsidP="00816D4E">
      <w:pPr>
        <w:pStyle w:val="a5"/>
        <w:shd w:val="clear" w:color="auto" w:fill="FFFFFF"/>
        <w:spacing w:before="150" w:beforeAutospacing="0" w:after="0" w:afterAutospacing="0"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1、大约有不到10%的患者服用后可能在服药初期出现恶心、</w:t>
      </w:r>
      <w:hyperlink r:id="rId10" w:tgtFrame="_blank" w:history="1">
        <w:r>
          <w:rPr>
            <w:rStyle w:val="a7"/>
            <w:rFonts w:ascii="微软雅黑" w:eastAsia="微软雅黑" w:hAnsi="微软雅黑" w:hint="eastAsia"/>
            <w:color w:val="000000"/>
          </w:rPr>
          <w:t>腹泻</w:t>
        </w:r>
      </w:hyperlink>
      <w:r>
        <w:rPr>
          <w:rFonts w:ascii="微软雅黑" w:eastAsia="微软雅黑" w:hAnsi="微软雅黑" w:hint="eastAsia"/>
          <w:color w:val="000000"/>
        </w:rPr>
        <w:t>、和腹胀等症状，但是这些是能够自行消失的，而且还可以继续服药的。</w:t>
      </w:r>
    </w:p>
    <w:p w:rsidR="00816D4E" w:rsidRDefault="00816D4E" w:rsidP="00816D4E">
      <w:pPr>
        <w:pStyle w:val="a5"/>
        <w:shd w:val="clear" w:color="auto" w:fill="FFFFFF"/>
        <w:spacing w:before="150" w:beforeAutospacing="0" w:after="0" w:afterAutospacing="0"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2、女性长期服用决明子茶引发月经不规律，甚至可能使</w:t>
      </w:r>
      <w:hyperlink r:id="rId11" w:tgtFrame="_blank" w:history="1">
        <w:r>
          <w:rPr>
            <w:rStyle w:val="a7"/>
            <w:rFonts w:ascii="微软雅黑" w:eastAsia="微软雅黑" w:hAnsi="微软雅黑" w:hint="eastAsia"/>
            <w:color w:val="000000"/>
          </w:rPr>
          <w:t>子宫内膜</w:t>
        </w:r>
      </w:hyperlink>
      <w:r>
        <w:rPr>
          <w:rFonts w:ascii="微软雅黑" w:eastAsia="微软雅黑" w:hAnsi="微软雅黑" w:hint="eastAsia"/>
          <w:color w:val="000000"/>
        </w:rPr>
        <w:t>不正常。长期服用决明子对</w:t>
      </w:r>
      <w:hyperlink r:id="rId12" w:tgtFrame="_blank" w:history="1">
        <w:r>
          <w:rPr>
            <w:rStyle w:val="a7"/>
            <w:rFonts w:ascii="微软雅黑" w:eastAsia="微软雅黑" w:hAnsi="微软雅黑" w:hint="eastAsia"/>
            <w:color w:val="000000"/>
          </w:rPr>
          <w:t>女性内分泌</w:t>
        </w:r>
      </w:hyperlink>
      <w:hyperlink r:id="rId13" w:tgtFrame="_blank" w:history="1">
        <w:r>
          <w:rPr>
            <w:rStyle w:val="a7"/>
            <w:rFonts w:ascii="微软雅黑" w:eastAsia="微软雅黑" w:hAnsi="微软雅黑" w:hint="eastAsia"/>
            <w:color w:val="000000"/>
          </w:rPr>
          <w:t>生殖系统</w:t>
        </w:r>
      </w:hyperlink>
      <w:r>
        <w:rPr>
          <w:rFonts w:ascii="微软雅黑" w:eastAsia="微软雅黑" w:hAnsi="微软雅黑" w:hint="eastAsia"/>
          <w:color w:val="000000"/>
        </w:rPr>
        <w:t>的副作用还是挺大的。</w:t>
      </w:r>
    </w:p>
    <w:p w:rsidR="00816D4E" w:rsidRDefault="00816D4E" w:rsidP="00816D4E">
      <w:pPr>
        <w:pStyle w:val="a5"/>
        <w:shd w:val="clear" w:color="auto" w:fill="FFFFFF"/>
        <w:spacing w:before="150" w:beforeAutospacing="0" w:after="0" w:afterAutospacing="0"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3、长期服用决明子茶可能会损伤身体的正气，由于决明子的作用具有泄泻的作用，所以能够引起腹泻，所以决明子茶不适合</w:t>
      </w:r>
      <w:hyperlink r:id="rId14" w:tgtFrame="_blank" w:history="1">
        <w:r>
          <w:rPr>
            <w:rStyle w:val="a7"/>
            <w:rFonts w:ascii="微软雅黑" w:eastAsia="微软雅黑" w:hAnsi="微软雅黑" w:hint="eastAsia"/>
            <w:color w:val="000000"/>
          </w:rPr>
          <w:t>脾胃虚寒</w:t>
        </w:r>
      </w:hyperlink>
      <w:r>
        <w:rPr>
          <w:rFonts w:ascii="微软雅黑" w:eastAsia="微软雅黑" w:hAnsi="微软雅黑" w:hint="eastAsia"/>
          <w:color w:val="000000"/>
        </w:rPr>
        <w:t>、脾虚泄泻的人。</w:t>
      </w:r>
    </w:p>
    <w:p w:rsidR="00816D4E" w:rsidRDefault="00816D4E" w:rsidP="00816D4E">
      <w:pPr>
        <w:pStyle w:val="a5"/>
        <w:shd w:val="clear" w:color="auto" w:fill="FFFFFF"/>
        <w:spacing w:before="150" w:beforeAutospacing="0" w:after="0" w:afterAutospacing="0"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4、决明子具有</w:t>
      </w:r>
      <w:hyperlink r:id="rId15" w:tgtFrame="_blank" w:history="1">
        <w:r>
          <w:rPr>
            <w:rStyle w:val="a7"/>
            <w:rFonts w:ascii="微软雅黑" w:eastAsia="微软雅黑" w:hAnsi="微软雅黑" w:hint="eastAsia"/>
            <w:color w:val="000000"/>
          </w:rPr>
          <w:t>降血压</w:t>
        </w:r>
      </w:hyperlink>
      <w:r>
        <w:rPr>
          <w:rFonts w:ascii="微软雅黑" w:eastAsia="微软雅黑" w:hAnsi="微软雅黑" w:hint="eastAsia"/>
          <w:color w:val="000000"/>
        </w:rPr>
        <w:t>作用，对于</w:t>
      </w:r>
      <w:hyperlink r:id="rId16" w:tgtFrame="_blank" w:history="1">
        <w:r>
          <w:rPr>
            <w:rStyle w:val="a7"/>
            <w:rFonts w:ascii="微软雅黑" w:eastAsia="微软雅黑" w:hAnsi="微软雅黑" w:hint="eastAsia"/>
            <w:color w:val="000000"/>
          </w:rPr>
          <w:t>低血压</w:t>
        </w:r>
      </w:hyperlink>
      <w:r>
        <w:rPr>
          <w:rFonts w:ascii="微软雅黑" w:eastAsia="微软雅黑" w:hAnsi="微软雅黑" w:hint="eastAsia"/>
          <w:color w:val="000000"/>
        </w:rPr>
        <w:t>的人来说就不适合服用决明子茶。</w:t>
      </w:r>
    </w:p>
    <w:p w:rsidR="00816D4E" w:rsidRDefault="00816D4E" w:rsidP="00816D4E">
      <w:pPr>
        <w:pStyle w:val="a5"/>
        <w:shd w:val="clear" w:color="auto" w:fill="FFFFFF"/>
        <w:spacing w:before="150" w:beforeAutospacing="0" w:after="0" w:afterAutospacing="0" w:line="450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决明子茶虽然对人体很有好处，但是它的副作用也是比较明显的，特别是文中列举的第一点，如果你服用了决明子茶出现腹泻、呕吐的症状，那就说明你并不适合服用这款茶饮。</w:t>
      </w:r>
    </w:p>
    <w:p w:rsidR="009A6275" w:rsidRPr="00816D4E" w:rsidRDefault="009A6275">
      <w:bookmarkStart w:id="0" w:name="_GoBack"/>
      <w:bookmarkEnd w:id="0"/>
    </w:p>
    <w:sectPr w:rsidR="009A6275" w:rsidRPr="00816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AC3" w:rsidRDefault="001B3AC3" w:rsidP="00967AB1">
      <w:r>
        <w:separator/>
      </w:r>
    </w:p>
  </w:endnote>
  <w:endnote w:type="continuationSeparator" w:id="0">
    <w:p w:rsidR="001B3AC3" w:rsidRDefault="001B3AC3" w:rsidP="0096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AC3" w:rsidRDefault="001B3AC3" w:rsidP="00967AB1">
      <w:r>
        <w:separator/>
      </w:r>
    </w:p>
  </w:footnote>
  <w:footnote w:type="continuationSeparator" w:id="0">
    <w:p w:rsidR="001B3AC3" w:rsidRDefault="001B3AC3" w:rsidP="00967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2C"/>
    <w:rsid w:val="0010392C"/>
    <w:rsid w:val="001B3AC3"/>
    <w:rsid w:val="00597B1A"/>
    <w:rsid w:val="00816D4E"/>
    <w:rsid w:val="00967AB1"/>
    <w:rsid w:val="009A6275"/>
    <w:rsid w:val="00E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F8D516-5D12-427D-A84D-58BBB6D6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7A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7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7A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7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7A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7A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67AB1"/>
  </w:style>
  <w:style w:type="paragraph" w:styleId="a5">
    <w:name w:val="Normal (Web)"/>
    <w:basedOn w:val="a"/>
    <w:uiPriority w:val="99"/>
    <w:semiHidden/>
    <w:unhideWhenUsed/>
    <w:rsid w:val="00967A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67AB1"/>
    <w:rPr>
      <w:b/>
      <w:bCs/>
    </w:rPr>
  </w:style>
  <w:style w:type="character" w:styleId="a7">
    <w:name w:val="Hyperlink"/>
    <w:basedOn w:val="a0"/>
    <w:uiPriority w:val="99"/>
    <w:semiHidden/>
    <w:unhideWhenUsed/>
    <w:rsid w:val="00816D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059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0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pclady.com.cn/tlist/19440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pclady.com.cn/tlist/20908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health.pclady.com.cn/healthzq/xxgb/dxy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health.pclady.com.cn/healthzq/zigong/zgn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pclady.com.cn/tlist/23266.html" TargetMode="External"/><Relationship Id="rId10" Type="http://schemas.openxmlformats.org/officeDocument/2006/relationships/hyperlink" Target="http://www.pclady.com.cn/tlist/25040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health.pclady.com.cn/healthzq/jmz/" TargetMode="External"/><Relationship Id="rId14" Type="http://schemas.openxmlformats.org/officeDocument/2006/relationships/hyperlink" Target="http://www.pclady.com.cn/rdzq/long/pwx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5</cp:revision>
  <dcterms:created xsi:type="dcterms:W3CDTF">2018-02-05T06:34:00Z</dcterms:created>
  <dcterms:modified xsi:type="dcterms:W3CDTF">2018-02-05T06:36:00Z</dcterms:modified>
</cp:coreProperties>
</file>