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7B5F05">
      <w:pPr>
        <w:pStyle w:val="2"/>
        <w:rPr>
          <w:rFonts w:ascii="黑体" w:hAnsi="黑体" w:eastAsia="黑体" w:cs="宋体"/>
          <w:sz w:val="32"/>
        </w:rPr>
      </w:pPr>
      <w:r>
        <w:rPr>
          <w:rFonts w:hint="eastAsia" w:ascii="黑体" w:hAnsi="黑体" w:eastAsia="黑体"/>
          <w:sz w:val="32"/>
        </w:rPr>
        <w:t>第</w:t>
      </w:r>
      <w:r>
        <w:rPr>
          <w:rFonts w:ascii="黑体" w:hAnsi="黑体" w:eastAsia="黑体"/>
          <w:sz w:val="32"/>
        </w:rPr>
        <w:t>5</w:t>
      </w:r>
      <w:r>
        <w:rPr>
          <w:rFonts w:hint="eastAsia" w:ascii="黑体" w:hAnsi="黑体" w:eastAsia="黑体"/>
          <w:sz w:val="32"/>
        </w:rPr>
        <w:t>章 SOC内核系统实验</w:t>
      </w:r>
    </w:p>
    <w:p w14:paraId="69F804CB">
      <w:pPr>
        <w:pStyle w:val="3"/>
        <w:ind w:left="1701" w:hanging="1701"/>
        <w:rPr>
          <w:rFonts w:ascii="黑体" w:hAnsi="黑体" w:eastAsia="黑体"/>
          <w:szCs w:val="28"/>
        </w:rPr>
      </w:pPr>
      <w:r>
        <w:rPr>
          <w:rFonts w:ascii="黑体" w:hAnsi="黑体" w:eastAsia="黑体"/>
          <w:szCs w:val="28"/>
        </w:rPr>
        <w:t xml:space="preserve">5.1 </w:t>
      </w:r>
      <w:r>
        <w:rPr>
          <w:rFonts w:hint="eastAsia" w:ascii="黑体" w:hAnsi="黑体" w:eastAsia="黑体"/>
          <w:szCs w:val="28"/>
        </w:rPr>
        <w:t>实验八 SOC操作系统环境搭建及应用</w:t>
      </w:r>
    </w:p>
    <w:p w14:paraId="0480F96B">
      <w:pPr>
        <w:pStyle w:val="4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1</w:t>
      </w:r>
      <w:r>
        <w:rPr>
          <w:rFonts w:ascii="黑体" w:hAnsi="黑体" w:eastAsia="黑体"/>
          <w:sz w:val="24"/>
          <w:szCs w:val="24"/>
        </w:rPr>
        <w:t xml:space="preserve"> </w:t>
      </w:r>
      <w:r>
        <w:rPr>
          <w:rFonts w:hint="eastAsia" w:ascii="黑体" w:hAnsi="黑体" w:eastAsia="黑体"/>
          <w:sz w:val="24"/>
          <w:szCs w:val="24"/>
        </w:rPr>
        <w:t>实验目的</w:t>
      </w:r>
    </w:p>
    <w:p w14:paraId="493BAF88">
      <w:pPr>
        <w:pStyle w:val="7"/>
        <w:numPr>
          <w:ilvl w:val="0"/>
          <w:numId w:val="1"/>
        </w:numPr>
        <w:spacing w:before="78" w:after="78"/>
        <w:ind w:left="420" w:firstLineChars="0"/>
        <w:rPr>
          <w:rFonts w:ascii="宋体" w:hAnsi="宋体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了解交叉编译的方法</w:t>
      </w:r>
    </w:p>
    <w:p w14:paraId="4C4B0098">
      <w:pPr>
        <w:pStyle w:val="7"/>
        <w:widowControl w:val="0"/>
        <w:numPr>
          <w:ilvl w:val="0"/>
          <w:numId w:val="0"/>
        </w:numPr>
        <w:spacing w:before="78" w:beforeLines="25" w:after="78" w:afterLines="25"/>
        <w:jc w:val="both"/>
        <w:rPr>
          <w:rFonts w:ascii="宋体" w:hAnsi="宋体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412BE38C">
      <w:pPr>
        <w:pStyle w:val="7"/>
        <w:numPr>
          <w:ilvl w:val="0"/>
          <w:numId w:val="1"/>
        </w:numPr>
        <w:spacing w:before="78" w:after="78"/>
        <w:ind w:left="420" w:firstLineChars="0"/>
        <w:rPr>
          <w:rFonts w:ascii="宋体" w:hAnsi="宋体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了解SOC操作系统搭建的过程</w:t>
      </w:r>
    </w:p>
    <w:p w14:paraId="0DE8DFE8">
      <w:pPr>
        <w:pStyle w:val="7"/>
        <w:widowControl w:val="0"/>
        <w:numPr>
          <w:ilvl w:val="0"/>
          <w:numId w:val="0"/>
        </w:numPr>
        <w:spacing w:before="78" w:beforeLines="25" w:after="78" w:afterLines="25"/>
        <w:jc w:val="both"/>
        <w:rPr>
          <w:rFonts w:ascii="宋体" w:hAnsi="宋体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6107BB5">
      <w:pPr>
        <w:pStyle w:val="7"/>
        <w:numPr>
          <w:ilvl w:val="0"/>
          <w:numId w:val="1"/>
        </w:numPr>
        <w:spacing w:before="78" w:after="78"/>
        <w:ind w:left="420" w:firstLineChars="0"/>
        <w:rPr>
          <w:rFonts w:ascii="宋体" w:hAnsi="宋体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掌握C程序从编译到在SOC上运行的方法与步骤</w:t>
      </w:r>
    </w:p>
    <w:p w14:paraId="4AB10386">
      <w:pPr>
        <w:pStyle w:val="4"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 xml:space="preserve">2 </w:t>
      </w:r>
      <w:r>
        <w:rPr>
          <w:rFonts w:hint="eastAsia" w:ascii="黑体" w:hAnsi="黑体" w:eastAsia="黑体"/>
          <w:sz w:val="24"/>
          <w:szCs w:val="24"/>
        </w:rPr>
        <w:t>实验设备</w:t>
      </w:r>
    </w:p>
    <w:p w14:paraId="61BAB2F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安装了Vivado、Ubuntu的电脑，龙芯实验箱</w:t>
      </w:r>
    </w:p>
    <w:p w14:paraId="372324A3">
      <w:pPr>
        <w:pStyle w:val="4"/>
        <w:rPr>
          <w:rFonts w:hint="eastAsia"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3</w:t>
      </w:r>
      <w:r>
        <w:rPr>
          <w:rFonts w:ascii="黑体" w:hAnsi="黑体" w:eastAsia="黑体"/>
          <w:sz w:val="24"/>
          <w:szCs w:val="24"/>
        </w:rPr>
        <w:t xml:space="preserve"> </w:t>
      </w:r>
      <w:r>
        <w:rPr>
          <w:rFonts w:hint="eastAsia" w:ascii="黑体" w:hAnsi="黑体" w:eastAsia="黑体"/>
          <w:sz w:val="24"/>
          <w:szCs w:val="24"/>
        </w:rPr>
        <w:t>实验内容与步骤</w:t>
      </w:r>
    </w:p>
    <w:p w14:paraId="161AA710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</w:rPr>
        <w:t>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安装Ubuntu和MIPS 交叉编译工具 GCC，交叉编译，生成 hello 可执行程序</w:t>
      </w:r>
    </w:p>
    <w:p w14:paraId="4593AEE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783590"/>
            <wp:effectExtent l="0" t="0" r="2540" b="6985"/>
            <wp:docPr id="2" name="图片 2" descr="1B{}%9POB4J8HIR{{A2G9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B{}%9POB4J8HIR{{A2G9TJ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0340" cy="2549525"/>
            <wp:effectExtent l="0" t="0" r="6985" b="3175"/>
            <wp:docPr id="1" name="图片 1" descr="(WR](HY]LK1J{$(U8OGY1J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(WR](HY]LK1J{$(U8OGY1JY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43B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A96506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</w:rPr>
        <w:t>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下载bit流文件</w:t>
      </w:r>
    </w:p>
    <w:p w14:paraId="2B0212E7"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952115" cy="2354580"/>
            <wp:effectExtent l="0" t="0" r="635" b="7620"/>
            <wp:docPr id="3" name="图片 3" descr="OEP3U~@_VN{T3HA$8[3TP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OEP3U~@_VN{T3HA$8[3TPPQ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687A"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473700" cy="2577465"/>
            <wp:effectExtent l="0" t="0" r="3175" b="3810"/>
            <wp:docPr id="4" name="图片 4" descr="G$$A$F6))ZWF~(WK{LEF2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$$A$F6))ZWF~(WK{LEF2HC"/>
                    <pic:cNvPicPr>
                      <a:picLocks noChangeAspect="1"/>
                    </pic:cNvPicPr>
                  </pic:nvPicPr>
                  <pic:blipFill>
                    <a:blip r:embed="rId7"/>
                    <a:srcRect l="2408" r="7164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4C01">
      <w:pPr>
        <w:rPr>
          <w:rFonts w:hint="eastAsia" w:ascii="宋体" w:hAnsi="宋体" w:eastAsia="宋体" w:cs="宋体"/>
        </w:rPr>
      </w:pPr>
      <w:r>
        <w:rPr>
          <w:rFonts w:hint="eastAsia" w:ascii="微软雅黑" w:hAnsi="微软雅黑" w:eastAsia="微软雅黑" w:cs="微软雅黑"/>
        </w:rPr>
        <w:t>③</w:t>
      </w:r>
      <w:r>
        <w:rPr>
          <w:rFonts w:hint="eastAsia" w:ascii="宋体" w:hAnsi="宋体" w:eastAsia="宋体" w:cs="宋体"/>
          <w:lang w:val="en-US" w:eastAsia="zh-CN"/>
        </w:rPr>
        <w:t xml:space="preserve">串口软件运行 PMON </w:t>
      </w:r>
    </w:p>
    <w:p w14:paraId="1CD5B0E7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3.1 串口软件</w:t>
      </w:r>
    </w:p>
    <w:p w14:paraId="754FD043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09950" cy="1626235"/>
            <wp:effectExtent l="0" t="0" r="0" b="254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t="5522" b="335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317EE6"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801870" cy="3140075"/>
            <wp:effectExtent l="0" t="0" r="0" b="0"/>
            <wp:docPr id="6" name="图片 6" descr="UV[LM{F{ULWNNGAVABS0@1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UV[LM{F{ULWNNGAVABS0@1U"/>
                    <pic:cNvPicPr>
                      <a:picLocks noChangeAspect="1"/>
                    </pic:cNvPicPr>
                  </pic:nvPicPr>
                  <pic:blipFill>
                    <a:blip r:embed="rId9"/>
                    <a:srcRect r="8903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D4FC">
      <w:pPr>
        <w:keepNext w:val="0"/>
        <w:keepLines w:val="0"/>
        <w:widowControl/>
        <w:suppressLineNumbers w:val="0"/>
        <w:jc w:val="left"/>
      </w:pPr>
    </w:p>
    <w:p w14:paraId="326D71AD"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3.2 设置主机FGPA的IP地址</w:t>
      </w:r>
    </w:p>
    <w:p w14:paraId="66056105">
      <w:pPr>
        <w:keepNext w:val="0"/>
        <w:keepLines w:val="0"/>
        <w:widowControl/>
        <w:suppressLineNumbers w:val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67250" cy="3781425"/>
            <wp:effectExtent l="0" t="0" r="0" b="0"/>
            <wp:docPr id="7" name="图片 7" descr="OSAEGHPDQCZ)ILIJIL6SB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OSAEGHPDQCZ)ILIJIL6SBBU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03F7">
      <w:pPr>
        <w:rPr>
          <w:rFonts w:hint="eastAsia" w:ascii="宋体" w:hAnsi="宋体" w:eastAsia="宋体" w:cs="宋体"/>
          <w:lang w:val="en-US" w:eastAsia="zh-CN"/>
        </w:rPr>
      </w:pPr>
    </w:p>
    <w:p w14:paraId="1716B509"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623945" cy="3696970"/>
            <wp:effectExtent l="0" t="0" r="5080" b="8255"/>
            <wp:docPr id="8" name="图片 8" descr="H4LARJ{NTCB5O)@~6O]_~X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4LARJ{NTCB5O)@~6O]_~X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2907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</w:rPr>
        <w:t>④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主机设置 TFTP 服务器</w:t>
      </w:r>
    </w:p>
    <w:p w14:paraId="53F428A3"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535045" cy="3022600"/>
            <wp:effectExtent l="0" t="0" r="8255" b="6350"/>
            <wp:docPr id="9" name="图片 9" descr="$JLPZ}F6]%EK6K(IOUI27~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$JLPZ}F6]%EK6K(IOUI27~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BAC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A1A4C3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微软雅黑" w:hAnsi="微软雅黑" w:eastAsia="微软雅黑" w:cs="微软雅黑"/>
        </w:rPr>
        <w:t>⑤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PMON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里运行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Linux</w:t>
      </w:r>
    </w:p>
    <w:p w14:paraId="28D257B8"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将主机待传送文件目录设置为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tftp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目录，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PMON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里输入命令，将文件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hello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传送至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FPGA </w:t>
      </w:r>
    </w:p>
    <w:p w14:paraId="6CA79B8E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开发板。</w:t>
      </w:r>
    </w:p>
    <w:p w14:paraId="4CD2435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0D17A96"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770" cy="2507615"/>
            <wp:effectExtent l="0" t="0" r="0" b="0"/>
            <wp:docPr id="10" name="图片 10" descr="62Q1$D%I{3VSKAPHJ%IL)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2Q1$D%I{3VSKAPHJ%IL)W2"/>
                    <pic:cNvPicPr>
                      <a:picLocks noChangeAspect="1"/>
                    </pic:cNvPicPr>
                  </pic:nvPicPr>
                  <pic:blipFill>
                    <a:blip r:embed="rId13"/>
                    <a:srcRect t="27146" b="50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5C62"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</w:rPr>
        <w:t>⑥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执行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hello </w:t>
      </w:r>
    </w:p>
    <w:p w14:paraId="64B7E11E"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当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hello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文件传送成功以后，在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PMON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里设置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hello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文件的可执行权限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“chmod +x hello”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 </w:t>
      </w:r>
    </w:p>
    <w:p w14:paraId="64AAAF01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然后执行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hello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文件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“./hello”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，输出程序运行结果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“Hello world!”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。</w:t>
      </w:r>
    </w:p>
    <w:p w14:paraId="328D1D35">
      <w:pPr>
        <w:rPr>
          <w:rFonts w:hint="eastAsia" w:ascii="黑体" w:hAnsi="黑体" w:eastAsia="黑体"/>
          <w:sz w:val="24"/>
          <w:szCs w:val="24"/>
        </w:rPr>
      </w:pPr>
    </w:p>
    <w:p w14:paraId="2DE7F99C"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865" cy="2564765"/>
            <wp:effectExtent l="0" t="0" r="6985" b="6985"/>
            <wp:docPr id="11" name="图片 11" descr="TJB$%D098UYCLDOTZ{CJ6V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JB$%D098UYCLDOTZ{CJ6VK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EE50">
      <w:pPr>
        <w:pStyle w:val="4"/>
        <w:keepNext w:val="0"/>
        <w:keepLines w:val="0"/>
        <w:spacing w:line="415" w:lineRule="auto"/>
        <w:rPr>
          <w:rFonts w:ascii="黑体" w:hAnsi="黑体" w:eastAsia="黑体"/>
          <w:color w:val="FF0000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4</w:t>
      </w:r>
      <w:r>
        <w:rPr>
          <w:rFonts w:ascii="黑体" w:hAnsi="黑体" w:eastAsia="黑体"/>
          <w:sz w:val="24"/>
          <w:szCs w:val="24"/>
        </w:rPr>
        <w:t xml:space="preserve"> </w:t>
      </w:r>
      <w:r>
        <w:rPr>
          <w:rFonts w:hint="eastAsia" w:ascii="黑体" w:hAnsi="黑体" w:eastAsia="黑体"/>
          <w:sz w:val="24"/>
          <w:szCs w:val="24"/>
        </w:rPr>
        <w:t>实验</w:t>
      </w:r>
      <w:r>
        <w:rPr>
          <w:rFonts w:hint="eastAsia" w:ascii="黑体" w:hAnsi="黑体" w:eastAsia="黑体"/>
          <w:sz w:val="24"/>
          <w:szCs w:val="24"/>
          <w:lang w:val="en-US" w:eastAsia="zh-CN"/>
        </w:rPr>
        <w:t>小结（包括</w:t>
      </w:r>
      <w:r>
        <w:rPr>
          <w:rFonts w:hint="eastAsia" w:ascii="黑体" w:hAnsi="黑体" w:eastAsia="黑体"/>
          <w:sz w:val="24"/>
          <w:szCs w:val="24"/>
        </w:rPr>
        <w:t>遇到的问题及解决办法</w:t>
      </w:r>
      <w:r>
        <w:rPr>
          <w:rFonts w:hint="eastAsia" w:ascii="黑体" w:hAnsi="黑体" w:eastAsia="黑体"/>
          <w:sz w:val="24"/>
          <w:szCs w:val="24"/>
          <w:lang w:eastAsia="zh-CN"/>
        </w:rPr>
        <w:t>）</w:t>
      </w:r>
    </w:p>
    <w:p w14:paraId="0901704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问题1：ip设置有问题，导致ping不通</w:t>
      </w:r>
    </w:p>
    <w:p w14:paraId="3C91593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解决方法：子网掩码设置有问题，应为24位，而我开始时将其错误地设置成了24位。还有就是要记得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关闭防火墙，否则也会导致ping不通。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瀹嬩綋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131F47"/>
    <w:multiLevelType w:val="multilevel"/>
    <w:tmpl w:val="3E131F47"/>
    <w:lvl w:ilvl="0" w:tentative="0">
      <w:start w:val="1"/>
      <w:numFmt w:val="upperLetter"/>
      <w:lvlText w:val="%1."/>
      <w:lvlJc w:val="left"/>
      <w:pPr>
        <w:ind w:left="12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2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04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46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88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330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372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414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4560" w:hanging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A0MTg2MGJlNDEzMDM1MGEzMjEwYmYwNGViOTdhYjcifQ=="/>
  </w:docVars>
  <w:rsids>
    <w:rsidRoot w:val="00000000"/>
    <w:rsid w:val="232E0293"/>
    <w:rsid w:val="602F3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首行缩进正文"/>
    <w:basedOn w:val="1"/>
    <w:autoRedefine/>
    <w:qFormat/>
    <w:uiPriority w:val="0"/>
    <w:pPr>
      <w:spacing w:beforeLines="25" w:afterLines="25"/>
      <w:ind w:firstLine="420" w:firstLineChars="200"/>
    </w:pPr>
    <w:rPr>
      <w:rFonts w:ascii="Times New Roman" w:hAnsi="Times New Roman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127</Words>
  <Characters>143</Characters>
  <Lines>0</Lines>
  <Paragraphs>0</Paragraphs>
  <TotalTime>57</TotalTime>
  <ScaleCrop>false</ScaleCrop>
  <LinksUpToDate>false</LinksUpToDate>
  <CharactersWithSpaces>150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2024-09-19T08:39:00Z</dcterms:created>
  <dc:creator>lenovo</dc:creator>
  <cp:lastModifiedBy>Y_</cp:lastModifiedBy>
  <dcterms:modified xsi:type="dcterms:W3CDTF">2024-09-24T09:05:27Z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B1E0598B3B8B4370A97E660DCFDA879B_12</vt:lpwstr>
  </property>
</Properties>
</file>