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162C7" w14:textId="63E930D8" w:rsidR="00F60F0E" w:rsidRDefault="00CC159D" w:rsidP="00CC159D">
      <w:pPr>
        <w:pStyle w:val="Title"/>
      </w:pPr>
      <w:r>
        <w:t>XIQSE Automation Framework Design</w:t>
      </w:r>
    </w:p>
    <w:p w14:paraId="0403A8E9" w14:textId="3C42CB4F" w:rsidR="00CC159D" w:rsidRDefault="00CC159D" w:rsidP="00CC159D">
      <w:pPr>
        <w:pStyle w:val="Heading1"/>
      </w:pPr>
      <w:r>
        <w:t>Three main components</w:t>
      </w:r>
    </w:p>
    <w:p w14:paraId="302B7273" w14:textId="412BD3A8" w:rsidR="00CC159D" w:rsidRDefault="00CC159D" w:rsidP="00CC159D">
      <w:pPr>
        <w:pStyle w:val="Heading2"/>
        <w:ind w:left="720"/>
      </w:pPr>
      <w:proofErr w:type="spellStart"/>
      <w:r>
        <w:t>Defs</w:t>
      </w:r>
      <w:proofErr w:type="spellEnd"/>
      <w:r>
        <w:t xml:space="preserve"> – these are the definitions for specific UI elements (e.g., XPATH, CSS)</w:t>
      </w:r>
    </w:p>
    <w:p w14:paraId="4963A9F9" w14:textId="713619D7" w:rsidR="00DE6155" w:rsidRPr="00DE6155" w:rsidRDefault="00DE6155" w:rsidP="00DE6155">
      <w:r>
        <w:tab/>
      </w:r>
      <w:r>
        <w:rPr>
          <w:noProof/>
        </w:rPr>
        <w:drawing>
          <wp:inline distT="0" distB="0" distL="0" distR="0" wp14:anchorId="438A33FB" wp14:editId="65A82AAD">
            <wp:extent cx="5943600" cy="1635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3EE8" w14:textId="7F7A0C21" w:rsidR="00CC159D" w:rsidRDefault="00CC159D" w:rsidP="00CC159D">
      <w:pPr>
        <w:pStyle w:val="Heading2"/>
        <w:ind w:left="720"/>
      </w:pPr>
      <w:r>
        <w:t>Elements – these are the “getters” for the UI element definitions</w:t>
      </w:r>
    </w:p>
    <w:p w14:paraId="083053AA" w14:textId="22AEAB46" w:rsidR="00DE6155" w:rsidRPr="00DE6155" w:rsidRDefault="00DE6155" w:rsidP="00DE6155">
      <w:r>
        <w:tab/>
      </w:r>
      <w:r>
        <w:rPr>
          <w:noProof/>
        </w:rPr>
        <w:drawing>
          <wp:inline distT="0" distB="0" distL="0" distR="0" wp14:anchorId="21ED73E0" wp14:editId="6CCCB438">
            <wp:extent cx="5943600" cy="1560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AEB6" w14:textId="042AC1E2" w:rsidR="00CC159D" w:rsidRDefault="00CC159D" w:rsidP="00CC159D">
      <w:pPr>
        <w:pStyle w:val="Heading2"/>
        <w:ind w:left="720"/>
      </w:pPr>
      <w:r>
        <w:lastRenderedPageBreak/>
        <w:t>Flows – these are the keywords which act upon the UI elements</w:t>
      </w:r>
    </w:p>
    <w:p w14:paraId="775CA030" w14:textId="01ADC679" w:rsidR="00DE6155" w:rsidRDefault="00DE6155" w:rsidP="00DE6155">
      <w:r>
        <w:tab/>
      </w:r>
      <w:r>
        <w:rPr>
          <w:noProof/>
        </w:rPr>
        <w:drawing>
          <wp:inline distT="0" distB="0" distL="0" distR="0" wp14:anchorId="55500707" wp14:editId="38464DAF">
            <wp:extent cx="5943600" cy="4919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C72F" w14:textId="199AB9BF" w:rsidR="00A179D9" w:rsidRDefault="008449B6" w:rsidP="00DE6155">
      <w:r>
        <w:rPr>
          <w:noProof/>
        </w:rPr>
        <w:drawing>
          <wp:inline distT="0" distB="0" distL="0" distR="0" wp14:anchorId="5FD48E28" wp14:editId="785E7017">
            <wp:extent cx="5848350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545C" w14:textId="51F239A8" w:rsidR="005D7738" w:rsidRPr="00DE6155" w:rsidRDefault="00A179D9" w:rsidP="00DE6155">
      <w:r>
        <w:rPr>
          <w:noProof/>
        </w:rPr>
        <w:lastRenderedPageBreak/>
        <w:drawing>
          <wp:inline distT="0" distB="0" distL="0" distR="0" wp14:anchorId="549ABF04" wp14:editId="27D71783">
            <wp:extent cx="5943600" cy="6464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017D" w14:textId="1A33474B" w:rsidR="00CC159D" w:rsidRDefault="00CC159D" w:rsidP="00CC159D">
      <w:pPr>
        <w:pStyle w:val="Heading1"/>
      </w:pPr>
      <w:r>
        <w:lastRenderedPageBreak/>
        <w:t>Design</w:t>
      </w:r>
    </w:p>
    <w:p w14:paraId="0000DDED" w14:textId="4719EB3D" w:rsidR="00CC159D" w:rsidRDefault="00CC159D" w:rsidP="003945CC">
      <w:pPr>
        <w:pStyle w:val="Heading2"/>
        <w:numPr>
          <w:ilvl w:val="0"/>
          <w:numId w:val="7"/>
        </w:numPr>
      </w:pPr>
      <w:r>
        <w:t>Create a separate set of classes (</w:t>
      </w:r>
      <w:proofErr w:type="spellStart"/>
      <w:r>
        <w:t>defs</w:t>
      </w:r>
      <w:proofErr w:type="spellEnd"/>
      <w:r>
        <w:t xml:space="preserve">/elements/flows) for </w:t>
      </w:r>
      <w:r w:rsidRPr="00C64370">
        <w:rPr>
          <w:b/>
          <w:bCs/>
        </w:rPr>
        <w:t>each view</w:t>
      </w:r>
    </w:p>
    <w:p w14:paraId="48624ED6" w14:textId="3C845271" w:rsidR="00DE6155" w:rsidRDefault="00DE6155" w:rsidP="003945CC">
      <w:pPr>
        <w:pStyle w:val="Heading2"/>
        <w:numPr>
          <w:ilvl w:val="0"/>
          <w:numId w:val="7"/>
        </w:numPr>
      </w:pPr>
      <w:r>
        <w:t>Place each class in a folder which shows where it lives within the UI, based on tab/view structure</w:t>
      </w:r>
    </w:p>
    <w:p w14:paraId="3B5B8062" w14:textId="1CA30D71" w:rsidR="00C8701D" w:rsidRDefault="00C8701D" w:rsidP="003945CC">
      <w:pPr>
        <w:pStyle w:val="Heading2"/>
        <w:numPr>
          <w:ilvl w:val="0"/>
          <w:numId w:val="7"/>
        </w:numPr>
      </w:pPr>
      <w:r>
        <w:t>Dialog classes should simply consist of keywords for setting each individual field and clicking each button – the main view class which brings up that dialog should have the larger keyword</w:t>
      </w:r>
      <w:r w:rsidR="008530B7">
        <w:t>(s)</w:t>
      </w:r>
      <w:r>
        <w:t xml:space="preserve"> for populating the dialog as a whole and clicking the OK button</w:t>
      </w:r>
    </w:p>
    <w:p w14:paraId="4FB8BE55" w14:textId="4F9AF327" w:rsidR="00DE6155" w:rsidRDefault="00ED27AD" w:rsidP="003945CC">
      <w:pPr>
        <w:pStyle w:val="Heading2"/>
        <w:numPr>
          <w:ilvl w:val="0"/>
          <w:numId w:val="7"/>
        </w:numPr>
      </w:pPr>
      <w:r>
        <w:t>Generic e</w:t>
      </w:r>
      <w:r w:rsidR="00DE6155">
        <w:t>xample:</w:t>
      </w:r>
    </w:p>
    <w:p w14:paraId="45E22CF9" w14:textId="370760E1" w:rsidR="00046B87" w:rsidRDefault="00DE6155" w:rsidP="00046B87">
      <w:pPr>
        <w:pStyle w:val="ListParagraph"/>
        <w:numPr>
          <w:ilvl w:val="1"/>
          <w:numId w:val="1"/>
        </w:numPr>
      </w:pPr>
      <w:r w:rsidRPr="00ED27AD">
        <w:t>Tab B</w:t>
      </w:r>
      <w:r>
        <w:t xml:space="preserve"> </w:t>
      </w:r>
      <w:r w:rsidR="00181F41">
        <w:t>i</w:t>
      </w:r>
      <w:r w:rsidR="00046B87">
        <w:t>s a sub tab of</w:t>
      </w:r>
      <w:r>
        <w:t xml:space="preserve"> </w:t>
      </w:r>
      <w:r w:rsidRPr="00ED27AD">
        <w:t>Tab A</w:t>
      </w:r>
    </w:p>
    <w:p w14:paraId="58B6FB31" w14:textId="18425C4D" w:rsidR="00DE6155" w:rsidRDefault="00046B87" w:rsidP="00046B87">
      <w:pPr>
        <w:pStyle w:val="ListParagraph"/>
        <w:numPr>
          <w:ilvl w:val="1"/>
          <w:numId w:val="1"/>
        </w:numPr>
      </w:pPr>
      <w:r>
        <w:t xml:space="preserve">Tab B </w:t>
      </w:r>
      <w:r w:rsidR="00DE6155">
        <w:t xml:space="preserve">contains two toolbar buttons </w:t>
      </w:r>
      <w:r w:rsidR="00ED27AD">
        <w:t xml:space="preserve">(T1 and T2) </w:t>
      </w:r>
      <w:r w:rsidR="00DE6155">
        <w:t>and a table</w:t>
      </w:r>
    </w:p>
    <w:p w14:paraId="1A2B1C87" w14:textId="7BA4B34B" w:rsidR="00DE6155" w:rsidRDefault="00DE6155" w:rsidP="00046B87">
      <w:pPr>
        <w:pStyle w:val="ListParagraph"/>
        <w:numPr>
          <w:ilvl w:val="1"/>
          <w:numId w:val="1"/>
        </w:numPr>
      </w:pPr>
      <w:r>
        <w:t>Toolbar button T1 brings up a dialog, say T1Action</w:t>
      </w:r>
    </w:p>
    <w:p w14:paraId="37FEA1D2" w14:textId="5098F5F3" w:rsidR="00DE6155" w:rsidRDefault="00DE6155" w:rsidP="00046B87">
      <w:pPr>
        <w:pStyle w:val="ListParagraph"/>
        <w:numPr>
          <w:ilvl w:val="1"/>
          <w:numId w:val="1"/>
        </w:numPr>
      </w:pPr>
      <w:r>
        <w:t>Toolbar button T2 just performs an action without bringing up another view</w:t>
      </w:r>
      <w:r w:rsidR="00257819">
        <w:t>/dialog</w:t>
      </w:r>
    </w:p>
    <w:p w14:paraId="6ECE7A0A" w14:textId="083E6A22" w:rsidR="003C3368" w:rsidRDefault="003C3368" w:rsidP="00046B87">
      <w:pPr>
        <w:pStyle w:val="ListParagraph"/>
        <w:numPr>
          <w:ilvl w:val="1"/>
          <w:numId w:val="1"/>
        </w:numPr>
      </w:pPr>
      <w:r>
        <w:t xml:space="preserve">We want to automate Tab B </w:t>
      </w:r>
      <w:r w:rsidR="00257819">
        <w:t>- clicking</w:t>
      </w:r>
      <w:r>
        <w:t xml:space="preserve"> the two toolbar buttons</w:t>
      </w:r>
      <w:r w:rsidR="00257819">
        <w:t>, populating the T1Action dialog, and interacting with the table</w:t>
      </w:r>
    </w:p>
    <w:p w14:paraId="0F3517B7" w14:textId="02DB86CD" w:rsidR="00DE6155" w:rsidRDefault="00DE6155" w:rsidP="00DE6155">
      <w:pPr>
        <w:pStyle w:val="ListParagraph"/>
      </w:pPr>
    </w:p>
    <w:p w14:paraId="3ACF063E" w14:textId="1A40DDE0" w:rsidR="00DE6155" w:rsidRDefault="00DE6155" w:rsidP="00C64370">
      <w:pPr>
        <w:pStyle w:val="ListParagraph"/>
        <w:ind w:left="1440"/>
      </w:pPr>
      <w:r>
        <w:t xml:space="preserve">This would require </w:t>
      </w:r>
      <w:r w:rsidR="000B246F">
        <w:t>two sets of files (</w:t>
      </w:r>
      <w:proofErr w:type="spellStart"/>
      <w:r w:rsidR="000B246F">
        <w:t>defs</w:t>
      </w:r>
      <w:proofErr w:type="spellEnd"/>
      <w:r w:rsidR="000B246F">
        <w:t>/elements/flows):  one</w:t>
      </w:r>
      <w:r>
        <w:t xml:space="preserve"> set of files for Tab B and</w:t>
      </w:r>
      <w:r w:rsidR="002215E0">
        <w:t xml:space="preserve"> another set of files for</w:t>
      </w:r>
      <w:r>
        <w:t xml:space="preserve"> </w:t>
      </w:r>
      <w:r w:rsidR="003C3368">
        <w:t>the T1Action</w:t>
      </w:r>
      <w:r w:rsidR="002215E0">
        <w:t xml:space="preserve"> dialog</w:t>
      </w:r>
      <w:r>
        <w:t>:</w:t>
      </w:r>
    </w:p>
    <w:p w14:paraId="6FEF8C18" w14:textId="1183547C" w:rsidR="00DE6155" w:rsidRDefault="00DE6155" w:rsidP="00C64370">
      <w:pPr>
        <w:pStyle w:val="ListParagraph"/>
        <w:ind w:left="1440"/>
      </w:pPr>
    </w:p>
    <w:p w14:paraId="7CBC4997" w14:textId="77777777" w:rsidR="00DE6155" w:rsidRDefault="00DE6155" w:rsidP="00C64370">
      <w:pPr>
        <w:pStyle w:val="ListParagraph"/>
        <w:numPr>
          <w:ilvl w:val="0"/>
          <w:numId w:val="3"/>
        </w:numPr>
        <w:ind w:left="1800"/>
      </w:pPr>
      <w:proofErr w:type="spellStart"/>
      <w:r>
        <w:t>TabA</w:t>
      </w:r>
      <w:proofErr w:type="spellEnd"/>
    </w:p>
    <w:p w14:paraId="41476843" w14:textId="74B00C27" w:rsidR="00DE6155" w:rsidRDefault="00DE6155" w:rsidP="00C64370">
      <w:pPr>
        <w:pStyle w:val="ListParagraph"/>
        <w:numPr>
          <w:ilvl w:val="1"/>
          <w:numId w:val="3"/>
        </w:numPr>
        <w:ind w:left="2520"/>
      </w:pPr>
      <w:r>
        <w:t xml:space="preserve"> </w:t>
      </w:r>
      <w:proofErr w:type="spellStart"/>
      <w:r>
        <w:t>TabB</w:t>
      </w:r>
      <w:proofErr w:type="spellEnd"/>
    </w:p>
    <w:p w14:paraId="20CF3306" w14:textId="76ED74D0" w:rsidR="00C63534" w:rsidRDefault="00C63534" w:rsidP="00C64370">
      <w:pPr>
        <w:pStyle w:val="ListParagraph"/>
        <w:numPr>
          <w:ilvl w:val="2"/>
          <w:numId w:val="3"/>
        </w:numPr>
        <w:ind w:left="3240"/>
      </w:pPr>
      <w:proofErr w:type="spellStart"/>
      <w:r>
        <w:t>defs</w:t>
      </w:r>
      <w:proofErr w:type="spellEnd"/>
    </w:p>
    <w:p w14:paraId="18ED6B69" w14:textId="414793F8" w:rsidR="00DE6155" w:rsidRDefault="00DE6155" w:rsidP="00C64370">
      <w:pPr>
        <w:pStyle w:val="ListParagraph"/>
        <w:numPr>
          <w:ilvl w:val="3"/>
          <w:numId w:val="2"/>
        </w:numPr>
        <w:ind w:left="3960"/>
      </w:pPr>
      <w:proofErr w:type="spellStart"/>
      <w:r>
        <w:t>TabATabBWebElementsDefinitions</w:t>
      </w:r>
      <w:proofErr w:type="spellEnd"/>
    </w:p>
    <w:p w14:paraId="720456C6" w14:textId="37BC00F2" w:rsidR="00DE6155" w:rsidRDefault="00DE6155" w:rsidP="00C64370">
      <w:pPr>
        <w:pStyle w:val="ListParagraph"/>
        <w:numPr>
          <w:ilvl w:val="3"/>
          <w:numId w:val="2"/>
        </w:numPr>
        <w:ind w:left="3960"/>
      </w:pPr>
      <w:r>
        <w:t>TabATabB</w:t>
      </w:r>
      <w:r w:rsidR="00C63534">
        <w:t>T1ActionWebElements</w:t>
      </w:r>
      <w:r w:rsidR="00F66FF3">
        <w:t>Definitions</w:t>
      </w:r>
    </w:p>
    <w:p w14:paraId="72613FE0" w14:textId="0729B1B4" w:rsidR="00C63534" w:rsidRDefault="00864988" w:rsidP="00C64370">
      <w:pPr>
        <w:pStyle w:val="ListParagraph"/>
        <w:numPr>
          <w:ilvl w:val="2"/>
          <w:numId w:val="2"/>
        </w:numPr>
        <w:ind w:left="3240"/>
      </w:pPr>
      <w:r>
        <w:t>elements</w:t>
      </w:r>
    </w:p>
    <w:p w14:paraId="67DEFE41" w14:textId="427D101E" w:rsidR="00864988" w:rsidRPr="00864988" w:rsidRDefault="00864988" w:rsidP="00C64370">
      <w:pPr>
        <w:pStyle w:val="ListParagraph"/>
        <w:numPr>
          <w:ilvl w:val="3"/>
          <w:numId w:val="2"/>
        </w:numPr>
        <w:ind w:left="3960"/>
      </w:pPr>
      <w:proofErr w:type="spellStart"/>
      <w:r w:rsidRPr="00864988">
        <w:t>TabATabBWebElements</w:t>
      </w:r>
      <w:proofErr w:type="spellEnd"/>
    </w:p>
    <w:p w14:paraId="6592F897" w14:textId="3BF3303D" w:rsidR="00864988" w:rsidRDefault="00864988" w:rsidP="00C64370">
      <w:pPr>
        <w:pStyle w:val="ListParagraph"/>
        <w:numPr>
          <w:ilvl w:val="3"/>
          <w:numId w:val="2"/>
        </w:numPr>
        <w:ind w:left="3960"/>
      </w:pPr>
      <w:r w:rsidRPr="00864988">
        <w:t>TabATabBT1ActionWebElements</w:t>
      </w:r>
    </w:p>
    <w:p w14:paraId="02648FE0" w14:textId="6D71DA7A" w:rsidR="00864988" w:rsidRDefault="008530B7" w:rsidP="00C64370">
      <w:pPr>
        <w:pStyle w:val="ListParagraph"/>
        <w:numPr>
          <w:ilvl w:val="2"/>
          <w:numId w:val="2"/>
        </w:numPr>
        <w:ind w:left="3240"/>
      </w:pPr>
      <w:r>
        <w:t>f</w:t>
      </w:r>
      <w:r w:rsidR="00864988">
        <w:t>lows</w:t>
      </w:r>
    </w:p>
    <w:p w14:paraId="08A89A0A" w14:textId="60BA2167" w:rsidR="00864988" w:rsidRDefault="00864988" w:rsidP="00C64370">
      <w:pPr>
        <w:pStyle w:val="ListParagraph"/>
        <w:numPr>
          <w:ilvl w:val="3"/>
          <w:numId w:val="2"/>
        </w:numPr>
        <w:ind w:left="3960"/>
      </w:pPr>
      <w:proofErr w:type="spellStart"/>
      <w:r>
        <w:t>XIQSE_</w:t>
      </w:r>
      <w:r w:rsidRPr="00864988">
        <w:t>TabATabB</w:t>
      </w:r>
      <w:proofErr w:type="spellEnd"/>
    </w:p>
    <w:p w14:paraId="5FA04BA6" w14:textId="36DCE7D5" w:rsidR="00864988" w:rsidRDefault="00864988" w:rsidP="00C64370">
      <w:pPr>
        <w:pStyle w:val="ListParagraph"/>
        <w:numPr>
          <w:ilvl w:val="3"/>
          <w:numId w:val="2"/>
        </w:numPr>
        <w:ind w:left="3960"/>
      </w:pPr>
      <w:r>
        <w:t>XIQSE_TabATabB</w:t>
      </w:r>
      <w:r w:rsidR="001D3E7D">
        <w:t>T1Action</w:t>
      </w:r>
    </w:p>
    <w:p w14:paraId="53B6A727" w14:textId="7867BB64" w:rsidR="001D3E7D" w:rsidRDefault="001D3E7D" w:rsidP="00C64370">
      <w:pPr>
        <w:ind w:left="1440"/>
      </w:pPr>
      <w:r>
        <w:t xml:space="preserve">In this example, clicking the T1 or T2 toolbar buttons, or interacting with the table, would </w:t>
      </w:r>
      <w:r w:rsidR="00ED27AD">
        <w:t xml:space="preserve">require keywords within </w:t>
      </w:r>
      <w:proofErr w:type="spellStart"/>
      <w:r w:rsidR="00ED27AD">
        <w:t>XIQSE_TabATabB</w:t>
      </w:r>
      <w:proofErr w:type="spellEnd"/>
      <w:r w:rsidR="00EB24FD">
        <w:t>:</w:t>
      </w:r>
    </w:p>
    <w:p w14:paraId="3E8CE670" w14:textId="3CE5F828" w:rsidR="00EB24FD" w:rsidRDefault="00EB24FD" w:rsidP="00C64370">
      <w:pPr>
        <w:pStyle w:val="ListParagraph"/>
        <w:numPr>
          <w:ilvl w:val="0"/>
          <w:numId w:val="4"/>
        </w:numPr>
        <w:ind w:left="2160"/>
      </w:pPr>
      <w:r>
        <w:t>xiqse_tabb_click_t1()</w:t>
      </w:r>
    </w:p>
    <w:p w14:paraId="6B6714DB" w14:textId="5D6DE0EF" w:rsidR="00EB24FD" w:rsidRDefault="00EB24FD" w:rsidP="00C64370">
      <w:pPr>
        <w:pStyle w:val="ListParagraph"/>
        <w:numPr>
          <w:ilvl w:val="0"/>
          <w:numId w:val="4"/>
        </w:numPr>
        <w:ind w:left="2160"/>
      </w:pPr>
      <w:r>
        <w:t>xiqse_tabb_click_t2()</w:t>
      </w:r>
    </w:p>
    <w:p w14:paraId="52F61951" w14:textId="55F16A4D" w:rsidR="00EB24FD" w:rsidRDefault="00EB24FD" w:rsidP="00C64370">
      <w:pPr>
        <w:pStyle w:val="ListParagraph"/>
        <w:numPr>
          <w:ilvl w:val="0"/>
          <w:numId w:val="4"/>
        </w:numPr>
        <w:ind w:left="2160"/>
      </w:pPr>
      <w:proofErr w:type="spellStart"/>
      <w:r>
        <w:t>xiqse_</w:t>
      </w:r>
      <w:r w:rsidR="009C6941">
        <w:t>tabb_</w:t>
      </w:r>
      <w:r>
        <w:t>select_</w:t>
      </w:r>
      <w:proofErr w:type="gramStart"/>
      <w:r>
        <w:t>row</w:t>
      </w:r>
      <w:proofErr w:type="spellEnd"/>
      <w:r>
        <w:t>(</w:t>
      </w:r>
      <w:proofErr w:type="gramEnd"/>
      <w:r>
        <w:t>)</w:t>
      </w:r>
    </w:p>
    <w:p w14:paraId="42302707" w14:textId="134DD0F0" w:rsidR="00C8701D" w:rsidRDefault="00C8701D" w:rsidP="00C64370">
      <w:pPr>
        <w:ind w:left="1440"/>
      </w:pPr>
      <w:r>
        <w:t xml:space="preserve">The keywords within </w:t>
      </w:r>
      <w:bookmarkStart w:id="0" w:name="_Hlk76225368"/>
      <w:r w:rsidR="009A5C88">
        <w:t xml:space="preserve">XIQSE_TabATabBT1Action </w:t>
      </w:r>
      <w:bookmarkEnd w:id="0"/>
      <w:r w:rsidR="009A5C88">
        <w:t xml:space="preserve">would simply set the individual fields of the dialog </w:t>
      </w:r>
      <w:r w:rsidR="00906863">
        <w:t xml:space="preserve">and </w:t>
      </w:r>
      <w:r w:rsidR="009A5C88">
        <w:t>click the action buttons.</w:t>
      </w:r>
    </w:p>
    <w:p w14:paraId="5F4E59CD" w14:textId="43E077CB" w:rsidR="009C6941" w:rsidRDefault="009C6941" w:rsidP="00C64370">
      <w:pPr>
        <w:pStyle w:val="ListParagraph"/>
        <w:numPr>
          <w:ilvl w:val="0"/>
          <w:numId w:val="5"/>
        </w:numPr>
        <w:ind w:left="2160"/>
      </w:pPr>
      <w:r>
        <w:t>xiqse_t1action_</w:t>
      </w:r>
      <w:r w:rsidR="00E503A7">
        <w:t>dialog_</w:t>
      </w:r>
      <w:r>
        <w:t>set_field_1()</w:t>
      </w:r>
    </w:p>
    <w:p w14:paraId="445F18C2" w14:textId="2C7EA571" w:rsidR="009C6941" w:rsidRDefault="009C6941" w:rsidP="00C64370">
      <w:pPr>
        <w:pStyle w:val="ListParagraph"/>
        <w:numPr>
          <w:ilvl w:val="0"/>
          <w:numId w:val="5"/>
        </w:numPr>
        <w:ind w:left="2160"/>
      </w:pPr>
      <w:r>
        <w:t>xiqse_t1action_</w:t>
      </w:r>
      <w:r w:rsidR="00E503A7">
        <w:t>dialog_</w:t>
      </w:r>
      <w:r>
        <w:t>set_field</w:t>
      </w:r>
      <w:r>
        <w:t>_2</w:t>
      </w:r>
      <w:r>
        <w:t>()</w:t>
      </w:r>
    </w:p>
    <w:p w14:paraId="6ED2D69B" w14:textId="7F5E6559" w:rsidR="009C6941" w:rsidRDefault="009C6941" w:rsidP="00C64370">
      <w:pPr>
        <w:pStyle w:val="ListParagraph"/>
        <w:numPr>
          <w:ilvl w:val="0"/>
          <w:numId w:val="5"/>
        </w:numPr>
        <w:ind w:left="2160"/>
      </w:pPr>
      <w:r w:rsidRPr="009C6941">
        <w:lastRenderedPageBreak/>
        <w:t>xiqse_t1action_</w:t>
      </w:r>
      <w:r w:rsidR="00E503A7">
        <w:t>dialog_</w:t>
      </w:r>
      <w:r w:rsidRPr="009C6941">
        <w:t>set_field</w:t>
      </w:r>
      <w:r>
        <w:t>_3</w:t>
      </w:r>
      <w:r w:rsidRPr="009C6941">
        <w:t>()</w:t>
      </w:r>
    </w:p>
    <w:p w14:paraId="20F9C58E" w14:textId="05BD3A78" w:rsidR="009C6941" w:rsidRDefault="009C6941" w:rsidP="00C64370">
      <w:pPr>
        <w:pStyle w:val="ListParagraph"/>
        <w:numPr>
          <w:ilvl w:val="0"/>
          <w:numId w:val="5"/>
        </w:numPr>
        <w:ind w:left="2160"/>
      </w:pPr>
      <w:r>
        <w:t>xiqse_t1action_</w:t>
      </w:r>
      <w:r w:rsidR="00E503A7">
        <w:t>dialog_</w:t>
      </w:r>
      <w:r>
        <w:t>click_</w:t>
      </w:r>
      <w:proofErr w:type="gramStart"/>
      <w:r>
        <w:t>ok(</w:t>
      </w:r>
      <w:proofErr w:type="gramEnd"/>
      <w:r>
        <w:t>)</w:t>
      </w:r>
    </w:p>
    <w:p w14:paraId="209987D6" w14:textId="47ECFF69" w:rsidR="009C6941" w:rsidRDefault="009C6941" w:rsidP="00C64370">
      <w:pPr>
        <w:pStyle w:val="ListParagraph"/>
        <w:numPr>
          <w:ilvl w:val="0"/>
          <w:numId w:val="5"/>
        </w:numPr>
        <w:ind w:left="2160"/>
      </w:pPr>
      <w:r>
        <w:t>xiqse_t1action_</w:t>
      </w:r>
      <w:r w:rsidR="00E503A7">
        <w:t>dialog_</w:t>
      </w:r>
      <w:r>
        <w:t>click_</w:t>
      </w:r>
      <w:proofErr w:type="gramStart"/>
      <w:r>
        <w:t>cancel(</w:t>
      </w:r>
      <w:proofErr w:type="gramEnd"/>
      <w:r>
        <w:t>)</w:t>
      </w:r>
    </w:p>
    <w:p w14:paraId="2099E88E" w14:textId="3CC71236" w:rsidR="009A5C88" w:rsidRDefault="009A5C88" w:rsidP="00C64370">
      <w:pPr>
        <w:ind w:left="1440"/>
      </w:pPr>
      <w:proofErr w:type="spellStart"/>
      <w:r>
        <w:t>XIQSE_TabATabB</w:t>
      </w:r>
      <w:proofErr w:type="spellEnd"/>
      <w:r>
        <w:t xml:space="preserve"> would create a variable</w:t>
      </w:r>
      <w:r w:rsidR="008530B7">
        <w:t xml:space="preserve"> </w:t>
      </w:r>
      <w:r w:rsidR="00906863">
        <w:t>for</w:t>
      </w:r>
      <w:r w:rsidR="008530B7">
        <w:t xml:space="preserve"> </w:t>
      </w:r>
      <w:r w:rsidR="008530B7" w:rsidRPr="008530B7">
        <w:t>XIQSE_TabATabBT1Action</w:t>
      </w:r>
      <w:r w:rsidR="008530B7">
        <w:t xml:space="preserve"> in its __</w:t>
      </w:r>
      <w:proofErr w:type="spellStart"/>
      <w:r w:rsidR="008530B7">
        <w:t>init</w:t>
      </w:r>
      <w:proofErr w:type="spellEnd"/>
      <w:r w:rsidR="008530B7">
        <w:t>__() function and use it to call the keywords to set the fields of the dialog and click OK when the T1 toolbar button is clicked.</w:t>
      </w:r>
    </w:p>
    <w:p w14:paraId="2C66D394" w14:textId="77777777" w:rsidR="00DD746B" w:rsidRDefault="00586F2A" w:rsidP="00C64370">
      <w:pPr>
        <w:pStyle w:val="ListParagraph"/>
        <w:numPr>
          <w:ilvl w:val="0"/>
          <w:numId w:val="6"/>
        </w:numPr>
        <w:ind w:left="2160"/>
      </w:pPr>
      <w:r>
        <w:t>in init:</w:t>
      </w:r>
    </w:p>
    <w:p w14:paraId="1025496B" w14:textId="6382CFB2" w:rsidR="009C6941" w:rsidRDefault="00866556" w:rsidP="00C64370">
      <w:pPr>
        <w:pStyle w:val="ListParagraph"/>
        <w:ind w:left="2160"/>
      </w:pPr>
      <w:r>
        <w:t>self.t1action_dlg = XIQSE_</w:t>
      </w:r>
      <w:r w:rsidR="00586F2A">
        <w:t>TabATabBT1</w:t>
      </w:r>
      <w:proofErr w:type="gramStart"/>
      <w:r w:rsidR="00586F2A">
        <w:t>Action(</w:t>
      </w:r>
      <w:proofErr w:type="gramEnd"/>
      <w:r w:rsidR="00586F2A">
        <w:t>)</w:t>
      </w:r>
    </w:p>
    <w:p w14:paraId="18A7CAC4" w14:textId="77777777" w:rsidR="00DD746B" w:rsidRDefault="00586F2A" w:rsidP="00C64370">
      <w:pPr>
        <w:pStyle w:val="ListParagraph"/>
        <w:numPr>
          <w:ilvl w:val="0"/>
          <w:numId w:val="6"/>
        </w:numPr>
        <w:ind w:left="2160"/>
      </w:pPr>
      <w:r>
        <w:t>in keywords:</w:t>
      </w:r>
    </w:p>
    <w:p w14:paraId="565AFD1D" w14:textId="4705C734" w:rsidR="00586F2A" w:rsidRDefault="00586F2A" w:rsidP="00C64370">
      <w:pPr>
        <w:pStyle w:val="ListParagraph"/>
        <w:ind w:left="2160"/>
      </w:pPr>
      <w:r>
        <w:t>self.t1action_</w:t>
      </w:r>
      <w:proofErr w:type="gramStart"/>
      <w:r>
        <w:t>dlg.xiqse</w:t>
      </w:r>
      <w:proofErr w:type="gramEnd"/>
      <w:r>
        <w:t>_t1action_</w:t>
      </w:r>
      <w:r w:rsidR="00E503A7">
        <w:t>dialog_</w:t>
      </w:r>
      <w:r>
        <w:t>set_field_1()</w:t>
      </w:r>
    </w:p>
    <w:p w14:paraId="2B0C1C99" w14:textId="43B7F174" w:rsidR="00DD746B" w:rsidRDefault="00DD746B" w:rsidP="00C64370">
      <w:pPr>
        <w:pStyle w:val="ListParagraph"/>
        <w:ind w:left="2160"/>
      </w:pPr>
      <w:r w:rsidRPr="00DD746B">
        <w:t>self.t1action_</w:t>
      </w:r>
      <w:proofErr w:type="gramStart"/>
      <w:r w:rsidRPr="00DD746B">
        <w:t>dlg.xiqse</w:t>
      </w:r>
      <w:proofErr w:type="gramEnd"/>
      <w:r w:rsidRPr="00DD746B">
        <w:t>_t1action_</w:t>
      </w:r>
      <w:r w:rsidR="00E503A7">
        <w:t>dialog_</w:t>
      </w:r>
      <w:r>
        <w:t>click_ok</w:t>
      </w:r>
      <w:r w:rsidRPr="00DD746B">
        <w:t>()</w:t>
      </w:r>
    </w:p>
    <w:p w14:paraId="52698D7C" w14:textId="17EE6376" w:rsidR="00ED27AD" w:rsidRPr="008530B7" w:rsidRDefault="00ED27AD" w:rsidP="00C64370">
      <w:pPr>
        <w:ind w:left="1440"/>
        <w:rPr>
          <w:b/>
          <w:bCs/>
        </w:rPr>
      </w:pPr>
      <w:r w:rsidRPr="008530B7">
        <w:rPr>
          <w:b/>
          <w:bCs/>
        </w:rPr>
        <w:t>This keeps each view separated from the others, allowing smaller, more manageable files.</w:t>
      </w:r>
    </w:p>
    <w:p w14:paraId="07E60222" w14:textId="1832A1B9" w:rsidR="006D35FE" w:rsidRDefault="006D35FE" w:rsidP="003945CC">
      <w:pPr>
        <w:pStyle w:val="Heading2"/>
        <w:numPr>
          <w:ilvl w:val="0"/>
          <w:numId w:val="6"/>
        </w:numPr>
      </w:pPr>
      <w:r>
        <w:lastRenderedPageBreak/>
        <w:t>References to specific code</w:t>
      </w:r>
      <w:r>
        <w:t xml:space="preserve"> example</w:t>
      </w:r>
      <w:r>
        <w:t>s</w:t>
      </w:r>
    </w:p>
    <w:p w14:paraId="7A5A2879" w14:textId="7A8877BA" w:rsidR="00ED27AD" w:rsidRDefault="006D35FE" w:rsidP="008D6244">
      <w:pPr>
        <w:pStyle w:val="Heading3"/>
        <w:ind w:left="1440"/>
      </w:pPr>
      <w:r w:rsidRPr="006D35FE">
        <w:t>Network</w:t>
      </w:r>
      <w:r w:rsidR="00803FFD">
        <w:t>&gt;De</w:t>
      </w:r>
      <w:r w:rsidRPr="006D35FE">
        <w:t>vices</w:t>
      </w:r>
      <w:r w:rsidR="00803FFD">
        <w:t>&gt;</w:t>
      </w:r>
      <w:r w:rsidRPr="006D35FE">
        <w:t>Devices - Add Device, Set Profile, Configure Devices</w:t>
      </w:r>
      <w:r w:rsidR="009C6968">
        <w:t>, etc.</w:t>
      </w:r>
    </w:p>
    <w:p w14:paraId="7EFE5C89" w14:textId="5B79BE14" w:rsidR="00803FFD" w:rsidRDefault="009C6968" w:rsidP="00803FFD">
      <w:pPr>
        <w:pStyle w:val="ListParagraph"/>
        <w:ind w:left="1440"/>
      </w:pPr>
      <w:r>
        <w:rPr>
          <w:noProof/>
        </w:rPr>
        <w:drawing>
          <wp:inline distT="0" distB="0" distL="0" distR="0" wp14:anchorId="687DE76B" wp14:editId="4123F220">
            <wp:extent cx="3952875" cy="524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9C23" w14:textId="2D66C9CD" w:rsidR="006D35FE" w:rsidRDefault="00803FFD" w:rsidP="008D6244">
      <w:pPr>
        <w:pStyle w:val="Heading3"/>
        <w:ind w:left="1440"/>
      </w:pPr>
      <w:r>
        <w:lastRenderedPageBreak/>
        <w:t xml:space="preserve">Admin&gt; Profiles - </w:t>
      </w:r>
      <w:r w:rsidRPr="00803FFD">
        <w:t>Add Profile, Delete Profile, Edit Profile</w:t>
      </w:r>
      <w:r w:rsidR="009C6968">
        <w:t>, etc.</w:t>
      </w:r>
    </w:p>
    <w:p w14:paraId="5B588F98" w14:textId="3E37E43A" w:rsidR="009C6968" w:rsidRDefault="002C3F51" w:rsidP="009C6968">
      <w:pPr>
        <w:pStyle w:val="ListParagraph"/>
        <w:ind w:left="1440"/>
      </w:pPr>
      <w:r>
        <w:rPr>
          <w:noProof/>
        </w:rPr>
        <w:drawing>
          <wp:inline distT="0" distB="0" distL="0" distR="0" wp14:anchorId="013B6D3A" wp14:editId="5FD9E99D">
            <wp:extent cx="2952750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AA08" w14:textId="25618A70" w:rsidR="009C6968" w:rsidRDefault="002C3F51" w:rsidP="008D6244">
      <w:pPr>
        <w:pStyle w:val="Heading3"/>
        <w:ind w:left="1440"/>
      </w:pPr>
      <w:r>
        <w:t xml:space="preserve">Admin&gt; Profiles&gt; </w:t>
      </w:r>
      <w:proofErr w:type="gramStart"/>
      <w:r>
        <w:t>SNMP  Credentials</w:t>
      </w:r>
      <w:proofErr w:type="gramEnd"/>
      <w:r>
        <w:t xml:space="preserve"> </w:t>
      </w:r>
      <w:r w:rsidR="0027160A">
        <w:t>–</w:t>
      </w:r>
      <w:r>
        <w:t xml:space="preserve"> Add</w:t>
      </w:r>
      <w:r w:rsidR="0027160A">
        <w:t xml:space="preserve"> Cred, Delete Cred, etc.</w:t>
      </w:r>
    </w:p>
    <w:p w14:paraId="5E1DF876" w14:textId="1B4893A5" w:rsidR="002C3F51" w:rsidRDefault="0027160A" w:rsidP="0027160A">
      <w:pPr>
        <w:pStyle w:val="ListParagraph"/>
        <w:ind w:left="1440"/>
      </w:pPr>
      <w:r>
        <w:rPr>
          <w:noProof/>
        </w:rPr>
        <w:drawing>
          <wp:inline distT="0" distB="0" distL="0" distR="0" wp14:anchorId="6436FF78" wp14:editId="2CF37BA8">
            <wp:extent cx="3867150" cy="3362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5507" w14:textId="2875E7BA" w:rsidR="00CC159D" w:rsidRPr="00CC159D" w:rsidRDefault="00EA230C" w:rsidP="000B0CBE">
      <w:pPr>
        <w:pStyle w:val="Heading2"/>
        <w:numPr>
          <w:ilvl w:val="0"/>
          <w:numId w:val="6"/>
        </w:numPr>
      </w:pPr>
      <w:r w:rsidRPr="00D7138B">
        <w:rPr>
          <w:b/>
          <w:bCs/>
        </w:rPr>
        <w:t>Remember</w:t>
      </w:r>
      <w:r>
        <w:t xml:space="preserve">: </w:t>
      </w:r>
      <w:r w:rsidRPr="00EA230C">
        <w:t xml:space="preserve">if a new view is opened, it should have a new </w:t>
      </w:r>
      <w:proofErr w:type="gramStart"/>
      <w:r w:rsidRPr="00EA230C">
        <w:t>class;  even</w:t>
      </w:r>
      <w:proofErr w:type="gramEnd"/>
      <w:r w:rsidRPr="00EA230C">
        <w:t xml:space="preserve"> if it is a new dialog opened from an existing dialog, just </w:t>
      </w:r>
      <w:r w:rsidRPr="00D65C5C">
        <w:rPr>
          <w:b/>
          <w:bCs/>
        </w:rPr>
        <w:t>create a new class for every view</w:t>
      </w:r>
    </w:p>
    <w:sectPr w:rsidR="00CC159D" w:rsidRPr="00CC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8D51E" w14:textId="77777777" w:rsidR="00C63534" w:rsidRDefault="00C63534" w:rsidP="00C63534">
      <w:pPr>
        <w:spacing w:after="0" w:line="240" w:lineRule="auto"/>
      </w:pPr>
      <w:r>
        <w:separator/>
      </w:r>
    </w:p>
  </w:endnote>
  <w:endnote w:type="continuationSeparator" w:id="0">
    <w:p w14:paraId="3496B34C" w14:textId="77777777" w:rsidR="00C63534" w:rsidRDefault="00C63534" w:rsidP="00C6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3962A" w14:textId="77777777" w:rsidR="00C63534" w:rsidRDefault="00C63534" w:rsidP="00C63534">
      <w:pPr>
        <w:spacing w:after="0" w:line="240" w:lineRule="auto"/>
      </w:pPr>
      <w:r>
        <w:separator/>
      </w:r>
    </w:p>
  </w:footnote>
  <w:footnote w:type="continuationSeparator" w:id="0">
    <w:p w14:paraId="3559C30D" w14:textId="77777777" w:rsidR="00C63534" w:rsidRDefault="00C63534" w:rsidP="00C63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15040"/>
    <w:multiLevelType w:val="hybridMultilevel"/>
    <w:tmpl w:val="B38225EA"/>
    <w:lvl w:ilvl="0" w:tplc="82D6CCA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4D288A"/>
    <w:multiLevelType w:val="hybridMultilevel"/>
    <w:tmpl w:val="67269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01423"/>
    <w:multiLevelType w:val="hybridMultilevel"/>
    <w:tmpl w:val="6C103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AD7C13"/>
    <w:multiLevelType w:val="hybridMultilevel"/>
    <w:tmpl w:val="FBA6B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D704E8"/>
    <w:multiLevelType w:val="hybridMultilevel"/>
    <w:tmpl w:val="DE029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FF1A81"/>
    <w:multiLevelType w:val="hybridMultilevel"/>
    <w:tmpl w:val="949218BC"/>
    <w:lvl w:ilvl="0" w:tplc="82D6CCA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651A55"/>
    <w:multiLevelType w:val="hybridMultilevel"/>
    <w:tmpl w:val="8D847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9D"/>
    <w:rsid w:val="00046B87"/>
    <w:rsid w:val="000B0CBE"/>
    <w:rsid w:val="000B246F"/>
    <w:rsid w:val="00181F41"/>
    <w:rsid w:val="001D3E7D"/>
    <w:rsid w:val="002215E0"/>
    <w:rsid w:val="00257819"/>
    <w:rsid w:val="0027160A"/>
    <w:rsid w:val="002C3F51"/>
    <w:rsid w:val="003945CC"/>
    <w:rsid w:val="003C3368"/>
    <w:rsid w:val="00586F2A"/>
    <w:rsid w:val="005D7738"/>
    <w:rsid w:val="006D35FE"/>
    <w:rsid w:val="00803FFD"/>
    <w:rsid w:val="008449B6"/>
    <w:rsid w:val="008530B7"/>
    <w:rsid w:val="00864988"/>
    <w:rsid w:val="00866556"/>
    <w:rsid w:val="008D6244"/>
    <w:rsid w:val="00906863"/>
    <w:rsid w:val="009A5C88"/>
    <w:rsid w:val="009C6941"/>
    <w:rsid w:val="009C6968"/>
    <w:rsid w:val="00A179D9"/>
    <w:rsid w:val="00C63534"/>
    <w:rsid w:val="00C64370"/>
    <w:rsid w:val="00C8701D"/>
    <w:rsid w:val="00CC159D"/>
    <w:rsid w:val="00D65C5C"/>
    <w:rsid w:val="00D7138B"/>
    <w:rsid w:val="00DD746B"/>
    <w:rsid w:val="00DE6155"/>
    <w:rsid w:val="00E503A7"/>
    <w:rsid w:val="00EA230C"/>
    <w:rsid w:val="00EB24FD"/>
    <w:rsid w:val="00ED27AD"/>
    <w:rsid w:val="00F60F0E"/>
    <w:rsid w:val="00F66FF3"/>
    <w:rsid w:val="00FB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A5E2E"/>
  <w15:chartTrackingRefBased/>
  <w15:docId w15:val="{00DCC750-736B-4632-AA92-64A9880D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2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1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1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15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62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AF10C001609C4B990AD483900D7184" ma:contentTypeVersion="12" ma:contentTypeDescription="Create a new document." ma:contentTypeScope="" ma:versionID="8a77443b2406eb69c19a4fe13a801ebb">
  <xsd:schema xmlns:xsd="http://www.w3.org/2001/XMLSchema" xmlns:xs="http://www.w3.org/2001/XMLSchema" xmlns:p="http://schemas.microsoft.com/office/2006/metadata/properties" xmlns:ns3="9748c454-261b-4241-b0de-83afb8574fa3" xmlns:ns4="ea4e9fc6-b813-43c2-ae74-7f0cd5ee59af" targetNamespace="http://schemas.microsoft.com/office/2006/metadata/properties" ma:root="true" ma:fieldsID="67102b75ac1b222dbcff3b0439f2daac" ns3:_="" ns4:_="">
    <xsd:import namespace="9748c454-261b-4241-b0de-83afb8574fa3"/>
    <xsd:import namespace="ea4e9fc6-b813-43c2-ae74-7f0cd5ee59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8c454-261b-4241-b0de-83afb8574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e9fc6-b813-43c2-ae74-7f0cd5ee59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AA89BB-0320-49C7-880C-F549CEA11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48c454-261b-4241-b0de-83afb8574fa3"/>
    <ds:schemaRef ds:uri="ea4e9fc6-b813-43c2-ae74-7f0cd5ee5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FC1541-F2BA-4A91-9C4A-51CDC88113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26DD74-408C-46D9-8F8E-9A7412E19100}">
  <ds:schemaRefs>
    <ds:schemaRef ds:uri="http://purl.org/dc/elements/1.1/"/>
    <ds:schemaRef ds:uri="9748c454-261b-4241-b0de-83afb8574fa3"/>
    <ds:schemaRef ds:uri="http://schemas.microsoft.com/office/2006/metadata/properties"/>
    <ds:schemaRef ds:uri="ea4e9fc6-b813-43c2-ae74-7f0cd5ee59af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White</dc:creator>
  <cp:keywords/>
  <dc:description/>
  <cp:lastModifiedBy>Heidi White</cp:lastModifiedBy>
  <cp:revision>37</cp:revision>
  <dcterms:created xsi:type="dcterms:W3CDTF">2021-07-03T14:07:00Z</dcterms:created>
  <dcterms:modified xsi:type="dcterms:W3CDTF">2021-07-03T21:44:00Z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0x01010063AF10C001609C4B990AD483900D7184</vt:lpwstr>
  </property>
</Properties>
</file>