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FEC" w:rsidRPr="00C05CC1" w:rsidRDefault="00996EF0" w:rsidP="00E72FEC">
      <w:pPr>
        <w:pStyle w:val="Bullet"/>
        <w:rPr>
          <w:rStyle w:val="HTML"/>
          <w:lang w:val="en-US"/>
        </w:rPr>
      </w:pPr>
      <w:r>
        <w:rPr>
          <w:rStyle w:val="HTML"/>
          <w:lang w:val="en-US"/>
        </w:rPr>
        <w:t xml:space="preserve"> </w:t>
      </w:r>
    </w:p>
    <w:p w:rsidR="00E72FEC" w:rsidRDefault="00E72FEC" w:rsidP="00E72FEC">
      <w:pPr>
        <w:pStyle w:val="Bullet"/>
        <w:rPr>
          <w:rStyle w:val="HTML"/>
        </w:rPr>
      </w:pPr>
    </w:p>
    <w:p w:rsidR="00E72FEC" w:rsidRPr="004E0EB8" w:rsidRDefault="00E72FEC" w:rsidP="00E72FEC">
      <w:pPr>
        <w:pStyle w:val="Bullet"/>
        <w:rPr>
          <w:rStyle w:val="HTML"/>
        </w:rPr>
      </w:pPr>
      <w:r w:rsidRPr="008A1E65">
        <w:rPr>
          <w:rFonts w:ascii="TKE Type Light" w:eastAsia="Calibri" w:hAnsi="TKE Type Light"/>
          <w:noProof/>
          <w:sz w:val="18"/>
          <w:szCs w:val="22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326159EF" wp14:editId="5BC3EA15">
            <wp:simplePos x="0" y="0"/>
            <wp:positionH relativeFrom="margin">
              <wp:posOffset>-33655</wp:posOffset>
            </wp:positionH>
            <wp:positionV relativeFrom="paragraph">
              <wp:posOffset>219710</wp:posOffset>
            </wp:positionV>
            <wp:extent cx="1668145" cy="1529080"/>
            <wp:effectExtent l="0" t="0" r="8255" b="0"/>
            <wp:wrapNone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65">
        <w:rPr>
          <w:rFonts w:ascii="TKE Type Light" w:eastAsia="Calibri" w:hAnsi="TKE Type Light"/>
          <w:noProof/>
          <w:sz w:val="18"/>
          <w:szCs w:val="22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813AE" wp14:editId="1917AAD8">
                <wp:simplePos x="0" y="0"/>
                <wp:positionH relativeFrom="column">
                  <wp:posOffset>1752600</wp:posOffset>
                </wp:positionH>
                <wp:positionV relativeFrom="paragraph">
                  <wp:posOffset>170815</wp:posOffset>
                </wp:positionV>
                <wp:extent cx="7315200" cy="1701800"/>
                <wp:effectExtent l="0" t="0" r="19050" b="1270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ltGray">
                        <a:xfrm>
                          <a:off x="0" y="0"/>
                          <a:ext cx="7315200" cy="1701800"/>
                        </a:xfrm>
                        <a:prstGeom prst="rect">
                          <a:avLst/>
                        </a:prstGeom>
                        <a:solidFill>
                          <a:srgbClr val="7000BD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01903C" id="Rectangle 6" o:spid="_x0000_s1026" style="position:absolute;margin-left:138pt;margin-top:13.45pt;width:8in;height:1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" fillcolor="#7000bd" strokecolor="#5b9bd5 [3204]"/>
            </w:pict>
          </mc:Fallback>
        </mc:AlternateContent>
      </w:r>
    </w:p>
    <w:p w:rsidR="00E72FEC" w:rsidRPr="008A1E65" w:rsidRDefault="00E72FEC" w:rsidP="00E72FEC">
      <w:pPr>
        <w:spacing w:after="0"/>
        <w:ind w:right="-743"/>
        <w:rPr>
          <w:rFonts w:ascii="TKE Type Light" w:hAnsi="TKE Type Light" w:cs="Arial"/>
          <w:b/>
          <w:bCs/>
          <w:kern w:val="32"/>
          <w:sz w:val="36"/>
          <w:szCs w:val="36"/>
        </w:rPr>
      </w:pPr>
      <w:r w:rsidRPr="008A1E65">
        <w:rPr>
          <w:rFonts w:ascii="TKE Type Light" w:eastAsia="Calibri" w:hAnsi="TKE Type Light"/>
          <w:noProof/>
          <w:sz w:val="18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01CF86" wp14:editId="2C832438">
                <wp:simplePos x="0" y="0"/>
                <wp:positionH relativeFrom="column">
                  <wp:posOffset>1938655</wp:posOffset>
                </wp:positionH>
                <wp:positionV relativeFrom="paragraph">
                  <wp:posOffset>95885</wp:posOffset>
                </wp:positionV>
                <wp:extent cx="4953635" cy="1010285"/>
                <wp:effectExtent l="0" t="0" r="18415" b="7620"/>
                <wp:wrapNone/>
                <wp:docPr id="3" name="Rectangle 1026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 noChangeArrowheads="1"/>
                      </wps:cNvSpPr>
                      <wps:spPr bwMode="auto">
                        <a:xfrm>
                          <a:off x="0" y="0"/>
                          <a:ext cx="4953635" cy="1010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/>
                          <a:ext uri="{91240B29-F687-4f45-9708-019B960494DF}"/>
                          <a:ext uri="{AF507438-7753-43e0-B8FC-AC1667EBCBE1}"/>
                        </a:extLst>
                      </wps:spPr>
                      <wps:txbx>
                        <w:txbxContent>
                          <w:p w:rsidR="00E72FEC" w:rsidRPr="00045796" w:rsidRDefault="00E72FEC" w:rsidP="00E72FEC">
                            <w:pPr>
                              <w:tabs>
                                <w:tab w:val="left" w:pos="434"/>
                              </w:tabs>
                              <w:spacing w:after="0"/>
                              <w:textAlignment w:val="baseline"/>
                              <w:rPr>
                                <w:rFonts w:ascii="TKE Type Bold" w:hAnsi="TKE Type Bold"/>
                                <w:color w:val="FFFFFF" w:themeColor="background1"/>
                                <w:sz w:val="20"/>
                              </w:rPr>
                            </w:pPr>
                            <w:r w:rsidRPr="00045796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&lt;</w:t>
                            </w:r>
                            <w:r w:rsidR="00295E83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P_AP_ANZ_003_046</w:t>
                            </w:r>
                            <w:r w:rsidR="000A632E" w:rsidRPr="000A632E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_CustomerDocket</w:t>
                            </w:r>
                            <w:r w:rsidR="00777739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_CityFM</w:t>
                            </w:r>
                            <w:r w:rsidRPr="00045796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&gt;</w:t>
                            </w:r>
                          </w:p>
                          <w:p w:rsidR="00E72FEC" w:rsidRPr="00EC0F96" w:rsidRDefault="00E72FEC" w:rsidP="00E72FEC">
                            <w:pPr>
                              <w:tabs>
                                <w:tab w:val="left" w:pos="434"/>
                              </w:tabs>
                              <w:spacing w:after="0"/>
                              <w:textAlignment w:val="baseline"/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EC0F96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&lt;</w:t>
                            </w:r>
                            <w:r w:rsidR="001179D7" w:rsidRPr="000B443D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Customer Portal - </w:t>
                            </w:r>
                            <w:r w:rsidR="001179D7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City FM</w:t>
                            </w:r>
                            <w:r w:rsidR="001179D7" w:rsidRPr="000B443D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Portal</w:t>
                            </w:r>
                            <w:r w:rsidRPr="00EC0F96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&gt;</w:t>
                            </w:r>
                          </w:p>
                          <w:p w:rsidR="00E72FEC" w:rsidRPr="00045796" w:rsidRDefault="00E72FEC" w:rsidP="00E72FEC">
                            <w:pPr>
                              <w:tabs>
                                <w:tab w:val="left" w:pos="434"/>
                              </w:tabs>
                              <w:spacing w:after="0"/>
                              <w:textAlignment w:val="baseline"/>
                              <w:rPr>
                                <w:rFonts w:ascii="TKE Type Bold" w:hAnsi="TKE Type Bold"/>
                                <w:color w:val="FFFFFF" w:themeColor="background1"/>
                                <w:sz w:val="20"/>
                              </w:rPr>
                            </w:pPr>
                            <w:r w:rsidRPr="00045796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 xml:space="preserve">Process </w:t>
                            </w:r>
                            <w:r w:rsidR="00106BCB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 xml:space="preserve">Technical </w:t>
                            </w:r>
                            <w:r w:rsidRPr="00045796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Design Document (P</w:t>
                            </w:r>
                            <w:r w:rsidR="00106BCB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T</w:t>
                            </w:r>
                            <w:r w:rsidRPr="00045796">
                              <w:rPr>
                                <w:rFonts w:ascii="TKE Type Bold" w:eastAsia="Arial Unicode MS" w:hAnsi="TKE Type Bold" w:cs="Arial Unicode MS"/>
                                <w:b/>
                                <w:bCs/>
                                <w:color w:val="FFFFFF" w:themeColor="background1"/>
                                <w:sz w:val="36"/>
                                <w:szCs w:val="44"/>
                              </w:rPr>
                              <w:t>DD)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1CF86" id="Rectangle 1026" o:spid="_x0000_s1026" style="position:absolute;margin-left:152.65pt;margin-top:7.55pt;width:390.05pt;height:7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" filled="f" stroked="f">
                <o:lock v:ext="edit" grouping="t"/>
                <v:textbox style="mso-fit-shape-to-text:t" inset="0,0,0,0">
                  <w:txbxContent>
                    <w:p w:rsidR="00E72FEC" w:rsidRPr="00045796" w:rsidRDefault="00E72FEC" w:rsidP="00E72FEC">
                      <w:pPr>
                        <w:tabs>
                          <w:tab w:val="left" w:pos="434"/>
                        </w:tabs>
                        <w:spacing w:after="0"/>
                        <w:textAlignment w:val="baseline"/>
                        <w:rPr>
                          <w:rFonts w:ascii="TKE Type Bold" w:hAnsi="TKE Type Bold"/>
                          <w:color w:val="FFFFFF" w:themeColor="background1"/>
                          <w:sz w:val="20"/>
                        </w:rPr>
                      </w:pPr>
                      <w:r w:rsidRPr="00045796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&lt;</w:t>
                      </w:r>
                      <w:r w:rsidR="00295E83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P_AP_ANZ_003_046</w:t>
                      </w:r>
                      <w:r w:rsidR="000A632E" w:rsidRPr="000A632E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_CustomerDocket</w:t>
                      </w:r>
                      <w:r w:rsidR="00777739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_CityFM</w:t>
                      </w:r>
                      <w:r w:rsidRPr="00045796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&gt;</w:t>
                      </w:r>
                    </w:p>
                    <w:p w:rsidR="00E72FEC" w:rsidRPr="00EC0F96" w:rsidRDefault="00E72FEC" w:rsidP="00E72FEC">
                      <w:pPr>
                        <w:tabs>
                          <w:tab w:val="left" w:pos="434"/>
                        </w:tabs>
                        <w:spacing w:after="0"/>
                        <w:textAlignment w:val="baseline"/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EC0F96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&lt;</w:t>
                      </w:r>
                      <w:r w:rsidR="001179D7" w:rsidRPr="000B443D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Customer Portal - </w:t>
                      </w:r>
                      <w:r w:rsidR="001179D7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City FM</w:t>
                      </w:r>
                      <w:r w:rsidR="001179D7" w:rsidRPr="000B443D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Portal</w:t>
                      </w:r>
                      <w:r w:rsidRPr="00EC0F96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&gt;</w:t>
                      </w:r>
                    </w:p>
                    <w:p w:rsidR="00E72FEC" w:rsidRPr="00045796" w:rsidRDefault="00E72FEC" w:rsidP="00E72FEC">
                      <w:pPr>
                        <w:tabs>
                          <w:tab w:val="left" w:pos="434"/>
                        </w:tabs>
                        <w:spacing w:after="0"/>
                        <w:textAlignment w:val="baseline"/>
                        <w:rPr>
                          <w:rFonts w:ascii="TKE Type Bold" w:hAnsi="TKE Type Bold"/>
                          <w:color w:val="FFFFFF" w:themeColor="background1"/>
                          <w:sz w:val="20"/>
                        </w:rPr>
                      </w:pPr>
                      <w:r w:rsidRPr="00045796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 xml:space="preserve">Process </w:t>
                      </w:r>
                      <w:r w:rsidR="00106BCB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 xml:space="preserve">Technical </w:t>
                      </w:r>
                      <w:r w:rsidRPr="00045796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Design Document (P</w:t>
                      </w:r>
                      <w:r w:rsidR="00106BCB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T</w:t>
                      </w:r>
                      <w:r w:rsidRPr="00045796">
                        <w:rPr>
                          <w:rFonts w:ascii="TKE Type Bold" w:eastAsia="Arial Unicode MS" w:hAnsi="TKE Type Bold" w:cs="Arial Unicode MS"/>
                          <w:b/>
                          <w:bCs/>
                          <w:color w:val="FFFFFF" w:themeColor="background1"/>
                          <w:sz w:val="36"/>
                          <w:szCs w:val="44"/>
                        </w:rPr>
                        <w:t>DD)</w:t>
                      </w:r>
                    </w:p>
                  </w:txbxContent>
                </v:textbox>
              </v:rect>
            </w:pict>
          </mc:Fallback>
        </mc:AlternateContent>
      </w:r>
    </w:p>
    <w:p w:rsidR="00E72FEC" w:rsidRPr="008A1E65" w:rsidRDefault="00E72FEC" w:rsidP="00E72FEC">
      <w:pPr>
        <w:spacing w:after="0"/>
        <w:ind w:right="-743"/>
        <w:rPr>
          <w:rFonts w:ascii="TKE Type Light" w:hAnsi="TKE Type Light" w:cs="Arial"/>
          <w:b/>
          <w:bCs/>
          <w:kern w:val="32"/>
          <w:sz w:val="36"/>
          <w:szCs w:val="36"/>
        </w:rPr>
      </w:pPr>
    </w:p>
    <w:p w:rsidR="00E72FEC" w:rsidRPr="008A1E65" w:rsidRDefault="00E72FEC" w:rsidP="00E72FEC">
      <w:pPr>
        <w:spacing w:after="0"/>
        <w:ind w:right="-743"/>
        <w:rPr>
          <w:rFonts w:ascii="TKE Type Light" w:hAnsi="TKE Type Light" w:cs="Arial"/>
          <w:b/>
          <w:bCs/>
          <w:kern w:val="32"/>
          <w:sz w:val="36"/>
          <w:szCs w:val="36"/>
        </w:rPr>
      </w:pPr>
    </w:p>
    <w:p w:rsidR="00E72FEC" w:rsidRPr="008A1E65" w:rsidRDefault="00E72FEC" w:rsidP="00E72FEC">
      <w:pPr>
        <w:spacing w:after="0"/>
        <w:rPr>
          <w:rFonts w:ascii="TKE Type Light" w:hAnsi="TKE Type Light" w:cs="Arial"/>
          <w:b/>
          <w:bCs/>
          <w:kern w:val="32"/>
          <w:sz w:val="36"/>
          <w:szCs w:val="36"/>
        </w:rPr>
      </w:pPr>
    </w:p>
    <w:p w:rsidR="00E72FEC" w:rsidRPr="008A1E65" w:rsidRDefault="00E72FEC" w:rsidP="00E72FEC">
      <w:pPr>
        <w:spacing w:after="0"/>
        <w:rPr>
          <w:rFonts w:ascii="TKE Type Light" w:hAnsi="TKE Type Light" w:cs="Arial"/>
          <w:b/>
          <w:bCs/>
          <w:kern w:val="32"/>
          <w:sz w:val="36"/>
          <w:szCs w:val="36"/>
        </w:rPr>
      </w:pPr>
    </w:p>
    <w:p w:rsidR="00E72FEC" w:rsidRPr="008A1E65" w:rsidRDefault="00E72FEC" w:rsidP="00E72FEC">
      <w:pPr>
        <w:rPr>
          <w:rFonts w:ascii="TKE Type Light" w:eastAsia="Calibri" w:hAnsi="TKE Type Light"/>
          <w:sz w:val="18"/>
        </w:rPr>
      </w:pPr>
    </w:p>
    <w:p w:rsidR="00E72FEC" w:rsidRPr="008A1E65" w:rsidRDefault="00E72FEC" w:rsidP="00E72FEC">
      <w:pPr>
        <w:rPr>
          <w:rFonts w:ascii="TKE Type Light" w:eastAsia="Calibri" w:hAnsi="TKE Type Light"/>
          <w:sz w:val="18"/>
          <w:szCs w:val="18"/>
        </w:rPr>
      </w:pPr>
    </w:p>
    <w:p w:rsidR="00E72FEC" w:rsidRDefault="00E72FEC" w:rsidP="00E72FEC">
      <w:pPr>
        <w:spacing w:after="0"/>
        <w:ind w:left="567"/>
        <w:rPr>
          <w:rFonts w:ascii="TKE Type Light" w:eastAsia="Calibri" w:hAnsi="TKE Type Light"/>
          <w:sz w:val="18"/>
        </w:rPr>
      </w:pPr>
    </w:p>
    <w:p w:rsidR="00E72FEC" w:rsidRDefault="00E72FEC" w:rsidP="00E72FEC">
      <w:pPr>
        <w:spacing w:after="0"/>
        <w:ind w:left="567"/>
        <w:rPr>
          <w:rFonts w:ascii="TKE Type Light" w:eastAsia="Calibri" w:hAnsi="TKE Type Light"/>
          <w:sz w:val="18"/>
        </w:rPr>
      </w:pPr>
    </w:p>
    <w:p w:rsidR="00E72FEC" w:rsidRPr="008A1E65" w:rsidRDefault="00E72FEC" w:rsidP="00E72FEC">
      <w:pPr>
        <w:spacing w:after="0"/>
        <w:ind w:left="567"/>
        <w:rPr>
          <w:rFonts w:ascii="TKE Type Light" w:eastAsia="Calibri" w:hAnsi="TKE Type Light"/>
          <w:sz w:val="18"/>
        </w:rPr>
      </w:pPr>
    </w:p>
    <w:p w:rsidR="00E72FEC" w:rsidRPr="008A1E65" w:rsidRDefault="00E72FEC" w:rsidP="00E72FEC">
      <w:pPr>
        <w:spacing w:after="0"/>
        <w:ind w:left="567"/>
        <w:rPr>
          <w:rFonts w:ascii="TKE Type Light" w:eastAsia="Calibri" w:hAnsi="TKE Type Light"/>
          <w:sz w:val="18"/>
        </w:rPr>
      </w:pPr>
    </w:p>
    <w:tbl>
      <w:tblPr>
        <w:tblStyle w:val="a4"/>
        <w:tblpPr w:leftFromText="180" w:rightFromText="180" w:vertAnchor="text" w:horzAnchor="margin" w:tblpXSpec="center" w:tblpY="29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1"/>
        <w:gridCol w:w="6809"/>
      </w:tblGrid>
      <w:tr w:rsidR="00E72FEC" w:rsidRPr="008A1E65" w:rsidTr="00E141A1">
        <w:tc>
          <w:tcPr>
            <w:tcW w:w="2689" w:type="dxa"/>
            <w:hideMark/>
          </w:tcPr>
          <w:p w:rsidR="00E72FEC" w:rsidRPr="00186D4E" w:rsidRDefault="00E72FEC" w:rsidP="00E141A1">
            <w:pPr>
              <w:spacing w:after="0"/>
              <w:rPr>
                <w:rFonts w:ascii="TKE Type Light" w:hAnsi="TKE Type Light" w:cs="Arial"/>
                <w:b/>
                <w:color w:val="auto"/>
              </w:rPr>
            </w:pPr>
            <w:r w:rsidRPr="00186D4E">
              <w:rPr>
                <w:rFonts w:ascii="TKE Type Light" w:hAnsi="TKE Type Light" w:cs="Arial"/>
                <w:b/>
                <w:color w:val="auto"/>
              </w:rPr>
              <w:t>Process ID</w:t>
            </w:r>
          </w:p>
        </w:tc>
        <w:tc>
          <w:tcPr>
            <w:tcW w:w="7087" w:type="dxa"/>
          </w:tcPr>
          <w:p w:rsidR="00E72FEC" w:rsidRPr="00BA5787" w:rsidRDefault="008F162D" w:rsidP="009A29E8">
            <w:pPr>
              <w:spacing w:after="0"/>
              <w:rPr>
                <w:rFonts w:ascii="TKE Type Light" w:hAnsi="TKE Type Light" w:cs="Arial"/>
                <w:color w:val="auto"/>
              </w:rPr>
            </w:pPr>
            <w:r>
              <w:rPr>
                <w:rFonts w:ascii="TKE Type Light" w:hAnsi="TKE Type Light" w:cs="Arial"/>
                <w:color w:val="auto"/>
              </w:rPr>
              <w:t>P_AP_ANZ_003_046</w:t>
            </w:r>
            <w:r w:rsidR="00331E81" w:rsidRPr="00331E81">
              <w:rPr>
                <w:rFonts w:ascii="TKE Type Light" w:hAnsi="TKE Type Light" w:cs="Arial"/>
                <w:color w:val="auto"/>
              </w:rPr>
              <w:t>_CustomerDocket</w:t>
            </w:r>
            <w:r>
              <w:rPr>
                <w:rFonts w:ascii="TKE Type Light" w:hAnsi="TKE Type Light" w:cs="Arial"/>
                <w:color w:val="auto"/>
              </w:rPr>
              <w:t>_CityFM</w:t>
            </w:r>
          </w:p>
        </w:tc>
      </w:tr>
      <w:tr w:rsidR="00E72FEC" w:rsidRPr="008A1E65" w:rsidTr="00E141A1">
        <w:tc>
          <w:tcPr>
            <w:tcW w:w="2689" w:type="dxa"/>
            <w:hideMark/>
          </w:tcPr>
          <w:p w:rsidR="00E72FEC" w:rsidRPr="00186D4E" w:rsidRDefault="00E72FEC" w:rsidP="00E141A1">
            <w:pPr>
              <w:spacing w:after="0"/>
              <w:rPr>
                <w:rFonts w:ascii="TKE Type Light" w:hAnsi="TKE Type Light" w:cs="Arial"/>
                <w:b/>
                <w:color w:val="auto"/>
              </w:rPr>
            </w:pPr>
            <w:r w:rsidRPr="00186D4E">
              <w:rPr>
                <w:rFonts w:ascii="TKE Type Light" w:hAnsi="TKE Type Light" w:cs="Arial"/>
                <w:b/>
                <w:color w:val="auto"/>
              </w:rPr>
              <w:t>Business Unit</w:t>
            </w:r>
          </w:p>
        </w:tc>
        <w:tc>
          <w:tcPr>
            <w:tcW w:w="7087" w:type="dxa"/>
          </w:tcPr>
          <w:p w:rsidR="00E72FEC" w:rsidRPr="00BA5787" w:rsidRDefault="00331E81" w:rsidP="009A29E8">
            <w:pPr>
              <w:spacing w:after="0"/>
              <w:rPr>
                <w:rFonts w:ascii="TKE Type Light" w:hAnsi="TKE Type Light" w:cs="Arial"/>
                <w:color w:val="auto"/>
              </w:rPr>
            </w:pPr>
            <w:r>
              <w:rPr>
                <w:rFonts w:ascii="TKE Type Light" w:hAnsi="TKE Type Light" w:cs="Arial"/>
                <w:color w:val="auto"/>
              </w:rPr>
              <w:t>ANZ</w:t>
            </w:r>
          </w:p>
        </w:tc>
      </w:tr>
      <w:tr w:rsidR="00E72FEC" w:rsidRPr="008A1E65" w:rsidTr="00E141A1">
        <w:tc>
          <w:tcPr>
            <w:tcW w:w="2689" w:type="dxa"/>
          </w:tcPr>
          <w:p w:rsidR="00E72FEC" w:rsidRPr="00186D4E" w:rsidRDefault="00E72FEC" w:rsidP="00E141A1">
            <w:pPr>
              <w:spacing w:after="0"/>
              <w:rPr>
                <w:rFonts w:ascii="TKE Type Light" w:hAnsi="TKE Type Light" w:cs="Arial"/>
                <w:b/>
                <w:color w:val="auto"/>
              </w:rPr>
            </w:pPr>
            <w:r w:rsidRPr="00186D4E">
              <w:rPr>
                <w:rFonts w:ascii="TKE Type Light" w:hAnsi="TKE Type Light" w:cs="Arial"/>
                <w:b/>
                <w:color w:val="auto"/>
              </w:rPr>
              <w:t>Operation Unit</w:t>
            </w:r>
          </w:p>
        </w:tc>
        <w:tc>
          <w:tcPr>
            <w:tcW w:w="7087" w:type="dxa"/>
          </w:tcPr>
          <w:p w:rsidR="00E72FEC" w:rsidRPr="00BA5787" w:rsidRDefault="00331E81" w:rsidP="00E141A1">
            <w:pPr>
              <w:spacing w:after="0"/>
              <w:rPr>
                <w:rFonts w:ascii="TKE Type Light" w:hAnsi="TKE Type Light" w:cs="Arial"/>
                <w:color w:val="auto"/>
              </w:rPr>
            </w:pPr>
            <w:r>
              <w:rPr>
                <w:rFonts w:ascii="TKE Type Light" w:hAnsi="TKE Type Light" w:cs="Arial"/>
                <w:color w:val="auto"/>
              </w:rPr>
              <w:t>IT</w:t>
            </w:r>
          </w:p>
        </w:tc>
      </w:tr>
      <w:tr w:rsidR="00E72FEC" w:rsidRPr="008A1E65" w:rsidTr="00E141A1">
        <w:tc>
          <w:tcPr>
            <w:tcW w:w="2689" w:type="dxa"/>
            <w:hideMark/>
          </w:tcPr>
          <w:p w:rsidR="00E72FEC" w:rsidRPr="00186D4E" w:rsidRDefault="00E72FEC" w:rsidP="00E141A1">
            <w:pPr>
              <w:spacing w:after="0"/>
              <w:rPr>
                <w:rFonts w:ascii="TKE Type Light" w:hAnsi="TKE Type Light" w:cs="Arial"/>
                <w:b/>
                <w:color w:val="auto"/>
              </w:rPr>
            </w:pPr>
            <w:r w:rsidRPr="00186D4E">
              <w:rPr>
                <w:rFonts w:ascii="TKE Type Light" w:hAnsi="TKE Type Light" w:cs="Arial"/>
                <w:b/>
                <w:color w:val="auto"/>
              </w:rPr>
              <w:t>Process Name</w:t>
            </w:r>
          </w:p>
        </w:tc>
        <w:tc>
          <w:tcPr>
            <w:tcW w:w="7087" w:type="dxa"/>
          </w:tcPr>
          <w:p w:rsidR="00E72FEC" w:rsidRPr="00BA5787" w:rsidRDefault="00331E81" w:rsidP="008E06B5">
            <w:pPr>
              <w:spacing w:after="0"/>
              <w:rPr>
                <w:rFonts w:ascii="TKE Type Light" w:hAnsi="TKE Type Light" w:cs="Arial"/>
                <w:color w:val="auto"/>
              </w:rPr>
            </w:pPr>
            <w:r>
              <w:rPr>
                <w:rFonts w:ascii="TKE Type Light" w:hAnsi="TKE Type Light" w:cs="Arial"/>
                <w:color w:val="auto"/>
              </w:rPr>
              <w:t xml:space="preserve">Customer Portal - </w:t>
            </w:r>
            <w:r>
              <w:rPr>
                <w:rFonts w:ascii="TKE Type Light" w:hAnsi="TKE Type Light" w:cs="Arial" w:hint="eastAsia"/>
                <w:color w:val="auto"/>
                <w:lang w:eastAsia="zh-CN"/>
              </w:rPr>
              <w:t>City</w:t>
            </w:r>
            <w:r>
              <w:rPr>
                <w:rFonts w:ascii="TKE Type Light" w:hAnsi="TKE Type Light" w:cs="Arial"/>
                <w:color w:val="auto"/>
              </w:rPr>
              <w:t xml:space="preserve"> </w:t>
            </w:r>
            <w:r w:rsidR="008E06B5">
              <w:rPr>
                <w:rFonts w:ascii="TKE Type Light" w:hAnsi="TKE Type Light" w:cs="Arial"/>
                <w:color w:val="auto"/>
                <w:lang w:eastAsia="zh-CN"/>
              </w:rPr>
              <w:t>FM Portal</w:t>
            </w:r>
          </w:p>
        </w:tc>
      </w:tr>
    </w:tbl>
    <w:p w:rsidR="00E72FEC" w:rsidRPr="008A1E65" w:rsidRDefault="00E72FEC" w:rsidP="00E72FEC">
      <w:pPr>
        <w:rPr>
          <w:rFonts w:ascii="TKE Type Light" w:hAnsi="TKE Type Light" w:cs="Arial"/>
        </w:rPr>
      </w:pPr>
    </w:p>
    <w:p w:rsidR="006570E3" w:rsidRPr="00F56FD0" w:rsidRDefault="006570E3" w:rsidP="00F56FD0"/>
    <w:p w:rsidR="00E72FEC" w:rsidRPr="00F56FD0" w:rsidRDefault="00E72FEC" w:rsidP="00F56FD0"/>
    <w:p w:rsidR="00E72FEC" w:rsidRPr="00F56FD0" w:rsidRDefault="00E72FEC" w:rsidP="00F56FD0"/>
    <w:p w:rsidR="00E72FEC" w:rsidRPr="00F56FD0" w:rsidRDefault="00E72FEC" w:rsidP="00F56FD0"/>
    <w:p w:rsidR="00E72FEC" w:rsidRPr="00F56FD0" w:rsidRDefault="00E72FEC" w:rsidP="00F56FD0"/>
    <w:p w:rsidR="00E72FEC" w:rsidRPr="00F56FD0" w:rsidRDefault="00E72FEC" w:rsidP="00F56FD0"/>
    <w:p w:rsidR="00E72FEC" w:rsidRPr="00F56FD0" w:rsidRDefault="00E72FEC" w:rsidP="00F56FD0"/>
    <w:p w:rsidR="00E72FEC" w:rsidRDefault="00E72FEC" w:rsidP="00F56FD0"/>
    <w:p w:rsidR="009D4A41" w:rsidRPr="00F56FD0" w:rsidRDefault="009D4A41" w:rsidP="00F56FD0"/>
    <w:p w:rsidR="00E72FEC" w:rsidRPr="00F56FD0" w:rsidRDefault="00E72FEC" w:rsidP="00F56FD0"/>
    <w:p w:rsidR="00E72FEC" w:rsidRPr="00F56FD0" w:rsidRDefault="00E72FEC" w:rsidP="00F56FD0"/>
    <w:p w:rsidR="00E72FEC" w:rsidRPr="00F56FD0" w:rsidRDefault="00E72FEC" w:rsidP="00F56FD0"/>
    <w:p w:rsidR="00E72FEC" w:rsidRPr="00665197" w:rsidRDefault="00E72FEC" w:rsidP="00665197">
      <w:pPr>
        <w:pStyle w:val="Un-numberedSub-Heading"/>
      </w:pPr>
      <w:r w:rsidRPr="00665197">
        <w:lastRenderedPageBreak/>
        <w:t>Document Version Control</w:t>
      </w:r>
    </w:p>
    <w:tbl>
      <w:tblPr>
        <w:tblW w:w="9810" w:type="dxa"/>
        <w:tblInd w:w="85" w:type="dxa"/>
        <w:tblBorders>
          <w:top w:val="single" w:sz="4" w:space="0" w:color="333399"/>
          <w:left w:val="single" w:sz="4" w:space="0" w:color="333399"/>
          <w:bottom w:val="single" w:sz="4" w:space="0" w:color="333399"/>
          <w:right w:val="single" w:sz="4" w:space="0" w:color="333399"/>
          <w:insideH w:val="single" w:sz="4" w:space="0" w:color="333399"/>
          <w:insideV w:val="single" w:sz="4" w:space="0" w:color="333399"/>
        </w:tblBorders>
        <w:tblLook w:val="04A0" w:firstRow="1" w:lastRow="0" w:firstColumn="1" w:lastColumn="0" w:noHBand="0" w:noVBand="1"/>
      </w:tblPr>
      <w:tblGrid>
        <w:gridCol w:w="1272"/>
        <w:gridCol w:w="1122"/>
        <w:gridCol w:w="3666"/>
        <w:gridCol w:w="1770"/>
        <w:gridCol w:w="1980"/>
      </w:tblGrid>
      <w:tr w:rsidR="00CE393F" w:rsidRPr="00450A3F" w:rsidTr="008E6A4A">
        <w:trPr>
          <w:trHeight w:val="294"/>
        </w:trPr>
        <w:tc>
          <w:tcPr>
            <w:tcW w:w="1272" w:type="dxa"/>
            <w:shd w:val="clear" w:color="auto" w:fill="auto"/>
          </w:tcPr>
          <w:p w:rsidR="00CE393F" w:rsidRPr="00450A3F" w:rsidRDefault="00CE393F" w:rsidP="00E141A1">
            <w:pPr>
              <w:pStyle w:val="TableHeading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 w:rsidRPr="00450A3F">
              <w:rPr>
                <w:rFonts w:ascii="TKE Type Light" w:hAnsi="TKE Type Light" w:cs="Arial"/>
                <w:color w:val="auto"/>
                <w:sz w:val="20"/>
                <w:szCs w:val="20"/>
              </w:rPr>
              <w:t>Date Issued</w:t>
            </w:r>
          </w:p>
        </w:tc>
        <w:tc>
          <w:tcPr>
            <w:tcW w:w="1122" w:type="dxa"/>
            <w:shd w:val="clear" w:color="auto" w:fill="auto"/>
          </w:tcPr>
          <w:p w:rsidR="00CE393F" w:rsidRPr="00450A3F" w:rsidRDefault="00CE393F" w:rsidP="00E141A1">
            <w:pPr>
              <w:pStyle w:val="TableHeading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 w:rsidRPr="00450A3F">
              <w:rPr>
                <w:rFonts w:ascii="TKE Type Light" w:hAnsi="TKE Type Light" w:cs="Arial"/>
                <w:color w:val="auto"/>
                <w:sz w:val="20"/>
                <w:szCs w:val="20"/>
              </w:rPr>
              <w:t xml:space="preserve">Version </w:t>
            </w:r>
          </w:p>
        </w:tc>
        <w:tc>
          <w:tcPr>
            <w:tcW w:w="3666" w:type="dxa"/>
            <w:shd w:val="clear" w:color="auto" w:fill="auto"/>
          </w:tcPr>
          <w:p w:rsidR="00CE393F" w:rsidRPr="00450A3F" w:rsidRDefault="00CE393F" w:rsidP="00E141A1">
            <w:pPr>
              <w:pStyle w:val="TableHeading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 w:rsidRPr="00450A3F">
              <w:rPr>
                <w:rFonts w:ascii="TKE Type Light" w:hAnsi="TKE Type Light" w:cs="Arial"/>
                <w:color w:val="auto"/>
                <w:sz w:val="20"/>
                <w:szCs w:val="20"/>
              </w:rPr>
              <w:t>Description/Remark</w:t>
            </w:r>
          </w:p>
        </w:tc>
        <w:tc>
          <w:tcPr>
            <w:tcW w:w="1770" w:type="dxa"/>
          </w:tcPr>
          <w:p w:rsidR="00CE393F" w:rsidRPr="00450A3F" w:rsidRDefault="00CE393F" w:rsidP="00E141A1">
            <w:pPr>
              <w:pStyle w:val="TableHeading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>
              <w:rPr>
                <w:rFonts w:ascii="TKE Type Light" w:hAnsi="TKE Type Light" w:cs="Arial" w:hint="eastAsia"/>
                <w:color w:val="auto"/>
                <w:sz w:val="20"/>
                <w:szCs w:val="20"/>
                <w:lang w:eastAsia="zh-CN"/>
              </w:rPr>
              <w:t>Attachment</w:t>
            </w:r>
          </w:p>
        </w:tc>
        <w:tc>
          <w:tcPr>
            <w:tcW w:w="1980" w:type="dxa"/>
            <w:shd w:val="clear" w:color="auto" w:fill="auto"/>
          </w:tcPr>
          <w:p w:rsidR="00CE393F" w:rsidRPr="00450A3F" w:rsidRDefault="00CE393F" w:rsidP="00E141A1">
            <w:pPr>
              <w:pStyle w:val="TableHeading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 w:rsidRPr="00450A3F">
              <w:rPr>
                <w:rFonts w:ascii="TKE Type Light" w:hAnsi="TKE Type Light" w:cs="Arial"/>
                <w:color w:val="auto"/>
                <w:sz w:val="20"/>
                <w:szCs w:val="20"/>
              </w:rPr>
              <w:t>Author</w:t>
            </w:r>
          </w:p>
        </w:tc>
      </w:tr>
      <w:tr w:rsidR="00CE393F" w:rsidRPr="00450A3F" w:rsidTr="008E6A4A">
        <w:trPr>
          <w:trHeight w:val="242"/>
        </w:trPr>
        <w:tc>
          <w:tcPr>
            <w:tcW w:w="1272" w:type="dxa"/>
            <w:shd w:val="clear" w:color="auto" w:fill="auto"/>
            <w:vAlign w:val="center"/>
          </w:tcPr>
          <w:p w:rsidR="00CE393F" w:rsidRPr="00450A3F" w:rsidRDefault="003D78DE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  <w:r>
              <w:rPr>
                <w:rFonts w:ascii="TKE Type Light" w:eastAsia="Calibri" w:hAnsi="TKE Type Light"/>
                <w:sz w:val="20"/>
                <w:szCs w:val="20"/>
              </w:rPr>
              <w:t>2025-12-09</w:t>
            </w:r>
          </w:p>
        </w:tc>
        <w:tc>
          <w:tcPr>
            <w:tcW w:w="1122" w:type="dxa"/>
            <w:shd w:val="clear" w:color="auto" w:fill="auto"/>
            <w:vAlign w:val="center"/>
          </w:tcPr>
          <w:p w:rsidR="00CE393F" w:rsidRPr="00450A3F" w:rsidRDefault="008E6A4A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  <w:r>
              <w:rPr>
                <w:rFonts w:ascii="TKE Type Light" w:eastAsia="Calibri" w:hAnsi="TKE Type Light"/>
                <w:sz w:val="20"/>
                <w:szCs w:val="20"/>
              </w:rPr>
              <w:t>1.0</w:t>
            </w:r>
          </w:p>
        </w:tc>
        <w:tc>
          <w:tcPr>
            <w:tcW w:w="3666" w:type="dxa"/>
            <w:shd w:val="clear" w:color="auto" w:fill="auto"/>
            <w:vAlign w:val="center"/>
          </w:tcPr>
          <w:p w:rsidR="00CE393F" w:rsidRDefault="008E6A4A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  <w:r>
              <w:rPr>
                <w:rFonts w:ascii="TKE Type Light" w:eastAsia="Calibri" w:hAnsi="TKE Type Light"/>
                <w:sz w:val="20"/>
                <w:szCs w:val="20"/>
              </w:rPr>
              <w:t>Create the document:</w:t>
            </w:r>
          </w:p>
          <w:p w:rsidR="008E6A4A" w:rsidRDefault="008E6A4A" w:rsidP="008E6A4A">
            <w:pPr>
              <w:pStyle w:val="a6"/>
              <w:numPr>
                <w:ilvl w:val="0"/>
                <w:numId w:val="10"/>
              </w:num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  <w:r>
              <w:rPr>
                <w:rFonts w:ascii="TKE Type Light" w:eastAsia="Calibri" w:hAnsi="TKE Type Light"/>
                <w:sz w:val="20"/>
                <w:szCs w:val="20"/>
              </w:rPr>
              <w:t>Introduce the background of the process</w:t>
            </w:r>
          </w:p>
          <w:p w:rsidR="008E6A4A" w:rsidRDefault="008E6A4A" w:rsidP="008E6A4A">
            <w:pPr>
              <w:pStyle w:val="a6"/>
              <w:numPr>
                <w:ilvl w:val="0"/>
                <w:numId w:val="10"/>
              </w:num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  <w:r>
              <w:rPr>
                <w:rFonts w:ascii="TKE Type Light" w:eastAsia="Calibri" w:hAnsi="TKE Type Light"/>
                <w:sz w:val="20"/>
                <w:szCs w:val="20"/>
              </w:rPr>
              <w:t>Introduce the solution of the process</w:t>
            </w:r>
          </w:p>
          <w:p w:rsidR="008E6A4A" w:rsidRPr="008E6A4A" w:rsidRDefault="008E6A4A" w:rsidP="008E6A4A">
            <w:pPr>
              <w:pStyle w:val="a6"/>
              <w:numPr>
                <w:ilvl w:val="0"/>
                <w:numId w:val="10"/>
              </w:num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  <w:r>
              <w:rPr>
                <w:rFonts w:ascii="TKE Type Light" w:eastAsia="Calibri" w:hAnsi="TKE Type Light"/>
                <w:sz w:val="20"/>
                <w:szCs w:val="20"/>
              </w:rPr>
              <w:t>Introduce specific functions of the process</w:t>
            </w:r>
          </w:p>
        </w:tc>
        <w:tc>
          <w:tcPr>
            <w:tcW w:w="1770" w:type="dxa"/>
          </w:tcPr>
          <w:p w:rsidR="00CE393F" w:rsidRPr="00450A3F" w:rsidRDefault="00CE393F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CE393F" w:rsidRPr="00450A3F" w:rsidRDefault="003D78DE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  <w:r>
              <w:rPr>
                <w:rFonts w:ascii="TKE Type Light" w:eastAsia="Calibri" w:hAnsi="TKE Type Light"/>
                <w:sz w:val="20"/>
                <w:szCs w:val="20"/>
              </w:rPr>
              <w:t>DHC - Yang Jin-Yu</w:t>
            </w:r>
          </w:p>
        </w:tc>
      </w:tr>
      <w:tr w:rsidR="00CE393F" w:rsidRPr="00450A3F" w:rsidTr="008E6A4A">
        <w:trPr>
          <w:trHeight w:val="41"/>
        </w:trPr>
        <w:tc>
          <w:tcPr>
            <w:tcW w:w="1272" w:type="dxa"/>
            <w:shd w:val="clear" w:color="auto" w:fill="auto"/>
            <w:vAlign w:val="center"/>
          </w:tcPr>
          <w:p w:rsidR="00CE393F" w:rsidRPr="00450A3F" w:rsidDel="00475D24" w:rsidRDefault="00CE393F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</w:p>
        </w:tc>
        <w:tc>
          <w:tcPr>
            <w:tcW w:w="1122" w:type="dxa"/>
            <w:shd w:val="clear" w:color="auto" w:fill="auto"/>
            <w:vAlign w:val="center"/>
          </w:tcPr>
          <w:p w:rsidR="00CE393F" w:rsidRPr="00450A3F" w:rsidDel="00475D24" w:rsidRDefault="00CE393F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</w:p>
        </w:tc>
        <w:tc>
          <w:tcPr>
            <w:tcW w:w="3666" w:type="dxa"/>
            <w:shd w:val="clear" w:color="auto" w:fill="auto"/>
            <w:vAlign w:val="center"/>
          </w:tcPr>
          <w:p w:rsidR="00CE393F" w:rsidRPr="00450A3F" w:rsidDel="00475D24" w:rsidRDefault="00CE393F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</w:p>
        </w:tc>
        <w:tc>
          <w:tcPr>
            <w:tcW w:w="1770" w:type="dxa"/>
          </w:tcPr>
          <w:p w:rsidR="00CE393F" w:rsidRPr="00450A3F" w:rsidDel="00475D24" w:rsidRDefault="00CE393F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CE393F" w:rsidRPr="00450A3F" w:rsidDel="00475D24" w:rsidRDefault="00CE393F" w:rsidP="00E141A1">
            <w:pPr>
              <w:spacing w:after="120"/>
              <w:rPr>
                <w:rFonts w:ascii="TKE Type Light" w:eastAsia="Calibri" w:hAnsi="TKE Type Light"/>
                <w:sz w:val="20"/>
                <w:szCs w:val="20"/>
              </w:rPr>
            </w:pPr>
          </w:p>
        </w:tc>
      </w:tr>
    </w:tbl>
    <w:p w:rsidR="00434629" w:rsidRPr="0022051A" w:rsidRDefault="00434629" w:rsidP="0022051A"/>
    <w:p w:rsidR="009473AA" w:rsidRPr="008A1E65" w:rsidRDefault="009473AA" w:rsidP="00665197">
      <w:pPr>
        <w:pStyle w:val="Un-numberedSub-Heading"/>
      </w:pPr>
      <w:r w:rsidRPr="008A1E65">
        <w:t>Contents</w:t>
      </w:r>
    </w:p>
    <w:p w:rsidR="00CF6C2F" w:rsidRPr="00CF6C2F" w:rsidRDefault="009473AA">
      <w:pPr>
        <w:pStyle w:val="11"/>
        <w:rPr>
          <w:rFonts w:ascii="TKE Type Medium" w:eastAsiaTheme="minorEastAsia" w:hAnsi="TKE Type Medium" w:cstheme="minorBidi"/>
          <w:b w:val="0"/>
          <w:noProof/>
          <w:color w:val="auto"/>
          <w:sz w:val="22"/>
          <w:szCs w:val="22"/>
          <w:lang w:val="en-US"/>
        </w:rPr>
      </w:pPr>
      <w:r w:rsidRPr="00CF6C2F">
        <w:rPr>
          <w:rFonts w:ascii="TKE Type Medium" w:hAnsi="TKE Type Medium" w:cs="Arial"/>
          <w:color w:val="auto"/>
          <w:sz w:val="28"/>
        </w:rPr>
        <w:fldChar w:fldCharType="begin"/>
      </w:r>
      <w:r w:rsidRPr="00CF6C2F">
        <w:rPr>
          <w:rFonts w:ascii="TKE Type Medium" w:hAnsi="TKE Type Medium" w:cs="Arial"/>
          <w:color w:val="auto"/>
          <w:sz w:val="28"/>
        </w:rPr>
        <w:instrText xml:space="preserve"> TOC \o "1-3" \h \z \u </w:instrText>
      </w:r>
      <w:r w:rsidRPr="00CF6C2F">
        <w:rPr>
          <w:rFonts w:ascii="TKE Type Medium" w:hAnsi="TKE Type Medium" w:cs="Arial"/>
          <w:color w:val="auto"/>
          <w:sz w:val="28"/>
        </w:rPr>
        <w:fldChar w:fldCharType="separate"/>
      </w:r>
      <w:hyperlink w:anchor="_Toc205992010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1</w:t>
        </w:r>
        <w:r w:rsidR="00CF6C2F" w:rsidRPr="00CF6C2F">
          <w:rPr>
            <w:rFonts w:ascii="TKE Type Medium" w:eastAsiaTheme="minorEastAsia" w:hAnsi="TKE Type Medium" w:cstheme="minorBidi"/>
            <w:b w:val="0"/>
            <w:noProof/>
            <w:color w:val="auto"/>
            <w:sz w:val="22"/>
            <w:szCs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Background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_Toc205992010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3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11"/>
        <w:rPr>
          <w:rFonts w:ascii="TKE Type Medium" w:eastAsiaTheme="minorEastAsia" w:hAnsi="TKE Type Medium" w:cstheme="minorBidi"/>
          <w:b w:val="0"/>
          <w:noProof/>
          <w:color w:val="auto"/>
          <w:sz w:val="22"/>
          <w:szCs w:val="22"/>
          <w:lang w:val="en-US"/>
        </w:rPr>
      </w:pPr>
      <w:hyperlink w:anchor="_Toc205992011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2</w:t>
        </w:r>
        <w:r w:rsidR="00CF6C2F" w:rsidRPr="00CF6C2F">
          <w:rPr>
            <w:rFonts w:ascii="TKE Type Medium" w:eastAsiaTheme="minorEastAsia" w:hAnsi="TKE Type Medium" w:cstheme="minorBidi"/>
            <w:b w:val="0"/>
            <w:noProof/>
            <w:color w:val="auto"/>
            <w:sz w:val="22"/>
            <w:szCs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Process Flowchart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_Toc205992011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4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11"/>
        <w:rPr>
          <w:rFonts w:ascii="TKE Type Medium" w:eastAsiaTheme="minorEastAsia" w:hAnsi="TKE Type Medium" w:cstheme="minorBidi"/>
          <w:b w:val="0"/>
          <w:noProof/>
          <w:color w:val="auto"/>
          <w:sz w:val="22"/>
          <w:szCs w:val="22"/>
          <w:lang w:val="en-US"/>
        </w:rPr>
      </w:pPr>
      <w:hyperlink w:anchor="_Toc205992012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3</w:t>
        </w:r>
        <w:r w:rsidR="00CF6C2F" w:rsidRPr="00CF6C2F">
          <w:rPr>
            <w:rFonts w:ascii="TKE Type Medium" w:eastAsiaTheme="minorEastAsia" w:hAnsi="TKE Type Medium" w:cstheme="minorBidi"/>
            <w:b w:val="0"/>
            <w:noProof/>
            <w:color w:val="auto"/>
            <w:sz w:val="22"/>
            <w:szCs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Process Technical Design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_Toc205992012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5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21"/>
        <w:rPr>
          <w:rFonts w:ascii="TKE Type Medium" w:eastAsiaTheme="minorEastAsia" w:hAnsi="TKE Type Medium" w:cstheme="minorBidi"/>
          <w:noProof/>
          <w:color w:val="auto"/>
          <w:lang w:val="en-US"/>
        </w:rPr>
      </w:pPr>
      <w:hyperlink w:anchor="_Toc205992013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3.1</w:t>
        </w:r>
        <w:r w:rsidR="00CF6C2F" w:rsidRPr="00CF6C2F">
          <w:rPr>
            <w:rFonts w:ascii="TKE Type Medium" w:eastAsiaTheme="minorEastAsia" w:hAnsi="TKE Type Medium" w:cstheme="minorBidi"/>
            <w:noProof/>
            <w:color w:val="auto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Process Analysis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_Toc205992013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5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21"/>
        <w:rPr>
          <w:rFonts w:ascii="TKE Type Medium" w:eastAsiaTheme="minorEastAsia" w:hAnsi="TKE Type Medium" w:cstheme="minorBidi"/>
          <w:noProof/>
          <w:color w:val="auto"/>
          <w:lang w:val="en-US"/>
        </w:rPr>
      </w:pPr>
      <w:hyperlink w:anchor="_Toc205992014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3.2</w:t>
        </w:r>
        <w:r w:rsidR="00CF6C2F" w:rsidRPr="00CF6C2F">
          <w:rPr>
            <w:rFonts w:ascii="TKE Type Medium" w:eastAsiaTheme="minorEastAsia" w:hAnsi="TKE Type Medium" w:cstheme="minorBidi"/>
            <w:noProof/>
            <w:color w:val="auto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API Design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_Toc205992014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5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21"/>
        <w:rPr>
          <w:rFonts w:ascii="TKE Type Medium" w:eastAsiaTheme="minorEastAsia" w:hAnsi="TKE Type Medium" w:cstheme="minorBidi"/>
          <w:noProof/>
          <w:color w:val="auto"/>
          <w:lang w:val="en-US"/>
        </w:rPr>
      </w:pPr>
      <w:hyperlink w:anchor="_Toc205992015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3.3</w:t>
        </w:r>
        <w:r w:rsidR="00CF6C2F" w:rsidRPr="00CF6C2F">
          <w:rPr>
            <w:rFonts w:ascii="TKE Type Medium" w:eastAsiaTheme="minorEastAsia" w:hAnsi="TKE Type Medium" w:cstheme="minorBidi"/>
            <w:noProof/>
            <w:color w:val="auto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Specific Design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_Toc205992015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5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31"/>
        <w:rPr>
          <w:rFonts w:ascii="TKE Type Medium" w:eastAsiaTheme="minorEastAsia" w:hAnsi="TKE Type Medium" w:cstheme="minorBidi"/>
          <w:color w:val="auto"/>
          <w:sz w:val="22"/>
          <w:lang w:val="en-US"/>
        </w:rPr>
      </w:pPr>
      <w:hyperlink w:anchor="_Toc205992016" w:history="1">
        <w:r w:rsidR="00CF6C2F" w:rsidRPr="00CF6C2F">
          <w:rPr>
            <w:rStyle w:val="a5"/>
            <w:rFonts w:ascii="TKE Type Medium" w:hAnsi="TKE Type Medium"/>
            <w:color w:val="auto"/>
          </w:rPr>
          <w:t>3.3.1</w:t>
        </w:r>
        <w:r w:rsidR="00CF6C2F" w:rsidRPr="00CF6C2F">
          <w:rPr>
            <w:rFonts w:ascii="TKE Type Medium" w:eastAsiaTheme="minorEastAsia" w:hAnsi="TKE Type Medium" w:cstheme="minorBidi"/>
            <w:color w:val="auto"/>
            <w:sz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color w:val="auto"/>
          </w:rPr>
          <w:t>Business Impact Assessment</w:t>
        </w:r>
        <w:r w:rsidR="00CF6C2F" w:rsidRPr="00CF6C2F">
          <w:rPr>
            <w:rFonts w:ascii="TKE Type Medium" w:hAnsi="TKE Type Medium"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webHidden/>
            <w:color w:val="auto"/>
          </w:rPr>
          <w:instrText xml:space="preserve"> PAGEREF _Toc205992016 \h </w:instrText>
        </w:r>
        <w:r w:rsidR="00CF6C2F" w:rsidRPr="00CF6C2F">
          <w:rPr>
            <w:rFonts w:ascii="TKE Type Medium" w:hAnsi="TKE Type Medium"/>
            <w:webHidden/>
            <w:color w:val="auto"/>
          </w:rPr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webHidden/>
            <w:color w:val="auto"/>
          </w:rPr>
          <w:t>5</w:t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31"/>
        <w:rPr>
          <w:rFonts w:ascii="TKE Type Medium" w:eastAsiaTheme="minorEastAsia" w:hAnsi="TKE Type Medium" w:cstheme="minorBidi"/>
          <w:color w:val="auto"/>
          <w:sz w:val="22"/>
          <w:lang w:val="en-US"/>
        </w:rPr>
      </w:pPr>
      <w:hyperlink w:anchor="_Toc205992017" w:history="1">
        <w:r w:rsidR="00CF6C2F" w:rsidRPr="00CF6C2F">
          <w:rPr>
            <w:rStyle w:val="a5"/>
            <w:rFonts w:ascii="TKE Type Medium" w:hAnsi="TKE Type Medium"/>
            <w:color w:val="auto"/>
          </w:rPr>
          <w:t>3.3.2</w:t>
        </w:r>
        <w:r w:rsidR="00CF6C2F" w:rsidRPr="00CF6C2F">
          <w:rPr>
            <w:rFonts w:ascii="TKE Type Medium" w:eastAsiaTheme="minorEastAsia" w:hAnsi="TKE Type Medium" w:cstheme="minorBidi"/>
            <w:color w:val="auto"/>
            <w:sz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color w:val="auto"/>
          </w:rPr>
          <w:t>Process Structure</w:t>
        </w:r>
        <w:r w:rsidR="00CF6C2F" w:rsidRPr="00CF6C2F">
          <w:rPr>
            <w:rFonts w:ascii="TKE Type Medium" w:hAnsi="TKE Type Medium"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webHidden/>
            <w:color w:val="auto"/>
          </w:rPr>
          <w:instrText xml:space="preserve"> PAGEREF _Toc205992017 \h </w:instrText>
        </w:r>
        <w:r w:rsidR="00CF6C2F" w:rsidRPr="00CF6C2F">
          <w:rPr>
            <w:rFonts w:ascii="TKE Type Medium" w:hAnsi="TKE Type Medium"/>
            <w:webHidden/>
            <w:color w:val="auto"/>
          </w:rPr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webHidden/>
            <w:color w:val="auto"/>
          </w:rPr>
          <w:t>6</w:t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31"/>
        <w:rPr>
          <w:rFonts w:ascii="TKE Type Medium" w:eastAsiaTheme="minorEastAsia" w:hAnsi="TKE Type Medium" w:cstheme="minorBidi"/>
          <w:color w:val="auto"/>
          <w:sz w:val="22"/>
          <w:lang w:val="en-US"/>
        </w:rPr>
      </w:pPr>
      <w:hyperlink w:anchor="_Toc205992018" w:history="1">
        <w:r w:rsidR="00CF6C2F" w:rsidRPr="00CF6C2F">
          <w:rPr>
            <w:rStyle w:val="a5"/>
            <w:rFonts w:ascii="TKE Type Medium" w:hAnsi="TKE Type Medium"/>
            <w:color w:val="auto"/>
          </w:rPr>
          <w:t>3.3.3</w:t>
        </w:r>
        <w:r w:rsidR="00CF6C2F" w:rsidRPr="00CF6C2F">
          <w:rPr>
            <w:rFonts w:ascii="TKE Type Medium" w:eastAsiaTheme="minorEastAsia" w:hAnsi="TKE Type Medium" w:cstheme="minorBidi"/>
            <w:color w:val="auto"/>
            <w:sz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color w:val="auto"/>
          </w:rPr>
          <w:t>Process Workflows</w:t>
        </w:r>
        <w:r w:rsidR="00CF6C2F" w:rsidRPr="00CF6C2F">
          <w:rPr>
            <w:rFonts w:ascii="TKE Type Medium" w:hAnsi="TKE Type Medium"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webHidden/>
            <w:color w:val="auto"/>
          </w:rPr>
          <w:instrText xml:space="preserve"> PAGEREF _Toc205992018 \h </w:instrText>
        </w:r>
        <w:r w:rsidR="00CF6C2F" w:rsidRPr="00CF6C2F">
          <w:rPr>
            <w:rFonts w:ascii="TKE Type Medium" w:hAnsi="TKE Type Medium"/>
            <w:webHidden/>
            <w:color w:val="auto"/>
          </w:rPr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webHidden/>
            <w:color w:val="auto"/>
          </w:rPr>
          <w:t>7</w:t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31"/>
        <w:rPr>
          <w:rFonts w:ascii="TKE Type Medium" w:eastAsiaTheme="minorEastAsia" w:hAnsi="TKE Type Medium" w:cstheme="minorBidi"/>
          <w:color w:val="auto"/>
          <w:sz w:val="22"/>
          <w:lang w:val="en-US"/>
        </w:rPr>
      </w:pPr>
      <w:hyperlink w:anchor="_Toc205992019" w:history="1">
        <w:r w:rsidR="00CF6C2F" w:rsidRPr="00CF6C2F">
          <w:rPr>
            <w:rStyle w:val="a5"/>
            <w:rFonts w:ascii="TKE Type Medium" w:hAnsi="TKE Type Medium"/>
            <w:color w:val="auto"/>
          </w:rPr>
          <w:t>3.3.4</w:t>
        </w:r>
        <w:r w:rsidR="00CF6C2F" w:rsidRPr="00CF6C2F">
          <w:rPr>
            <w:rFonts w:ascii="TKE Type Medium" w:eastAsiaTheme="minorEastAsia" w:hAnsi="TKE Type Medium" w:cstheme="minorBidi"/>
            <w:color w:val="auto"/>
            <w:sz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color w:val="auto"/>
          </w:rPr>
          <w:t>Process Activity</w:t>
        </w:r>
        <w:r w:rsidR="00CF6C2F" w:rsidRPr="00CF6C2F">
          <w:rPr>
            <w:rFonts w:ascii="TKE Type Medium" w:hAnsi="TKE Type Medium"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webHidden/>
            <w:color w:val="auto"/>
          </w:rPr>
          <w:instrText xml:space="preserve"> PAGEREF _Toc205992019 \h </w:instrText>
        </w:r>
        <w:r w:rsidR="00CF6C2F" w:rsidRPr="00CF6C2F">
          <w:rPr>
            <w:rFonts w:ascii="TKE Type Medium" w:hAnsi="TKE Type Medium"/>
            <w:webHidden/>
            <w:color w:val="auto"/>
          </w:rPr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webHidden/>
            <w:color w:val="auto"/>
          </w:rPr>
          <w:t>7</w:t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31"/>
        <w:rPr>
          <w:rFonts w:ascii="TKE Type Medium" w:eastAsiaTheme="minorEastAsia" w:hAnsi="TKE Type Medium" w:cstheme="minorBidi"/>
          <w:color w:val="auto"/>
          <w:sz w:val="22"/>
          <w:lang w:val="en-US"/>
        </w:rPr>
      </w:pPr>
      <w:hyperlink w:anchor="_Toc205992020" w:history="1">
        <w:r w:rsidR="00CF6C2F" w:rsidRPr="00CF6C2F">
          <w:rPr>
            <w:rStyle w:val="a5"/>
            <w:rFonts w:ascii="TKE Type Medium" w:hAnsi="TKE Type Medium"/>
            <w:color w:val="auto"/>
          </w:rPr>
          <w:t>3.3.5</w:t>
        </w:r>
        <w:r w:rsidR="00CF6C2F" w:rsidRPr="00CF6C2F">
          <w:rPr>
            <w:rFonts w:ascii="TKE Type Medium" w:eastAsiaTheme="minorEastAsia" w:hAnsi="TKE Type Medium" w:cstheme="minorBidi"/>
            <w:color w:val="auto"/>
            <w:sz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color w:val="auto"/>
          </w:rPr>
          <w:t>Remind Mail</w:t>
        </w:r>
        <w:r w:rsidR="00CF6C2F" w:rsidRPr="00CF6C2F">
          <w:rPr>
            <w:rFonts w:ascii="TKE Type Medium" w:hAnsi="TKE Type Medium"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webHidden/>
            <w:color w:val="auto"/>
          </w:rPr>
          <w:instrText xml:space="preserve"> PAGEREF _Toc205992020 \h </w:instrText>
        </w:r>
        <w:r w:rsidR="00CF6C2F" w:rsidRPr="00CF6C2F">
          <w:rPr>
            <w:rFonts w:ascii="TKE Type Medium" w:hAnsi="TKE Type Medium"/>
            <w:webHidden/>
            <w:color w:val="auto"/>
          </w:rPr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webHidden/>
            <w:color w:val="auto"/>
          </w:rPr>
          <w:t>8</w:t>
        </w:r>
        <w:r w:rsidR="00CF6C2F" w:rsidRPr="00CF6C2F">
          <w:rPr>
            <w:rFonts w:ascii="TKE Type Medium" w:hAnsi="TKE Type Medium"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11"/>
        <w:rPr>
          <w:rFonts w:ascii="TKE Type Medium" w:eastAsiaTheme="minorEastAsia" w:hAnsi="TKE Type Medium" w:cstheme="minorBidi"/>
          <w:b w:val="0"/>
          <w:noProof/>
          <w:color w:val="auto"/>
          <w:sz w:val="22"/>
          <w:szCs w:val="22"/>
          <w:lang w:val="en-US"/>
        </w:rPr>
      </w:pPr>
      <w:hyperlink w:anchor="_Toc205992021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4</w:t>
        </w:r>
        <w:r w:rsidR="00CF6C2F" w:rsidRPr="00CF6C2F">
          <w:rPr>
            <w:rFonts w:ascii="TKE Type Medium" w:eastAsiaTheme="minorEastAsia" w:hAnsi="TKE Type Medium" w:cstheme="minorBidi"/>
            <w:b w:val="0"/>
            <w:noProof/>
            <w:color w:val="auto"/>
            <w:sz w:val="22"/>
            <w:szCs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Assets and Constants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_Toc205992021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10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21"/>
        <w:rPr>
          <w:rFonts w:ascii="TKE Type Medium" w:eastAsiaTheme="minorEastAsia" w:hAnsi="TKE Type Medium" w:cstheme="minorBidi"/>
          <w:noProof/>
          <w:color w:val="auto"/>
          <w:lang w:val="en-US"/>
        </w:rPr>
      </w:pPr>
      <w:hyperlink w:anchor="_Toc205992022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4.1</w:t>
        </w:r>
        <w:r w:rsidR="00CF6C2F" w:rsidRPr="00CF6C2F">
          <w:rPr>
            <w:rFonts w:ascii="TKE Type Medium" w:eastAsiaTheme="minorEastAsia" w:hAnsi="TKE Type Medium" w:cstheme="minorBidi"/>
            <w:noProof/>
            <w:color w:val="auto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Assets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_Toc205992022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10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21"/>
        <w:rPr>
          <w:rFonts w:ascii="TKE Type Medium" w:eastAsiaTheme="minorEastAsia" w:hAnsi="TKE Type Medium" w:cstheme="minorBidi"/>
          <w:noProof/>
          <w:color w:val="auto"/>
          <w:lang w:val="en-US"/>
        </w:rPr>
      </w:pPr>
      <w:hyperlink w:anchor="_Toc205992023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4.2</w:t>
        </w:r>
        <w:r w:rsidR="00CF6C2F" w:rsidRPr="00CF6C2F">
          <w:rPr>
            <w:rFonts w:ascii="TKE Type Medium" w:eastAsiaTheme="minorEastAsia" w:hAnsi="TKE Type Medium" w:cstheme="minorBidi"/>
            <w:noProof/>
            <w:color w:val="auto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Constants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_Toc205992023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10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11"/>
        <w:rPr>
          <w:rFonts w:ascii="TKE Type Medium" w:eastAsiaTheme="minorEastAsia" w:hAnsi="TKE Type Medium" w:cstheme="minorBidi"/>
          <w:b w:val="0"/>
          <w:noProof/>
          <w:color w:val="auto"/>
          <w:sz w:val="22"/>
          <w:szCs w:val="22"/>
          <w:lang w:val="en-US"/>
        </w:rPr>
      </w:pPr>
      <w:hyperlink w:anchor="_Toc205992024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5</w:t>
        </w:r>
        <w:r w:rsidR="00CF6C2F" w:rsidRPr="00CF6C2F">
          <w:rPr>
            <w:rFonts w:ascii="TKE Type Medium" w:eastAsiaTheme="minorEastAsia" w:hAnsi="TKE Type Medium" w:cstheme="minorBidi"/>
            <w:b w:val="0"/>
            <w:noProof/>
            <w:color w:val="auto"/>
            <w:sz w:val="22"/>
            <w:szCs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QA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_Toc205992024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11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CF6C2F" w:rsidRPr="00CF6C2F" w:rsidRDefault="001B510B">
      <w:pPr>
        <w:pStyle w:val="11"/>
        <w:rPr>
          <w:rFonts w:ascii="TKE Type Medium" w:eastAsiaTheme="minorEastAsia" w:hAnsi="TKE Type Medium" w:cstheme="minorBidi"/>
          <w:b w:val="0"/>
          <w:noProof/>
          <w:color w:val="auto"/>
          <w:sz w:val="22"/>
          <w:szCs w:val="22"/>
          <w:lang w:val="en-US"/>
        </w:rPr>
      </w:pPr>
      <w:hyperlink w:anchor="_Toc205992025" w:history="1"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6</w:t>
        </w:r>
        <w:r w:rsidR="00CF6C2F" w:rsidRPr="00CF6C2F">
          <w:rPr>
            <w:rFonts w:ascii="TKE Type Medium" w:eastAsiaTheme="minorEastAsia" w:hAnsi="TKE Type Medium" w:cstheme="minorBidi"/>
            <w:b w:val="0"/>
            <w:noProof/>
            <w:color w:val="auto"/>
            <w:sz w:val="22"/>
            <w:szCs w:val="22"/>
            <w:lang w:val="en-US"/>
          </w:rPr>
          <w:tab/>
        </w:r>
        <w:r w:rsidR="00CF6C2F" w:rsidRPr="00CF6C2F">
          <w:rPr>
            <w:rStyle w:val="a5"/>
            <w:rFonts w:ascii="TKE Type Medium" w:hAnsi="TKE Type Medium"/>
            <w:noProof/>
            <w:color w:val="auto"/>
          </w:rPr>
          <w:t>Approvals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tab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begin"/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instrText xml:space="preserve"> PAGEREF _Toc205992025 \h </w:instrTex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separate"/>
        </w:r>
        <w:r w:rsidR="00046385">
          <w:rPr>
            <w:rFonts w:ascii="TKE Type Medium" w:hAnsi="TKE Type Medium"/>
            <w:noProof/>
            <w:webHidden/>
            <w:color w:val="auto"/>
          </w:rPr>
          <w:t>11</w:t>
        </w:r>
        <w:r w:rsidR="00CF6C2F" w:rsidRPr="00CF6C2F">
          <w:rPr>
            <w:rFonts w:ascii="TKE Type Medium" w:hAnsi="TKE Type Medium"/>
            <w:noProof/>
            <w:webHidden/>
            <w:color w:val="auto"/>
          </w:rPr>
          <w:fldChar w:fldCharType="end"/>
        </w:r>
      </w:hyperlink>
    </w:p>
    <w:p w:rsidR="009473AA" w:rsidRDefault="009473AA" w:rsidP="009473AA">
      <w:pPr>
        <w:rPr>
          <w:rFonts w:ascii="TKE Type Light" w:hAnsi="TKE Type Light"/>
          <w:sz w:val="24"/>
        </w:rPr>
      </w:pPr>
      <w:r w:rsidRPr="00CF6C2F">
        <w:rPr>
          <w:rFonts w:ascii="TKE Type Medium" w:hAnsi="TKE Type Medium"/>
          <w:sz w:val="24"/>
        </w:rPr>
        <w:fldChar w:fldCharType="end"/>
      </w:r>
    </w:p>
    <w:p w:rsidR="00003D5A" w:rsidRDefault="00003D5A" w:rsidP="009473AA">
      <w:pPr>
        <w:rPr>
          <w:rFonts w:ascii="TKE Type Light" w:hAnsi="TKE Type Light"/>
          <w:sz w:val="24"/>
        </w:rPr>
      </w:pPr>
      <w:bookmarkStart w:id="0" w:name="_GoBack"/>
      <w:bookmarkEnd w:id="0"/>
    </w:p>
    <w:p w:rsidR="00E73CB3" w:rsidRDefault="00E73CB3" w:rsidP="009473AA">
      <w:pPr>
        <w:rPr>
          <w:rFonts w:ascii="TKE Type Light" w:hAnsi="TKE Type Light"/>
          <w:sz w:val="24"/>
        </w:rPr>
      </w:pPr>
    </w:p>
    <w:p w:rsidR="00A453BB" w:rsidRPr="008A1E65" w:rsidRDefault="006A59E7" w:rsidP="00CC101F">
      <w:pPr>
        <w:pStyle w:val="1"/>
      </w:pPr>
      <w:bookmarkStart w:id="1" w:name="_Toc205992010"/>
      <w:r>
        <w:lastRenderedPageBreak/>
        <w:t>Background</w:t>
      </w:r>
      <w:bookmarkEnd w:id="1"/>
    </w:p>
    <w:p w:rsidR="00851F67" w:rsidRDefault="00851F67" w:rsidP="00851F67">
      <w:pPr>
        <w:pStyle w:val="BodyText1"/>
        <w:spacing w:before="0" w:after="120" w:line="264" w:lineRule="auto"/>
        <w:ind w:left="562"/>
        <w:jc w:val="both"/>
        <w:rPr>
          <w:rFonts w:ascii="TKE Type Light" w:hAnsi="TKE Type Light"/>
          <w:sz w:val="20"/>
          <w:szCs w:val="20"/>
          <w:lang w:val="en-US"/>
        </w:rPr>
      </w:pPr>
      <w:r>
        <w:rPr>
          <w:rFonts w:ascii="TKE Type Light" w:hAnsi="TKE Type Light" w:hint="eastAsia"/>
          <w:sz w:val="20"/>
          <w:szCs w:val="20"/>
          <w:lang w:eastAsia="zh-CN"/>
        </w:rPr>
        <w:t>The</w:t>
      </w:r>
      <w:r>
        <w:rPr>
          <w:rFonts w:ascii="TKE Type Light" w:hAnsi="TKE Type Light"/>
          <w:sz w:val="20"/>
          <w:szCs w:val="20"/>
          <w:lang w:val="en-US"/>
        </w:rPr>
        <w:t xml:space="preserve"> solution will automate the customer dockets maintenance for customer portals (City FM), Login to customer portal, get docket document and maintain dates in docket item and the complete them.</w:t>
      </w:r>
    </w:p>
    <w:p w:rsidR="00851F67" w:rsidRDefault="00851F67" w:rsidP="00851F67">
      <w:pPr>
        <w:pStyle w:val="BodyText1"/>
        <w:spacing w:before="0" w:after="120" w:line="264" w:lineRule="auto"/>
        <w:ind w:left="562"/>
        <w:jc w:val="both"/>
        <w:rPr>
          <w:rFonts w:ascii="TKE Type Light" w:hAnsi="TKE Type Light"/>
          <w:sz w:val="20"/>
          <w:szCs w:val="20"/>
          <w:lang w:val="en-US"/>
        </w:rPr>
      </w:pPr>
      <w:r>
        <w:rPr>
          <w:rFonts w:ascii="TKE Type Light" w:hAnsi="TKE Type Light"/>
          <w:sz w:val="20"/>
          <w:szCs w:val="20"/>
          <w:lang w:val="en-US"/>
        </w:rPr>
        <w:t>The robot will:</w:t>
      </w:r>
    </w:p>
    <w:p w:rsidR="00851F67" w:rsidRDefault="00851F67" w:rsidP="008105DC">
      <w:pPr>
        <w:pStyle w:val="BodyText1"/>
        <w:numPr>
          <w:ilvl w:val="0"/>
          <w:numId w:val="14"/>
        </w:numPr>
        <w:jc w:val="both"/>
        <w:rPr>
          <w:rFonts w:ascii="TKE Type Light" w:hAnsi="TKE Type Light"/>
          <w:b/>
          <w:bCs/>
        </w:rPr>
      </w:pPr>
      <w:r>
        <w:rPr>
          <w:rFonts w:ascii="TKE Type Light" w:hAnsi="TKE Type Light"/>
          <w:b/>
          <w:bCs/>
        </w:rPr>
        <w:t>Download Source Data Document</w:t>
      </w:r>
    </w:p>
    <w:p w:rsidR="00C05CC1" w:rsidRDefault="00C05CC1" w:rsidP="00C05CC1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C05CC1">
        <w:rPr>
          <w:rFonts w:ascii="TKE Type Light" w:hAnsi="TKE Type Light"/>
          <w:sz w:val="20"/>
          <w:szCs w:val="20"/>
        </w:rPr>
        <w:t>Login to City FM Portal</w:t>
      </w:r>
    </w:p>
    <w:p w:rsidR="00C05CC1" w:rsidRDefault="00C05CC1" w:rsidP="00C05CC1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C05CC1">
        <w:rPr>
          <w:rFonts w:ascii="TKE Type Light" w:hAnsi="TKE Type Light"/>
          <w:sz w:val="20"/>
          <w:szCs w:val="20"/>
        </w:rPr>
        <w:t>Retrieve Operation Data</w:t>
      </w:r>
    </w:p>
    <w:p w:rsidR="00851F67" w:rsidRDefault="005F1C83" w:rsidP="005F1C83">
      <w:pPr>
        <w:pStyle w:val="BodyText1"/>
        <w:numPr>
          <w:ilvl w:val="0"/>
          <w:numId w:val="14"/>
        </w:numPr>
        <w:jc w:val="both"/>
        <w:rPr>
          <w:rFonts w:ascii="TKE Type Light" w:hAnsi="TKE Type Light"/>
          <w:b/>
          <w:bCs/>
        </w:rPr>
      </w:pPr>
      <w:r w:rsidRPr="005F1C83">
        <w:rPr>
          <w:rFonts w:ascii="TKE Type Light" w:hAnsi="TKE Type Light"/>
          <w:b/>
          <w:bCs/>
        </w:rPr>
        <w:t>Get Docket Information</w:t>
      </w:r>
    </w:p>
    <w:p w:rsidR="00851F67" w:rsidRDefault="0079082F" w:rsidP="0079082F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79082F">
        <w:rPr>
          <w:rFonts w:ascii="TKE Type Light" w:hAnsi="TKE Type Light"/>
          <w:sz w:val="20"/>
          <w:szCs w:val="20"/>
        </w:rPr>
        <w:t>Login to VIEW Platform</w:t>
      </w:r>
    </w:p>
    <w:p w:rsidR="00851F67" w:rsidRDefault="00207ECE" w:rsidP="00207ECE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207ECE">
        <w:rPr>
          <w:rFonts w:ascii="TKE Type Light" w:hAnsi="TKE Type Light"/>
          <w:sz w:val="20"/>
          <w:szCs w:val="20"/>
        </w:rPr>
        <w:t>Search Docket</w:t>
      </w:r>
    </w:p>
    <w:p w:rsidR="00EF191A" w:rsidRDefault="00EF191A" w:rsidP="00EF191A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EF191A">
        <w:rPr>
          <w:rFonts w:ascii="TKE Type Light" w:hAnsi="TKE Type Light"/>
          <w:sz w:val="20"/>
          <w:szCs w:val="20"/>
        </w:rPr>
        <w:t>Download Docket Document</w:t>
      </w:r>
    </w:p>
    <w:p w:rsidR="00851F67" w:rsidRPr="002F6B54" w:rsidRDefault="007B2A80" w:rsidP="007B2A80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7B2A80">
        <w:rPr>
          <w:rFonts w:ascii="TKE Type Light" w:hAnsi="TKE Type Light"/>
          <w:sz w:val="20"/>
          <w:szCs w:val="20"/>
        </w:rPr>
        <w:t>Get Key Information from Docket Document</w:t>
      </w:r>
    </w:p>
    <w:p w:rsidR="00851F67" w:rsidRDefault="00254626" w:rsidP="00254626">
      <w:pPr>
        <w:pStyle w:val="BodyText1"/>
        <w:numPr>
          <w:ilvl w:val="0"/>
          <w:numId w:val="14"/>
        </w:numPr>
        <w:jc w:val="both"/>
        <w:rPr>
          <w:rFonts w:ascii="TKE Type Light" w:hAnsi="TKE Type Light"/>
          <w:b/>
          <w:bCs/>
        </w:rPr>
      </w:pPr>
      <w:r w:rsidRPr="00254626">
        <w:rPr>
          <w:rFonts w:ascii="TKE Type Light" w:hAnsi="TKE Type Light"/>
          <w:b/>
          <w:bCs/>
        </w:rPr>
        <w:t>Maintain and Complete the Work Order</w:t>
      </w:r>
    </w:p>
    <w:p w:rsidR="00851F67" w:rsidRPr="00535800" w:rsidRDefault="00DC06B5" w:rsidP="00DC06B5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DC06B5">
        <w:rPr>
          <w:rFonts w:ascii="TKE Type Light" w:hAnsi="TKE Type Light"/>
          <w:sz w:val="20"/>
          <w:szCs w:val="20"/>
        </w:rPr>
        <w:t>Work Order Maintenance (City FM)</w:t>
      </w:r>
    </w:p>
    <w:p w:rsidR="00851F67" w:rsidRDefault="003B08CC" w:rsidP="003B08CC">
      <w:pPr>
        <w:pStyle w:val="BodyText1"/>
        <w:numPr>
          <w:ilvl w:val="0"/>
          <w:numId w:val="14"/>
        </w:numPr>
        <w:jc w:val="both"/>
        <w:rPr>
          <w:rFonts w:ascii="TKE Type Light" w:hAnsi="TKE Type Light"/>
          <w:b/>
          <w:bCs/>
        </w:rPr>
      </w:pPr>
      <w:r w:rsidRPr="003B08CC">
        <w:rPr>
          <w:rFonts w:ascii="TKE Type Light" w:hAnsi="TKE Type Light"/>
          <w:b/>
          <w:bCs/>
        </w:rPr>
        <w:t>Execution Report &amp; Remind Mails</w:t>
      </w:r>
    </w:p>
    <w:p w:rsidR="00B56C3E" w:rsidRDefault="00B56C3E" w:rsidP="00B56C3E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>
        <w:rPr>
          <w:rFonts w:ascii="TKE Type Light" w:hAnsi="TKE Type Light"/>
          <w:sz w:val="20"/>
          <w:szCs w:val="20"/>
        </w:rPr>
        <w:t>G</w:t>
      </w:r>
      <w:r w:rsidRPr="00C3607D">
        <w:rPr>
          <w:rFonts w:ascii="TKE Type Light" w:hAnsi="TKE Type Light"/>
          <w:sz w:val="20"/>
          <w:szCs w:val="20"/>
        </w:rPr>
        <w:t>enerate Execution Report</w:t>
      </w:r>
    </w:p>
    <w:p w:rsidR="00B56C3E" w:rsidRDefault="00B56C3E" w:rsidP="00C3607D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B56C3E">
        <w:rPr>
          <w:rFonts w:ascii="TKE Type Light" w:hAnsi="TKE Type Light"/>
          <w:sz w:val="20"/>
          <w:szCs w:val="20"/>
        </w:rPr>
        <w:t>Success Remind Mail</w:t>
      </w:r>
    </w:p>
    <w:p w:rsidR="00B56C3E" w:rsidRDefault="00B56C3E" w:rsidP="00B56C3E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B56C3E">
        <w:rPr>
          <w:rFonts w:ascii="TKE Type Light" w:hAnsi="TKE Type Light"/>
          <w:sz w:val="20"/>
          <w:szCs w:val="20"/>
        </w:rPr>
        <w:t xml:space="preserve">Business Exception Remind Mail (No Operation Data) </w:t>
      </w:r>
    </w:p>
    <w:p w:rsidR="00851F67" w:rsidRDefault="00C47421" w:rsidP="00C47421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C47421">
        <w:rPr>
          <w:rFonts w:ascii="TKE Type Light" w:hAnsi="TKE Type Light"/>
          <w:sz w:val="20"/>
          <w:szCs w:val="20"/>
        </w:rPr>
        <w:t>Business Exception Remind Mail (Others)</w:t>
      </w:r>
    </w:p>
    <w:p w:rsidR="00A453BB" w:rsidRPr="00C96D22" w:rsidRDefault="00C47421" w:rsidP="00A453BB">
      <w:pPr>
        <w:pStyle w:val="BodyText1"/>
        <w:numPr>
          <w:ilvl w:val="0"/>
          <w:numId w:val="12"/>
        </w:numPr>
        <w:spacing w:before="0" w:after="120" w:line="264" w:lineRule="auto"/>
        <w:jc w:val="both"/>
        <w:rPr>
          <w:rFonts w:ascii="TKE Type Light" w:hAnsi="TKE Type Light"/>
          <w:sz w:val="20"/>
          <w:szCs w:val="20"/>
        </w:rPr>
      </w:pPr>
      <w:r w:rsidRPr="00C47421">
        <w:rPr>
          <w:rFonts w:ascii="TKE Type Light" w:hAnsi="TKE Type Light"/>
          <w:sz w:val="20"/>
          <w:szCs w:val="20"/>
        </w:rPr>
        <w:t>System Exception Remind Mail</w:t>
      </w:r>
    </w:p>
    <w:p w:rsidR="00A453BB" w:rsidRPr="008A1E65" w:rsidRDefault="005877D7" w:rsidP="00CC101F">
      <w:pPr>
        <w:pStyle w:val="1"/>
      </w:pPr>
      <w:bookmarkStart w:id="2" w:name="_Toc205992011"/>
      <w:r>
        <w:lastRenderedPageBreak/>
        <w:t>Process Flowchart</w:t>
      </w:r>
      <w:bookmarkEnd w:id="2"/>
    </w:p>
    <w:p w:rsidR="00EA0A54" w:rsidRDefault="009F1CB0" w:rsidP="00EA0A54">
      <w:pPr>
        <w:rPr>
          <w:rFonts w:ascii="TKE Type Light" w:eastAsia="Calibri" w:hAnsi="TKE Type Light" w:cs="Arial"/>
          <w:color w:val="A5A5A5" w:themeColor="accent3"/>
          <w:sz w:val="20"/>
          <w:szCs w:val="20"/>
        </w:rPr>
      </w:pPr>
      <w:r>
        <w:object w:dxaOrig="15165" w:dyaOrig="232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95pt;height:524.65pt" o:ole="">
            <v:imagedata r:id="rId8" o:title=""/>
          </v:shape>
          <o:OLEObject Type="Embed" ProgID="Visio.Drawing.15" ShapeID="_x0000_i1025" DrawAspect="Content" ObjectID="_1827470902" r:id="rId9"/>
        </w:object>
      </w:r>
    </w:p>
    <w:p w:rsidR="00A453BB" w:rsidRDefault="00A453BB" w:rsidP="00A453BB">
      <w:pPr>
        <w:rPr>
          <w:rFonts w:ascii="TKE Type Light" w:eastAsia="Calibri" w:hAnsi="TKE Type Light" w:cs="Arial"/>
          <w:sz w:val="20"/>
          <w:szCs w:val="20"/>
        </w:rPr>
      </w:pPr>
    </w:p>
    <w:p w:rsidR="00A453BB" w:rsidRDefault="001E6AC7" w:rsidP="00CC101F">
      <w:pPr>
        <w:pStyle w:val="1"/>
      </w:pPr>
      <w:bookmarkStart w:id="3" w:name="_Toc205992012"/>
      <w:r>
        <w:lastRenderedPageBreak/>
        <w:t>Process Technical Design</w:t>
      </w:r>
      <w:bookmarkEnd w:id="3"/>
    </w:p>
    <w:p w:rsidR="00A62AE9" w:rsidRDefault="00F65943" w:rsidP="00A62AE9">
      <w:pPr>
        <w:pStyle w:val="2"/>
      </w:pPr>
      <w:bookmarkStart w:id="4" w:name="_Toc205992013"/>
      <w:r>
        <w:t>Process Analysis</w:t>
      </w:r>
      <w:bookmarkEnd w:id="4"/>
    </w:p>
    <w:bookmarkStart w:id="5" w:name="_MON_1816601521"/>
    <w:bookmarkEnd w:id="5"/>
    <w:p w:rsidR="00302CDC" w:rsidRDefault="00877ADD" w:rsidP="00302CDC">
      <w:pPr>
        <w:rPr>
          <w:rFonts w:ascii="TKE Type Light" w:hAnsi="TKE Type Light"/>
          <w:sz w:val="20"/>
          <w:szCs w:val="20"/>
          <w:lang w:val="en-GB" w:eastAsia="zh-CN"/>
        </w:rPr>
      </w:pPr>
      <w:r>
        <w:rPr>
          <w:rFonts w:ascii="TKE Type Light" w:hAnsi="TKE Type Light"/>
          <w:sz w:val="20"/>
          <w:szCs w:val="20"/>
          <w:lang w:val="en-GB" w:eastAsia="zh-CN"/>
        </w:rPr>
        <w:object w:dxaOrig="1539" w:dyaOrig="997">
          <v:shape id="_x0000_i1026" type="#_x0000_t75" style="width:77.05pt;height:50.25pt" o:ole="">
            <v:imagedata r:id="rId10" o:title=""/>
          </v:shape>
          <o:OLEObject Type="Embed" ProgID="Excel.Sheet.12" ShapeID="_x0000_i1026" DrawAspect="Icon" ObjectID="_1827470903" r:id="rId11"/>
        </w:object>
      </w:r>
    </w:p>
    <w:p w:rsidR="009470F5" w:rsidRPr="00302CDC" w:rsidRDefault="00F05DA6" w:rsidP="00302CDC">
      <w:pPr>
        <w:rPr>
          <w:lang w:val="en-GB"/>
        </w:rPr>
      </w:pPr>
      <w:r w:rsidRPr="00F05DA6">
        <w:rPr>
          <w:noProof/>
          <w:lang w:eastAsia="zh-CN"/>
        </w:rPr>
        <w:drawing>
          <wp:inline distT="0" distB="0" distL="0" distR="0">
            <wp:extent cx="5943600" cy="12475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B78" w:rsidRPr="00A40B78" w:rsidRDefault="00302CDC" w:rsidP="00494D6E">
      <w:pPr>
        <w:pStyle w:val="2"/>
      </w:pPr>
      <w:bookmarkStart w:id="6" w:name="_Toc205992014"/>
      <w:r>
        <w:t>API Design</w:t>
      </w:r>
      <w:bookmarkEnd w:id="6"/>
    </w:p>
    <w:p w:rsidR="00456AD4" w:rsidRDefault="00456AD4" w:rsidP="00456AD4">
      <w:pPr>
        <w:pStyle w:val="3"/>
      </w:pPr>
      <w:bookmarkStart w:id="7" w:name="_Toc205992015"/>
      <w:r w:rsidRPr="00456AD4">
        <w:t>Libraries</w:t>
      </w:r>
    </w:p>
    <w:bookmarkStart w:id="8" w:name="_MON_1826890839"/>
    <w:bookmarkEnd w:id="8"/>
    <w:p w:rsidR="00A73A38" w:rsidRPr="00A73A38" w:rsidRDefault="00A73A38" w:rsidP="00EF4921">
      <w:pPr>
        <w:ind w:left="418" w:firstLine="720"/>
        <w:rPr>
          <w:lang w:val="en-GB"/>
        </w:rPr>
      </w:pPr>
      <w:r>
        <w:rPr>
          <w:lang w:val="en-GB"/>
        </w:rPr>
        <w:object w:dxaOrig="1539" w:dyaOrig="1118">
          <v:shape id="_x0000_i1027" type="#_x0000_t75" style="width:77.05pt;height:56.1pt" o:ole="">
            <v:imagedata r:id="rId13" o:title=""/>
          </v:shape>
          <o:OLEObject Type="Embed" ProgID="Word.Document.12" ShapeID="_x0000_i1027" DrawAspect="Icon" ObjectID="_1827470904" r:id="rId14">
            <o:FieldCodes>\s</o:FieldCodes>
          </o:OLEObject>
        </w:object>
      </w:r>
      <w:r w:rsidR="00EF4921">
        <w:rPr>
          <w:lang w:val="en-GB"/>
        </w:rPr>
        <w:tab/>
      </w:r>
      <w:r w:rsidR="00EF4921">
        <w:rPr>
          <w:lang w:val="en-GB"/>
        </w:rPr>
        <w:tab/>
      </w:r>
    </w:p>
    <w:p w:rsidR="00F52DEA" w:rsidRDefault="00F52DEA" w:rsidP="00F52DEA">
      <w:pPr>
        <w:pStyle w:val="2"/>
      </w:pPr>
      <w:r>
        <w:t>Specific Design</w:t>
      </w:r>
      <w:bookmarkEnd w:id="7"/>
    </w:p>
    <w:p w:rsidR="00F52DEA" w:rsidRDefault="00F52DEA" w:rsidP="00F52DEA">
      <w:pPr>
        <w:pStyle w:val="3"/>
        <w:numPr>
          <w:ilvl w:val="2"/>
          <w:numId w:val="4"/>
        </w:numPr>
      </w:pPr>
      <w:bookmarkStart w:id="9" w:name="_Toc143696185"/>
      <w:bookmarkStart w:id="10" w:name="_Toc205992016"/>
      <w:r>
        <w:t>Business Impact Assessment</w:t>
      </w:r>
      <w:bookmarkEnd w:id="9"/>
      <w:bookmarkEnd w:id="10"/>
    </w:p>
    <w:p w:rsidR="00877ADD" w:rsidRDefault="00877ADD" w:rsidP="00877ADD">
      <w:pPr>
        <w:pStyle w:val="a6"/>
        <w:numPr>
          <w:ilvl w:val="0"/>
          <w:numId w:val="8"/>
        </w:numPr>
        <w:spacing w:before="0" w:after="160" w:line="256" w:lineRule="auto"/>
        <w:ind w:left="1656"/>
        <w:rPr>
          <w:rFonts w:ascii="TKE Type Light" w:hAnsi="TKE Type Light"/>
          <w:sz w:val="20"/>
          <w:szCs w:val="20"/>
        </w:rPr>
      </w:pPr>
      <w:r>
        <w:rPr>
          <w:rFonts w:ascii="TKE Type Light" w:hAnsi="TKE Type Light"/>
          <w:b/>
          <w:bCs/>
          <w:sz w:val="20"/>
          <w:szCs w:val="20"/>
        </w:rPr>
        <w:t>Confidentiality: The impact if the data is disclosed to an unauthorised person</w:t>
      </w:r>
    </w:p>
    <w:p w:rsidR="00877ADD" w:rsidRPr="00C0058A" w:rsidRDefault="00877ADD" w:rsidP="00877ADD">
      <w:pPr>
        <w:pStyle w:val="a6"/>
        <w:numPr>
          <w:ilvl w:val="1"/>
          <w:numId w:val="9"/>
        </w:numPr>
        <w:spacing w:before="0" w:after="160" w:line="256" w:lineRule="auto"/>
        <w:ind w:left="2081" w:hanging="295"/>
        <w:rPr>
          <w:rFonts w:ascii="TKE Type Light" w:hAnsi="TKE Type Light"/>
          <w:bCs/>
          <w:sz w:val="20"/>
          <w:szCs w:val="20"/>
        </w:rPr>
      </w:pPr>
      <w:r w:rsidRPr="00C0058A">
        <w:rPr>
          <w:rFonts w:ascii="TKE Type Light" w:hAnsi="TKE Type Light"/>
          <w:sz w:val="20"/>
          <w:szCs w:val="20"/>
        </w:rPr>
        <w:t xml:space="preserve">What is the highest classification of the data processed? </w:t>
      </w:r>
      <w:r w:rsidRPr="00C0058A">
        <w:rPr>
          <w:rFonts w:ascii="TKE Type Light" w:hAnsi="TKE Type Light"/>
          <w:bCs/>
          <w:sz w:val="20"/>
          <w:szCs w:val="20"/>
        </w:rPr>
        <w:t>– &lt;work order&gt;</w:t>
      </w:r>
    </w:p>
    <w:p w:rsidR="00877ADD" w:rsidRPr="00C0058A" w:rsidRDefault="00877ADD" w:rsidP="00877ADD">
      <w:pPr>
        <w:pStyle w:val="a6"/>
        <w:numPr>
          <w:ilvl w:val="1"/>
          <w:numId w:val="9"/>
        </w:numPr>
        <w:spacing w:before="0" w:after="160" w:line="256" w:lineRule="auto"/>
        <w:ind w:left="2081" w:hanging="295"/>
        <w:rPr>
          <w:rFonts w:ascii="TKE Type Light" w:hAnsi="TKE Type Light"/>
          <w:sz w:val="20"/>
          <w:szCs w:val="20"/>
        </w:rPr>
      </w:pPr>
      <w:r w:rsidRPr="00C0058A">
        <w:rPr>
          <w:rFonts w:ascii="TKE Type Light" w:hAnsi="TKE Type Light"/>
          <w:sz w:val="20"/>
          <w:szCs w:val="20"/>
        </w:rPr>
        <w:t xml:space="preserve">Does this process contain any personal data? – </w:t>
      </w:r>
      <w:r w:rsidRPr="00C0058A">
        <w:rPr>
          <w:rFonts w:ascii="TKE Type Light" w:hAnsi="TKE Type Light"/>
          <w:bCs/>
          <w:sz w:val="20"/>
          <w:szCs w:val="20"/>
        </w:rPr>
        <w:t>&lt;</w:t>
      </w:r>
      <w:r>
        <w:rPr>
          <w:rFonts w:ascii="TKE Type Light" w:hAnsi="TKE Type Light"/>
          <w:bCs/>
          <w:sz w:val="20"/>
          <w:szCs w:val="20"/>
        </w:rPr>
        <w:t>N</w:t>
      </w:r>
      <w:r w:rsidRPr="00C0058A">
        <w:rPr>
          <w:rFonts w:ascii="TKE Type Light" w:hAnsi="TKE Type Light"/>
          <w:bCs/>
          <w:sz w:val="20"/>
          <w:szCs w:val="20"/>
        </w:rPr>
        <w:t>&gt;</w:t>
      </w:r>
    </w:p>
    <w:p w:rsidR="00877ADD" w:rsidRPr="00C0058A" w:rsidRDefault="00877ADD" w:rsidP="00877ADD">
      <w:pPr>
        <w:pStyle w:val="a6"/>
        <w:numPr>
          <w:ilvl w:val="1"/>
          <w:numId w:val="9"/>
        </w:numPr>
        <w:spacing w:before="0" w:after="160" w:line="256" w:lineRule="auto"/>
        <w:ind w:left="2081" w:hanging="295"/>
        <w:rPr>
          <w:rFonts w:ascii="TKE Type Light" w:hAnsi="TKE Type Light"/>
          <w:sz w:val="20"/>
          <w:szCs w:val="20"/>
        </w:rPr>
      </w:pPr>
      <w:r w:rsidRPr="00C0058A">
        <w:rPr>
          <w:rFonts w:ascii="TKE Type Light" w:hAnsi="TKE Type Light"/>
          <w:sz w:val="20"/>
          <w:szCs w:val="20"/>
        </w:rPr>
        <w:t>Does this process contain any sensitive data e.g., commercial, security? –</w:t>
      </w:r>
      <w:r w:rsidRPr="00C0058A">
        <w:rPr>
          <w:rFonts w:ascii="TKE Type Light" w:hAnsi="TKE Type Light"/>
          <w:bCs/>
          <w:sz w:val="20"/>
          <w:szCs w:val="20"/>
        </w:rPr>
        <w:t xml:space="preserve"> &lt;</w:t>
      </w:r>
      <w:r>
        <w:rPr>
          <w:rFonts w:ascii="TKE Type Light" w:hAnsi="TKE Type Light"/>
          <w:bCs/>
          <w:sz w:val="20"/>
          <w:szCs w:val="20"/>
        </w:rPr>
        <w:t>N</w:t>
      </w:r>
      <w:r w:rsidRPr="00C0058A">
        <w:rPr>
          <w:rFonts w:ascii="TKE Type Light" w:hAnsi="TKE Type Light"/>
          <w:bCs/>
          <w:sz w:val="20"/>
          <w:szCs w:val="20"/>
        </w:rPr>
        <w:t>&gt;</w:t>
      </w:r>
    </w:p>
    <w:p w:rsidR="00877ADD" w:rsidRDefault="00877ADD" w:rsidP="00877ADD">
      <w:pPr>
        <w:pStyle w:val="a6"/>
        <w:numPr>
          <w:ilvl w:val="0"/>
          <w:numId w:val="8"/>
        </w:numPr>
        <w:spacing w:before="0" w:after="160" w:line="256" w:lineRule="auto"/>
        <w:ind w:left="1656"/>
        <w:rPr>
          <w:rFonts w:ascii="TKE Type Light" w:hAnsi="TKE Type Light"/>
          <w:b/>
          <w:bCs/>
          <w:sz w:val="20"/>
          <w:szCs w:val="20"/>
        </w:rPr>
      </w:pPr>
      <w:r>
        <w:rPr>
          <w:rFonts w:ascii="TKE Type Light" w:hAnsi="TKE Type Light"/>
          <w:b/>
          <w:bCs/>
          <w:sz w:val="20"/>
          <w:szCs w:val="20"/>
        </w:rPr>
        <w:t>Integrity: The impact if the data/process is modified</w:t>
      </w:r>
    </w:p>
    <w:p w:rsidR="00877ADD" w:rsidRPr="00C0058A" w:rsidRDefault="00877ADD" w:rsidP="00877ADD">
      <w:pPr>
        <w:pStyle w:val="a6"/>
        <w:numPr>
          <w:ilvl w:val="1"/>
          <w:numId w:val="9"/>
        </w:numPr>
        <w:spacing w:before="0" w:after="160" w:line="256" w:lineRule="auto"/>
        <w:ind w:left="2081" w:hanging="295"/>
        <w:rPr>
          <w:rFonts w:ascii="TKE Type Light" w:hAnsi="TKE Type Light"/>
          <w:sz w:val="20"/>
          <w:szCs w:val="20"/>
        </w:rPr>
      </w:pPr>
      <w:r w:rsidRPr="00C0058A">
        <w:rPr>
          <w:rFonts w:ascii="TKE Type Light" w:hAnsi="TKE Type Light"/>
          <w:sz w:val="20"/>
          <w:szCs w:val="20"/>
        </w:rPr>
        <w:t xml:space="preserve">Does this process affect any external / operational services? - </w:t>
      </w:r>
      <w:r w:rsidRPr="00C0058A">
        <w:rPr>
          <w:rFonts w:ascii="TKE Type Light" w:hAnsi="TKE Type Light"/>
          <w:bCs/>
          <w:sz w:val="20"/>
          <w:szCs w:val="20"/>
        </w:rPr>
        <w:t>&lt;</w:t>
      </w:r>
      <w:r>
        <w:rPr>
          <w:rFonts w:ascii="TKE Type Light" w:hAnsi="TKE Type Light"/>
          <w:bCs/>
          <w:sz w:val="20"/>
          <w:szCs w:val="20"/>
        </w:rPr>
        <w:t>Y</w:t>
      </w:r>
      <w:r w:rsidRPr="00C0058A">
        <w:rPr>
          <w:rFonts w:ascii="TKE Type Light" w:hAnsi="TKE Type Light"/>
          <w:bCs/>
          <w:sz w:val="20"/>
          <w:szCs w:val="20"/>
        </w:rPr>
        <w:t>&gt;</w:t>
      </w:r>
    </w:p>
    <w:p w:rsidR="00877ADD" w:rsidRDefault="00877ADD" w:rsidP="00877ADD">
      <w:pPr>
        <w:pStyle w:val="a6"/>
        <w:numPr>
          <w:ilvl w:val="0"/>
          <w:numId w:val="8"/>
        </w:numPr>
        <w:spacing w:before="0" w:after="160" w:line="256" w:lineRule="auto"/>
        <w:ind w:left="1656"/>
        <w:rPr>
          <w:rFonts w:ascii="TKE Type Light" w:hAnsi="TKE Type Light"/>
          <w:sz w:val="20"/>
          <w:szCs w:val="20"/>
        </w:rPr>
      </w:pPr>
      <w:r>
        <w:rPr>
          <w:rFonts w:ascii="TKE Type Light" w:hAnsi="TKE Type Light"/>
          <w:b/>
          <w:bCs/>
          <w:sz w:val="20"/>
          <w:szCs w:val="20"/>
        </w:rPr>
        <w:t>Availability</w:t>
      </w:r>
      <w:r>
        <w:rPr>
          <w:rFonts w:ascii="TKE Type Light" w:hAnsi="TKE Type Light"/>
          <w:sz w:val="20"/>
          <w:szCs w:val="20"/>
        </w:rPr>
        <w:t>: The impact if the data/process is unavailable</w:t>
      </w:r>
      <w:r>
        <w:rPr>
          <w:rFonts w:ascii="TKE Type Light" w:hAnsi="TKE Type Light"/>
          <w:sz w:val="20"/>
          <w:szCs w:val="20"/>
        </w:rPr>
        <w:tab/>
      </w:r>
    </w:p>
    <w:p w:rsidR="00877ADD" w:rsidRPr="00C0058A" w:rsidRDefault="00877ADD" w:rsidP="00877ADD">
      <w:pPr>
        <w:pStyle w:val="a6"/>
        <w:numPr>
          <w:ilvl w:val="1"/>
          <w:numId w:val="9"/>
        </w:numPr>
        <w:spacing w:before="0" w:after="160" w:line="256" w:lineRule="auto"/>
        <w:ind w:left="2081" w:hanging="295"/>
        <w:rPr>
          <w:rFonts w:ascii="TKE Type Light" w:hAnsi="TKE Type Light"/>
          <w:sz w:val="20"/>
          <w:szCs w:val="20"/>
        </w:rPr>
      </w:pPr>
      <w:r w:rsidRPr="00C0058A">
        <w:rPr>
          <w:rFonts w:ascii="TKE Type Light" w:hAnsi="TKE Type Light"/>
          <w:sz w:val="20"/>
          <w:szCs w:val="20"/>
        </w:rPr>
        <w:t xml:space="preserve">Are there any SLAs in place (internally or externally)? – </w:t>
      </w:r>
      <w:r w:rsidRPr="00C0058A">
        <w:rPr>
          <w:rFonts w:ascii="TKE Type Light" w:hAnsi="TKE Type Light"/>
          <w:bCs/>
          <w:sz w:val="20"/>
          <w:szCs w:val="20"/>
        </w:rPr>
        <w:t>&lt;</w:t>
      </w:r>
      <w:r>
        <w:rPr>
          <w:rFonts w:ascii="TKE Type Light" w:hAnsi="TKE Type Light"/>
          <w:bCs/>
          <w:sz w:val="20"/>
          <w:szCs w:val="20"/>
        </w:rPr>
        <w:t>Externally</w:t>
      </w:r>
      <w:r w:rsidRPr="00C0058A">
        <w:rPr>
          <w:rFonts w:ascii="TKE Type Light" w:hAnsi="TKE Type Light"/>
          <w:bCs/>
          <w:sz w:val="20"/>
          <w:szCs w:val="20"/>
        </w:rPr>
        <w:t>&gt;</w:t>
      </w:r>
    </w:p>
    <w:p w:rsidR="00877ADD" w:rsidRPr="00C0058A" w:rsidRDefault="00877ADD" w:rsidP="00877ADD">
      <w:pPr>
        <w:pStyle w:val="a6"/>
        <w:numPr>
          <w:ilvl w:val="1"/>
          <w:numId w:val="9"/>
        </w:numPr>
        <w:spacing w:before="0" w:after="160" w:line="256" w:lineRule="auto"/>
        <w:ind w:left="2081" w:hanging="295"/>
        <w:rPr>
          <w:rFonts w:ascii="TKE Type Light" w:hAnsi="TKE Type Light"/>
          <w:sz w:val="20"/>
          <w:szCs w:val="20"/>
        </w:rPr>
      </w:pPr>
      <w:r w:rsidRPr="00C0058A">
        <w:rPr>
          <w:rFonts w:ascii="TKE Type Light" w:hAnsi="TKE Type Light"/>
          <w:sz w:val="20"/>
          <w:szCs w:val="20"/>
        </w:rPr>
        <w:t xml:space="preserve">Does this process have a defined Recovery Time Objective? (The maximum time that this process can be down for)? - </w:t>
      </w:r>
      <w:r w:rsidRPr="00C0058A">
        <w:rPr>
          <w:rFonts w:ascii="TKE Type Light" w:hAnsi="TKE Type Light"/>
          <w:bCs/>
          <w:sz w:val="20"/>
          <w:szCs w:val="20"/>
        </w:rPr>
        <w:t>&lt;</w:t>
      </w:r>
      <w:r>
        <w:rPr>
          <w:rFonts w:ascii="TKE Type Light" w:hAnsi="TKE Type Light"/>
          <w:bCs/>
          <w:sz w:val="20"/>
          <w:szCs w:val="20"/>
        </w:rPr>
        <w:t>2 times</w:t>
      </w:r>
      <w:r w:rsidRPr="00C0058A">
        <w:rPr>
          <w:rFonts w:ascii="TKE Type Light" w:hAnsi="TKE Type Light"/>
          <w:bCs/>
          <w:sz w:val="20"/>
          <w:szCs w:val="20"/>
        </w:rPr>
        <w:t>&gt;</w:t>
      </w:r>
    </w:p>
    <w:p w:rsidR="00F52DEA" w:rsidRPr="00877ADD" w:rsidRDefault="00877ADD" w:rsidP="00877ADD">
      <w:pPr>
        <w:pStyle w:val="a6"/>
        <w:numPr>
          <w:ilvl w:val="1"/>
          <w:numId w:val="9"/>
        </w:numPr>
        <w:spacing w:before="0" w:after="160" w:line="256" w:lineRule="auto"/>
        <w:ind w:left="2081" w:hanging="295"/>
        <w:rPr>
          <w:rFonts w:ascii="TKE Type Light" w:hAnsi="TKE Type Light"/>
          <w:sz w:val="20"/>
          <w:szCs w:val="20"/>
        </w:rPr>
      </w:pPr>
      <w:r w:rsidRPr="00C0058A">
        <w:rPr>
          <w:rFonts w:ascii="TKE Type Light" w:hAnsi="TKE Type Light"/>
          <w:sz w:val="20"/>
          <w:szCs w:val="20"/>
        </w:rPr>
        <w:t xml:space="preserve">Does this process have a defined Recovery Point Objective? (The amount of tolerable data loss)? – </w:t>
      </w:r>
      <w:r w:rsidRPr="00C0058A">
        <w:rPr>
          <w:rFonts w:ascii="TKE Type Light" w:hAnsi="TKE Type Light"/>
          <w:bCs/>
          <w:sz w:val="20"/>
          <w:szCs w:val="20"/>
        </w:rPr>
        <w:t>&lt;</w:t>
      </w:r>
      <w:r>
        <w:rPr>
          <w:rFonts w:ascii="TKE Type Light" w:hAnsi="TKE Type Light"/>
          <w:bCs/>
          <w:sz w:val="20"/>
          <w:szCs w:val="20"/>
        </w:rPr>
        <w:t>N</w:t>
      </w:r>
      <w:r w:rsidRPr="00C0058A">
        <w:rPr>
          <w:rFonts w:ascii="TKE Type Light" w:hAnsi="TKE Type Light"/>
          <w:bCs/>
          <w:sz w:val="20"/>
          <w:szCs w:val="20"/>
        </w:rPr>
        <w:t>&gt;</w:t>
      </w:r>
    </w:p>
    <w:p w:rsidR="00877ADD" w:rsidRPr="00877ADD" w:rsidRDefault="00877ADD" w:rsidP="00877ADD">
      <w:pPr>
        <w:spacing w:line="256" w:lineRule="auto"/>
        <w:rPr>
          <w:rFonts w:ascii="TKE Type Light" w:hAnsi="TKE Type Light"/>
          <w:sz w:val="20"/>
          <w:szCs w:val="20"/>
        </w:rPr>
      </w:pPr>
    </w:p>
    <w:p w:rsidR="004378B8" w:rsidRDefault="009600BA" w:rsidP="009600BA">
      <w:pPr>
        <w:pStyle w:val="3"/>
      </w:pPr>
      <w:bookmarkStart w:id="11" w:name="_Toc205992017"/>
      <w:r>
        <w:lastRenderedPageBreak/>
        <w:t>Process Structure</w:t>
      </w:r>
      <w:bookmarkEnd w:id="11"/>
    </w:p>
    <w:p w:rsidR="00DC706D" w:rsidRDefault="00DC706D" w:rsidP="0080001E">
      <w:pPr>
        <w:ind w:left="720" w:firstLine="720"/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The architecture of process is REF (Robotic Enterprise Framework)</w:t>
      </w:r>
    </w:p>
    <w:p w:rsidR="00DC706D" w:rsidRDefault="00DC706D" w:rsidP="0080001E">
      <w:pPr>
        <w:pStyle w:val="a6"/>
        <w:numPr>
          <w:ilvl w:val="0"/>
          <w:numId w:val="15"/>
        </w:numPr>
        <w:ind w:left="2160"/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Set per work order as one transaction item</w:t>
      </w:r>
    </w:p>
    <w:p w:rsidR="00DC706D" w:rsidRDefault="00DC706D" w:rsidP="0080001E">
      <w:pPr>
        <w:pStyle w:val="a6"/>
        <w:numPr>
          <w:ilvl w:val="0"/>
          <w:numId w:val="15"/>
        </w:numPr>
        <w:ind w:left="2160"/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If process occurred any business exceptions, robot will record exception information in execution summary report and log message. (The process should not be interrupted and proceed next transaction item)</w:t>
      </w:r>
    </w:p>
    <w:p w:rsidR="00DC706D" w:rsidRDefault="00DC706D" w:rsidP="0080001E">
      <w:pPr>
        <w:pStyle w:val="a6"/>
        <w:numPr>
          <w:ilvl w:val="0"/>
          <w:numId w:val="15"/>
        </w:numPr>
        <w:ind w:left="2160"/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If process occurred any system exceptions, robot will record the execution information in execution summary report and log message (Retry 2 times/transaction item. The process should not be interrupted and proceed next transaction item)</w:t>
      </w:r>
    </w:p>
    <w:p w:rsidR="009600BA" w:rsidRDefault="00DC706D" w:rsidP="0080001E">
      <w:pPr>
        <w:ind w:left="720" w:firstLine="720"/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Define a Datatable to storage the execution results of transaction items, the fields are:</w:t>
      </w:r>
    </w:p>
    <w:tbl>
      <w:tblPr>
        <w:tblStyle w:val="4-5"/>
        <w:tblW w:w="8640" w:type="dxa"/>
        <w:tblInd w:w="1435" w:type="dxa"/>
        <w:tblLook w:val="0620" w:firstRow="1" w:lastRow="0" w:firstColumn="0" w:lastColumn="0" w:noHBand="1" w:noVBand="1"/>
      </w:tblPr>
      <w:tblGrid>
        <w:gridCol w:w="2070"/>
        <w:gridCol w:w="2700"/>
        <w:gridCol w:w="3870"/>
      </w:tblGrid>
      <w:tr w:rsidR="00DC706D" w:rsidTr="005F35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jc w:val="center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Cs w:val="20"/>
              </w:rPr>
              <w:t>Field Name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jc w:val="center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Cs w:val="20"/>
              </w:rPr>
              <w:t>Storage Data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jc w:val="center"/>
              <w:rPr>
                <w:rFonts w:ascii="TKE Type Light" w:eastAsia="Calibri" w:hAnsi="TKE Type Light" w:cs="Arial"/>
                <w:szCs w:val="20"/>
              </w:rPr>
            </w:pPr>
            <w:r>
              <w:rPr>
                <w:rFonts w:ascii="TKE Type Light" w:eastAsia="Calibri" w:hAnsi="TKE Type Light" w:cs="Arial"/>
                <w:szCs w:val="20"/>
              </w:rPr>
              <w:t>Comment</w:t>
            </w:r>
          </w:p>
        </w:tc>
      </w:tr>
      <w:tr w:rsidR="00DC706D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Customer Portal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The name of customer portal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Theme="minorEastAsia" w:hAnsi="TKE Type Light" w:cs="Arial"/>
                <w:sz w:val="20"/>
                <w:szCs w:val="20"/>
                <w:lang w:eastAsia="zh-CN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 xml:space="preserve">Define a rule by RPA team to </w:t>
            </w:r>
            <w:r>
              <w:rPr>
                <w:rFonts w:ascii="TKE Type Light" w:eastAsiaTheme="minorEastAsia" w:hAnsi="TKE Type Light" w:cs="Arial"/>
                <w:sz w:val="20"/>
                <w:szCs w:val="20"/>
                <w:lang w:eastAsia="zh-CN"/>
              </w:rPr>
              <w:t>distinguish different customer portals</w:t>
            </w:r>
          </w:p>
          <w:p w:rsidR="00DC706D" w:rsidRPr="00E55F1C" w:rsidRDefault="00DC706D" w:rsidP="005F3541">
            <w:pPr>
              <w:pStyle w:val="a6"/>
              <w:ind w:left="0"/>
              <w:rPr>
                <w:rFonts w:ascii="TKE Type Light" w:eastAsiaTheme="minorEastAsia" w:hAnsi="TKE Type Light" w:cs="Arial"/>
                <w:sz w:val="20"/>
                <w:szCs w:val="20"/>
                <w:lang w:eastAsia="zh-CN"/>
              </w:rPr>
            </w:pPr>
            <w:r>
              <w:rPr>
                <w:rFonts w:ascii="TKE Type Light" w:eastAsiaTheme="minorEastAsia" w:hAnsi="TKE Type Light" w:cs="Arial"/>
                <w:sz w:val="20"/>
                <w:szCs w:val="20"/>
                <w:lang w:eastAsia="zh-CN"/>
              </w:rPr>
              <w:t>(Mandatory)</w:t>
            </w:r>
          </w:p>
        </w:tc>
      </w:tr>
      <w:tr w:rsidR="00DC706D" w:rsidTr="005F3541">
        <w:tc>
          <w:tcPr>
            <w:tcW w:w="2070" w:type="dxa"/>
          </w:tcPr>
          <w:p w:rsidR="00DC706D" w:rsidRDefault="00DC706D" w:rsidP="005F3541">
            <w:pPr>
              <w:pStyle w:val="a6"/>
              <w:tabs>
                <w:tab w:val="left" w:pos="1052"/>
              </w:tabs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Type</w:t>
            </w:r>
            <w:r>
              <w:rPr>
                <w:rFonts w:ascii="TKE Type Light" w:eastAsia="Calibri" w:hAnsi="TKE Type Light" w:cs="Arial"/>
                <w:sz w:val="20"/>
                <w:szCs w:val="20"/>
              </w:rPr>
              <w:tab/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docket document</w:t>
            </w:r>
          </w:p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(Docket type)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Mandatory</w:t>
            </w:r>
          </w:p>
        </w:tc>
      </w:tr>
      <w:tr w:rsidR="00DC706D" w:rsidTr="005F3541">
        <w:tc>
          <w:tcPr>
            <w:tcW w:w="2070" w:type="dxa"/>
          </w:tcPr>
          <w:p w:rsidR="00DC706D" w:rsidRPr="00B63116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  <w:lang w:val="en-US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Work Order No.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source data document (Col-WO)</w:t>
            </w:r>
          </w:p>
        </w:tc>
        <w:tc>
          <w:tcPr>
            <w:tcW w:w="3870" w:type="dxa"/>
          </w:tcPr>
          <w:p w:rsidR="00DC706D" w:rsidRPr="00027DB5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Optional</w:t>
            </w:r>
          </w:p>
        </w:tc>
      </w:tr>
      <w:tr w:rsidR="00DC706D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Docket No.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source data document (Col-Docket)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Mandatory</w:t>
            </w:r>
          </w:p>
        </w:tc>
      </w:tr>
      <w:tr w:rsidR="00DC706D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Work Order URL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source data document (Col-WO)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Mandatory</w:t>
            </w:r>
          </w:p>
        </w:tc>
      </w:tr>
      <w:tr w:rsidR="00DC706D" w:rsidTr="00B62AFB">
        <w:trPr>
          <w:trHeight w:val="305"/>
        </w:trPr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Docket URL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source data document (Col-Docket)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Mandatory</w:t>
            </w:r>
          </w:p>
        </w:tc>
      </w:tr>
      <w:tr w:rsidR="00DC706D" w:rsidTr="00B62AFB">
        <w:trPr>
          <w:trHeight w:val="47"/>
        </w:trPr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Docket Document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VIEW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Optional</w:t>
            </w:r>
          </w:p>
        </w:tc>
      </w:tr>
      <w:tr w:rsidR="00B62AFB" w:rsidTr="005F3541">
        <w:tc>
          <w:tcPr>
            <w:tcW w:w="2070" w:type="dxa"/>
          </w:tcPr>
          <w:p w:rsidR="00B62AFB" w:rsidRDefault="00B62AFB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Asset Tag</w:t>
            </w:r>
          </w:p>
        </w:tc>
        <w:tc>
          <w:tcPr>
            <w:tcW w:w="2700" w:type="dxa"/>
          </w:tcPr>
          <w:p w:rsidR="00B62AFB" w:rsidRPr="00B62AFB" w:rsidRDefault="00B62AFB" w:rsidP="00B62AFB">
            <w:pPr>
              <w:spacing w:after="120"/>
              <w:jc w:val="both"/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</w:pPr>
            <w:r w:rsidRPr="00B62AFB">
              <w:rPr>
                <w:rFonts w:ascii="TKE Type Light" w:eastAsia="Calibri" w:hAnsi="TKE Type Light" w:cs="Arial" w:hint="eastAsia"/>
                <w:sz w:val="20"/>
                <w:szCs w:val="20"/>
                <w:lang w:val="en-GB"/>
              </w:rPr>
              <w:t>Get</w:t>
            </w:r>
            <w:r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 xml:space="preserve"> key information from header </w:t>
            </w:r>
            <w:r w:rsidRPr="00B62AFB"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>and</w:t>
            </w:r>
            <w:r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 xml:space="preserve"> </w:t>
            </w:r>
            <w:r w:rsidRPr="00B62AFB">
              <w:rPr>
                <w:rFonts w:ascii="TKE Type Light" w:eastAsia="Calibri" w:hAnsi="TKE Type Light" w:cs="Arial"/>
                <w:sz w:val="20"/>
                <w:szCs w:val="20"/>
              </w:rPr>
              <w:t>mapping with corresponding asset tag</w:t>
            </w:r>
          </w:p>
        </w:tc>
        <w:tc>
          <w:tcPr>
            <w:tcW w:w="3870" w:type="dxa"/>
          </w:tcPr>
          <w:p w:rsidR="00B62AFB" w:rsidRDefault="00831616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Mandatory</w:t>
            </w:r>
          </w:p>
        </w:tc>
      </w:tr>
      <w:tr w:rsidR="00C648B7" w:rsidTr="005F3541">
        <w:tc>
          <w:tcPr>
            <w:tcW w:w="2070" w:type="dxa"/>
          </w:tcPr>
          <w:p w:rsidR="00C648B7" w:rsidRDefault="00C648B7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Root Cause</w:t>
            </w:r>
          </w:p>
        </w:tc>
        <w:tc>
          <w:tcPr>
            <w:tcW w:w="2700" w:type="dxa"/>
          </w:tcPr>
          <w:p w:rsidR="00C648B7" w:rsidRPr="00B62AFB" w:rsidRDefault="008F387B" w:rsidP="00B62AFB">
            <w:pPr>
              <w:spacing w:after="120"/>
              <w:jc w:val="both"/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</w:pPr>
            <w:r w:rsidRPr="008F387B">
              <w:rPr>
                <w:rFonts w:ascii="TKE Type Light" w:eastAsia="Calibri" w:hAnsi="TKE Type Light" w:cs="Arial"/>
                <w:sz w:val="20"/>
                <w:szCs w:val="20"/>
              </w:rPr>
              <w:t>Wear and tear</w:t>
            </w:r>
          </w:p>
        </w:tc>
        <w:tc>
          <w:tcPr>
            <w:tcW w:w="3870" w:type="dxa"/>
          </w:tcPr>
          <w:p w:rsidR="00C648B7" w:rsidRDefault="00A86B93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Mandatory</w:t>
            </w:r>
          </w:p>
        </w:tc>
      </w:tr>
      <w:tr w:rsidR="00C648B7" w:rsidTr="005F3541">
        <w:tc>
          <w:tcPr>
            <w:tcW w:w="2070" w:type="dxa"/>
          </w:tcPr>
          <w:p w:rsidR="00C648B7" w:rsidRDefault="00C648B7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Status</w:t>
            </w:r>
          </w:p>
        </w:tc>
        <w:tc>
          <w:tcPr>
            <w:tcW w:w="2700" w:type="dxa"/>
          </w:tcPr>
          <w:p w:rsidR="00C648B7" w:rsidRPr="00B62AFB" w:rsidRDefault="002043D4" w:rsidP="00B62AFB">
            <w:pPr>
              <w:spacing w:after="120"/>
              <w:jc w:val="both"/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</w:pPr>
            <w:r w:rsidRPr="002043D4"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>I’m complete</w:t>
            </w:r>
            <w:r w:rsidRPr="002043D4">
              <w:rPr>
                <w:rFonts w:ascii="TKE Type Light" w:eastAsia="Calibri" w:hAnsi="TKE Type Light" w:cs="Arial" w:hint="eastAsia"/>
                <w:sz w:val="20"/>
                <w:szCs w:val="20"/>
                <w:lang w:val="en-GB"/>
              </w:rPr>
              <w:t xml:space="preserve"> </w:t>
            </w:r>
            <w:r w:rsidRPr="002043D4"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>–</w:t>
            </w:r>
            <w:r w:rsidRPr="002043D4">
              <w:rPr>
                <w:rFonts w:ascii="TKE Type Light" w:eastAsia="Calibri" w:hAnsi="TKE Type Light" w:cs="Arial" w:hint="eastAsia"/>
                <w:sz w:val="20"/>
                <w:szCs w:val="20"/>
                <w:lang w:val="en-GB"/>
              </w:rPr>
              <w:t xml:space="preserve"> if any key words </w:t>
            </w:r>
            <w:r w:rsidRPr="002043D4"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>‘Lift returned to service</w:t>
            </w:r>
            <w:r w:rsidRPr="002043D4">
              <w:rPr>
                <w:rFonts w:ascii="TKE Type Light" w:eastAsia="Calibri" w:hAnsi="TKE Type Light" w:cs="Arial" w:hint="eastAsia"/>
                <w:sz w:val="20"/>
                <w:szCs w:val="20"/>
                <w:lang w:val="en-GB"/>
              </w:rPr>
              <w:t xml:space="preserve">; </w:t>
            </w:r>
            <w:r w:rsidRPr="002043D4"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>No faults found</w:t>
            </w:r>
            <w:r w:rsidRPr="002043D4">
              <w:rPr>
                <w:rFonts w:ascii="TKE Type Light" w:eastAsia="Calibri" w:hAnsi="TKE Type Light" w:cs="Arial" w:hint="eastAsia"/>
                <w:sz w:val="20"/>
                <w:szCs w:val="20"/>
                <w:lang w:val="en-GB"/>
              </w:rPr>
              <w:t xml:space="preserve">; </w:t>
            </w:r>
            <w:r w:rsidRPr="002043D4"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>Running on arrival</w:t>
            </w:r>
            <w:r w:rsidRPr="002043D4">
              <w:rPr>
                <w:rFonts w:ascii="TKE Type Light" w:eastAsia="Calibri" w:hAnsi="TKE Type Light" w:cs="Arial" w:hint="eastAsia"/>
                <w:sz w:val="20"/>
                <w:szCs w:val="20"/>
                <w:lang w:val="en-GB"/>
              </w:rPr>
              <w:t xml:space="preserve">; </w:t>
            </w:r>
            <w:r w:rsidRPr="002043D4">
              <w:rPr>
                <w:rFonts w:ascii="TKE Type Light" w:eastAsia="Calibri" w:hAnsi="TKE Type Light" w:cs="Arial"/>
                <w:sz w:val="20"/>
                <w:szCs w:val="20"/>
                <w:lang w:val="en-GB"/>
              </w:rPr>
              <w:t>RTS’</w:t>
            </w:r>
            <w:r w:rsidRPr="002043D4">
              <w:rPr>
                <w:rFonts w:ascii="TKE Type Light" w:eastAsia="Calibri" w:hAnsi="TKE Type Light" w:cs="Arial" w:hint="eastAsia"/>
                <w:sz w:val="20"/>
                <w:szCs w:val="20"/>
                <w:lang w:val="en-GB"/>
              </w:rPr>
              <w:t xml:space="preserve"> in Comments and Recommendations</w:t>
            </w:r>
          </w:p>
        </w:tc>
        <w:tc>
          <w:tcPr>
            <w:tcW w:w="3870" w:type="dxa"/>
          </w:tcPr>
          <w:p w:rsidR="00C648B7" w:rsidRDefault="00C648B7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Optional</w:t>
            </w:r>
          </w:p>
        </w:tc>
      </w:tr>
      <w:tr w:rsidR="00DC706D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Time In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docket document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Optional</w:t>
            </w:r>
          </w:p>
        </w:tc>
      </w:tr>
      <w:tr w:rsidR="00DC706D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Time Out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docket document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Optional</w:t>
            </w:r>
          </w:p>
        </w:tc>
      </w:tr>
      <w:tr w:rsidR="00DC706D" w:rsidRPr="00883EEC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Action Details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Get from docket document/default value</w:t>
            </w:r>
          </w:p>
        </w:tc>
        <w:tc>
          <w:tcPr>
            <w:tcW w:w="3870" w:type="dxa"/>
          </w:tcPr>
          <w:p w:rsidR="00DC706D" w:rsidRDefault="007D3650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  <w:lang w:eastAsia="zh-CN"/>
              </w:rPr>
              <w:t>Optional</w:t>
            </w:r>
          </w:p>
        </w:tc>
      </w:tr>
      <w:tr w:rsidR="00DC706D" w:rsidRPr="00883EEC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Execution Result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Robot generated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Success, Warning, Failed (Mandatory)</w:t>
            </w:r>
          </w:p>
        </w:tc>
      </w:tr>
      <w:tr w:rsidR="00DC706D" w:rsidRPr="00883EEC" w:rsidTr="005F3541">
        <w:tc>
          <w:tcPr>
            <w:tcW w:w="20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lastRenderedPageBreak/>
              <w:t>Comment</w:t>
            </w:r>
          </w:p>
        </w:tc>
        <w:tc>
          <w:tcPr>
            <w:tcW w:w="270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Record execution details (exception messages)</w:t>
            </w:r>
          </w:p>
        </w:tc>
        <w:tc>
          <w:tcPr>
            <w:tcW w:w="3870" w:type="dxa"/>
          </w:tcPr>
          <w:p w:rsidR="00DC706D" w:rsidRDefault="00DC706D" w:rsidP="005F3541">
            <w:pPr>
              <w:pStyle w:val="a6"/>
              <w:ind w:left="0"/>
              <w:rPr>
                <w:rFonts w:ascii="TKE Type Light" w:eastAsia="Calibri" w:hAnsi="TKE Type Light" w:cs="Arial"/>
                <w:sz w:val="20"/>
                <w:szCs w:val="20"/>
              </w:rPr>
            </w:pPr>
            <w:r>
              <w:rPr>
                <w:rFonts w:ascii="TKE Type Light" w:eastAsia="Calibri" w:hAnsi="TKE Type Light" w:cs="Arial"/>
                <w:sz w:val="20"/>
                <w:szCs w:val="20"/>
              </w:rPr>
              <w:t>Optional</w:t>
            </w:r>
          </w:p>
        </w:tc>
      </w:tr>
    </w:tbl>
    <w:p w:rsidR="00DC706D" w:rsidRDefault="00DC706D" w:rsidP="00DC706D">
      <w:pPr>
        <w:ind w:left="504" w:firstLine="720"/>
        <w:rPr>
          <w:rFonts w:ascii="TKE Type Light" w:eastAsia="Calibri" w:hAnsi="TKE Type Light" w:cs="Arial"/>
          <w:color w:val="A5A5A5" w:themeColor="accent3"/>
          <w:sz w:val="20"/>
          <w:szCs w:val="20"/>
        </w:rPr>
      </w:pPr>
    </w:p>
    <w:p w:rsidR="00D17B4F" w:rsidRDefault="00D17B4F" w:rsidP="00494D6E">
      <w:pPr>
        <w:rPr>
          <w:rFonts w:ascii="TKE Type Light" w:eastAsia="Calibri" w:hAnsi="TKE Type Light" w:cs="Arial"/>
          <w:color w:val="A5A5A5" w:themeColor="accent3"/>
          <w:sz w:val="20"/>
          <w:szCs w:val="20"/>
        </w:rPr>
      </w:pPr>
    </w:p>
    <w:p w:rsidR="009600BA" w:rsidRDefault="009600BA" w:rsidP="009600BA">
      <w:pPr>
        <w:pStyle w:val="3"/>
      </w:pPr>
      <w:bookmarkStart w:id="12" w:name="_Toc205992018"/>
      <w:r>
        <w:t>Process Workflows</w:t>
      </w:r>
      <w:bookmarkEnd w:id="12"/>
    </w:p>
    <w:p w:rsidR="0080001E" w:rsidRDefault="0080001E" w:rsidP="0080001E">
      <w:pPr>
        <w:pStyle w:val="a6"/>
        <w:numPr>
          <w:ilvl w:val="0"/>
          <w:numId w:val="16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Browser</w:t>
      </w:r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CustomerDocket_CloseBrowser.xaml</w:t>
      </w:r>
      <w:proofErr w:type="spellEnd"/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CustomerDocket_KillBrowser.xaml</w:t>
      </w:r>
      <w:proofErr w:type="spellEnd"/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CustomerDocket_DownloadDocketDocument_</w:t>
      </w:r>
      <w:r w:rsidR="00704464">
        <w:rPr>
          <w:rFonts w:asciiTheme="minorEastAsia" w:eastAsiaTheme="minorEastAsia" w:hAnsiTheme="minorEastAsia" w:cs="Arial" w:hint="eastAsia"/>
          <w:sz w:val="20"/>
          <w:szCs w:val="20"/>
          <w:lang w:eastAsia="zh-CN"/>
        </w:rPr>
        <w:t>City</w:t>
      </w:r>
      <w:r>
        <w:rPr>
          <w:rFonts w:ascii="TKE Type Light" w:eastAsia="Calibri" w:hAnsi="TKE Type Light" w:cs="Arial"/>
          <w:sz w:val="20"/>
          <w:szCs w:val="20"/>
        </w:rPr>
        <w:t>.xaml</w:t>
      </w:r>
      <w:proofErr w:type="spellEnd"/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CustomerDocket_UpdateDocket_</w:t>
      </w:r>
      <w:r w:rsidR="00704464">
        <w:rPr>
          <w:rFonts w:asciiTheme="minorEastAsia" w:eastAsiaTheme="minorEastAsia" w:hAnsiTheme="minorEastAsia" w:cs="Arial" w:hint="eastAsia"/>
          <w:sz w:val="20"/>
          <w:szCs w:val="20"/>
          <w:lang w:eastAsia="zh-CN"/>
        </w:rPr>
        <w:t>City</w:t>
      </w:r>
      <w:r>
        <w:rPr>
          <w:rFonts w:ascii="TKE Type Light" w:eastAsia="Calibri" w:hAnsi="TKE Type Light" w:cs="Arial"/>
          <w:sz w:val="20"/>
          <w:szCs w:val="20"/>
        </w:rPr>
        <w:t>.xaml</w:t>
      </w:r>
      <w:proofErr w:type="spellEnd"/>
    </w:p>
    <w:p w:rsidR="00732635" w:rsidRDefault="00732635" w:rsidP="00732635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 w:rsidRPr="00732635">
        <w:rPr>
          <w:rFonts w:ascii="TKE Type Light" w:eastAsia="Calibri" w:hAnsi="TKE Type Light" w:cs="Arial"/>
          <w:sz w:val="20"/>
          <w:szCs w:val="20"/>
        </w:rPr>
        <w:t>CustomerDocket_LoginCustomerPortal.xaml</w:t>
      </w:r>
      <w:proofErr w:type="spellEnd"/>
    </w:p>
    <w:p w:rsidR="0080001E" w:rsidRDefault="0080001E" w:rsidP="0080001E">
      <w:pPr>
        <w:pStyle w:val="a6"/>
        <w:numPr>
          <w:ilvl w:val="0"/>
          <w:numId w:val="16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Excel</w:t>
      </w:r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CustomerDocket_CloseExcel.xaml</w:t>
      </w:r>
      <w:proofErr w:type="spellEnd"/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CustomerDocket_KillExcel.xaml</w:t>
      </w:r>
      <w:proofErr w:type="spellEnd"/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CustomerDocket_GenerateExecutionReport.xaml</w:t>
      </w:r>
      <w:proofErr w:type="spellEnd"/>
    </w:p>
    <w:p w:rsidR="0080001E" w:rsidRDefault="0080001E" w:rsidP="0080001E">
      <w:pPr>
        <w:pStyle w:val="a6"/>
        <w:numPr>
          <w:ilvl w:val="0"/>
          <w:numId w:val="16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PDF</w:t>
      </w:r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CustomerDocket_GetDatafromPDF.xaml</w:t>
      </w:r>
      <w:proofErr w:type="spellEnd"/>
    </w:p>
    <w:p w:rsidR="0080001E" w:rsidRDefault="0080001E" w:rsidP="0080001E">
      <w:pPr>
        <w:pStyle w:val="a6"/>
        <w:numPr>
          <w:ilvl w:val="0"/>
          <w:numId w:val="16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Local Folder</w:t>
      </w:r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CustomerDocket_InitLocalFolder.xaml</w:t>
      </w:r>
      <w:proofErr w:type="spellEnd"/>
    </w:p>
    <w:p w:rsidR="0080001E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CustomerDocket_DownloadSourceDataList.xaml</w:t>
      </w:r>
      <w:proofErr w:type="spellEnd"/>
    </w:p>
    <w:p w:rsidR="0080001E" w:rsidRDefault="0080001E" w:rsidP="0080001E">
      <w:pPr>
        <w:pStyle w:val="a6"/>
        <w:numPr>
          <w:ilvl w:val="0"/>
          <w:numId w:val="16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Email</w:t>
      </w:r>
    </w:p>
    <w:p w:rsidR="0080001E" w:rsidRPr="002A7037" w:rsidRDefault="0080001E" w:rsidP="0080001E">
      <w:pPr>
        <w:pStyle w:val="a6"/>
        <w:numPr>
          <w:ilvl w:val="1"/>
          <w:numId w:val="16"/>
        </w:numPr>
        <w:rPr>
          <w:rFonts w:ascii="TKE Type Light" w:eastAsia="Calibri" w:hAnsi="TKE Type Light" w:cs="Arial"/>
          <w:sz w:val="20"/>
          <w:szCs w:val="20"/>
        </w:rPr>
      </w:pPr>
      <w:proofErr w:type="spellStart"/>
      <w:r>
        <w:rPr>
          <w:rFonts w:ascii="TKE Type Light" w:eastAsia="Calibri" w:hAnsi="TKE Type Light" w:cs="Arial"/>
          <w:sz w:val="20"/>
          <w:szCs w:val="20"/>
        </w:rPr>
        <w:t>CustomerDocket_SendMail.xaml</w:t>
      </w:r>
      <w:proofErr w:type="spellEnd"/>
    </w:p>
    <w:p w:rsidR="00D17B4F" w:rsidRPr="00D17B4F" w:rsidRDefault="00D17B4F" w:rsidP="00494D6E"/>
    <w:p w:rsidR="009600BA" w:rsidRDefault="009600BA" w:rsidP="009600BA">
      <w:pPr>
        <w:pStyle w:val="3"/>
      </w:pPr>
      <w:bookmarkStart w:id="13" w:name="_Toc205992019"/>
      <w:r>
        <w:t>Process Activity</w:t>
      </w:r>
      <w:bookmarkEnd w:id="13"/>
    </w:p>
    <w:p w:rsidR="00CC499E" w:rsidRPr="007B7F7B" w:rsidRDefault="00CC499E" w:rsidP="00CC499E">
      <w:pPr>
        <w:pStyle w:val="a6"/>
        <w:numPr>
          <w:ilvl w:val="0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sz w:val="20"/>
          <w:szCs w:val="20"/>
        </w:rPr>
        <w:t>Excel (</w:t>
      </w:r>
      <w:proofErr w:type="spellStart"/>
      <w:r w:rsidRPr="007B7F7B">
        <w:rPr>
          <w:rFonts w:ascii="TKE Type Light" w:eastAsia="Calibri" w:hAnsi="TKE Type Light" w:cs="Arial"/>
          <w:sz w:val="20"/>
          <w:szCs w:val="20"/>
        </w:rPr>
        <w:t>UiPath.Excel.Activities</w:t>
      </w:r>
      <w:proofErr w:type="spellEnd"/>
      <w:r w:rsidRPr="007B7F7B">
        <w:rPr>
          <w:rFonts w:ascii="TKE Type Light" w:eastAsia="Calibri" w:hAnsi="TKE Type Light" w:cs="Arial"/>
          <w:sz w:val="20"/>
          <w:szCs w:val="20"/>
        </w:rPr>
        <w:t>)</w:t>
      </w:r>
    </w:p>
    <w:p w:rsidR="00CC499E" w:rsidRPr="007B7F7B" w:rsidRDefault="00CC499E" w:rsidP="00CC499E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noProof/>
          <w:sz w:val="20"/>
          <w:szCs w:val="20"/>
          <w:lang w:val="en-US" w:eastAsia="zh-CN"/>
        </w:rPr>
        <w:drawing>
          <wp:inline distT="0" distB="0" distL="0" distR="0" wp14:anchorId="77B46F23" wp14:editId="60188C98">
            <wp:extent cx="1785713" cy="170158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740" cy="170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99E" w:rsidRPr="007B7F7B" w:rsidRDefault="00CC499E" w:rsidP="00CC499E">
      <w:pPr>
        <w:pStyle w:val="a6"/>
        <w:numPr>
          <w:ilvl w:val="0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sz w:val="20"/>
          <w:szCs w:val="20"/>
        </w:rPr>
        <w:t>Folder (</w:t>
      </w:r>
      <w:proofErr w:type="spellStart"/>
      <w:r w:rsidRPr="007B7F7B">
        <w:rPr>
          <w:rFonts w:ascii="TKE Type Light" w:eastAsia="Calibri" w:hAnsi="TKE Type Light" w:cs="Arial"/>
          <w:sz w:val="20"/>
          <w:szCs w:val="20"/>
        </w:rPr>
        <w:t>UiPath.System.Activities</w:t>
      </w:r>
      <w:proofErr w:type="spellEnd"/>
      <w:r w:rsidRPr="007B7F7B">
        <w:rPr>
          <w:rFonts w:ascii="TKE Type Light" w:eastAsia="Calibri" w:hAnsi="TKE Type Light" w:cs="Arial"/>
          <w:sz w:val="20"/>
          <w:szCs w:val="20"/>
        </w:rPr>
        <w:t>)</w:t>
      </w:r>
    </w:p>
    <w:p w:rsidR="00CC499E" w:rsidRPr="007B7F7B" w:rsidRDefault="00CC499E" w:rsidP="00CC499E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noProof/>
          <w:sz w:val="20"/>
          <w:szCs w:val="20"/>
          <w:lang w:val="en-US" w:eastAsia="zh-CN"/>
        </w:rPr>
        <w:lastRenderedPageBreak/>
        <w:drawing>
          <wp:inline distT="0" distB="0" distL="0" distR="0" wp14:anchorId="28D69F3A" wp14:editId="4CA73F26">
            <wp:extent cx="1439186" cy="177406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503" cy="178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99E" w:rsidRPr="007B7F7B" w:rsidRDefault="00CC499E" w:rsidP="00CC499E">
      <w:pPr>
        <w:pStyle w:val="a6"/>
        <w:numPr>
          <w:ilvl w:val="0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sz w:val="20"/>
          <w:szCs w:val="20"/>
        </w:rPr>
        <w:t>Browser (</w:t>
      </w:r>
      <w:proofErr w:type="spellStart"/>
      <w:r w:rsidRPr="007B7F7B">
        <w:rPr>
          <w:rFonts w:ascii="TKE Type Light" w:eastAsia="Calibri" w:hAnsi="TKE Type Light" w:cs="Arial"/>
          <w:sz w:val="20"/>
          <w:szCs w:val="20"/>
        </w:rPr>
        <w:t>UiPath.UIAutomation.Activities</w:t>
      </w:r>
      <w:proofErr w:type="spellEnd"/>
      <w:r w:rsidRPr="007B7F7B">
        <w:rPr>
          <w:rFonts w:ascii="TKE Type Light" w:eastAsia="Calibri" w:hAnsi="TKE Type Light" w:cs="Arial"/>
          <w:sz w:val="20"/>
          <w:szCs w:val="20"/>
        </w:rPr>
        <w:t>)</w:t>
      </w:r>
    </w:p>
    <w:p w:rsidR="00CC499E" w:rsidRDefault="00CC499E" w:rsidP="00CC499E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noProof/>
          <w:sz w:val="20"/>
          <w:szCs w:val="20"/>
          <w:lang w:val="en-US" w:eastAsia="zh-CN"/>
        </w:rPr>
        <w:drawing>
          <wp:inline distT="0" distB="0" distL="0" distR="0" wp14:anchorId="472E6ECB" wp14:editId="5B5D415A">
            <wp:extent cx="1463040" cy="32874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80" cy="3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99E" w:rsidRPr="007B7F7B" w:rsidRDefault="00CC499E" w:rsidP="00CC499E">
      <w:pPr>
        <w:pStyle w:val="a6"/>
        <w:numPr>
          <w:ilvl w:val="0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sz w:val="20"/>
          <w:szCs w:val="20"/>
        </w:rPr>
        <w:t>Mail (</w:t>
      </w:r>
      <w:proofErr w:type="spellStart"/>
      <w:r w:rsidRPr="007B7F7B">
        <w:rPr>
          <w:rFonts w:ascii="TKE Type Light" w:eastAsia="Calibri" w:hAnsi="TKE Type Light" w:cs="Arial"/>
          <w:sz w:val="20"/>
          <w:szCs w:val="20"/>
        </w:rPr>
        <w:t>UiPath.Mail.Activities</w:t>
      </w:r>
      <w:proofErr w:type="spellEnd"/>
      <w:r w:rsidRPr="007B7F7B">
        <w:rPr>
          <w:rFonts w:ascii="TKE Type Light" w:eastAsia="Calibri" w:hAnsi="TKE Type Light" w:cs="Arial"/>
          <w:sz w:val="20"/>
          <w:szCs w:val="20"/>
        </w:rPr>
        <w:t>)</w:t>
      </w:r>
    </w:p>
    <w:p w:rsidR="00D17B4F" w:rsidRPr="00CC499E" w:rsidRDefault="00CC499E" w:rsidP="00CC499E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7B7F7B">
        <w:rPr>
          <w:rFonts w:ascii="TKE Type Light" w:eastAsia="Calibri" w:hAnsi="TKE Type Light" w:cs="Arial"/>
          <w:noProof/>
          <w:sz w:val="20"/>
          <w:szCs w:val="20"/>
          <w:lang w:val="en-US" w:eastAsia="zh-CN"/>
        </w:rPr>
        <w:drawing>
          <wp:inline distT="0" distB="0" distL="0" distR="0" wp14:anchorId="23A11135" wp14:editId="751DED3A">
            <wp:extent cx="1350295" cy="14498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249" cy="146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BF0" w:rsidRDefault="00BE3BF0" w:rsidP="00BE3BF0">
      <w:pPr>
        <w:pStyle w:val="3"/>
      </w:pPr>
      <w:bookmarkStart w:id="14" w:name="_Toc205992020"/>
      <w:r>
        <w:t>Remind Mail</w:t>
      </w:r>
      <w:bookmarkEnd w:id="14"/>
    </w:p>
    <w:p w:rsidR="00D56A09" w:rsidRDefault="00D56A09" w:rsidP="00D56A09">
      <w:pPr>
        <w:pStyle w:val="a6"/>
        <w:numPr>
          <w:ilvl w:val="0"/>
          <w:numId w:val="18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Success Remind Mail</w:t>
      </w:r>
    </w:p>
    <w:p w:rsidR="00D56A09" w:rsidRDefault="00D56A09" w:rsidP="00D56A09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09385A">
        <w:rPr>
          <w:rFonts w:ascii="TKE Type Light" w:eastAsia="Calibri" w:hAnsi="TKE Type Light" w:cs="Arial"/>
          <w:sz w:val="20"/>
          <w:szCs w:val="20"/>
        </w:rPr>
        <w:t>The robot will send success remind mail to end users when the process execute completed without any exceptions</w:t>
      </w:r>
    </w:p>
    <w:p w:rsidR="00D56A09" w:rsidRPr="00714038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14038">
        <w:rPr>
          <w:rFonts w:ascii="TKE Type Light" w:eastAsia="Calibri" w:hAnsi="TKE Type Light" w:cs="Arial"/>
          <w:sz w:val="20"/>
          <w:szCs w:val="20"/>
        </w:rPr>
        <w:t xml:space="preserve">Subject: [RPA-Success] Customer </w:t>
      </w:r>
      <w:r>
        <w:rPr>
          <w:rFonts w:ascii="TKE Type Light" w:eastAsia="Calibri" w:hAnsi="TKE Type Light" w:cs="Arial"/>
          <w:sz w:val="20"/>
          <w:szCs w:val="20"/>
        </w:rPr>
        <w:t>Docke</w:t>
      </w:r>
      <w:r w:rsidR="0028764B">
        <w:rPr>
          <w:rFonts w:ascii="TKE Type Light" w:eastAsia="Calibri" w:hAnsi="TKE Type Light" w:cs="Arial"/>
          <w:sz w:val="20"/>
          <w:szCs w:val="20"/>
        </w:rPr>
        <w:t xml:space="preserve">t </w:t>
      </w:r>
      <w:r w:rsidR="0028764B" w:rsidRPr="0028764B">
        <w:rPr>
          <w:rFonts w:ascii="TKE Type Light" w:eastAsia="Calibri" w:hAnsi="TKE Type Light" w:cs="Arial"/>
          <w:sz w:val="20"/>
          <w:szCs w:val="20"/>
        </w:rPr>
        <w:t xml:space="preserve">(City </w:t>
      </w:r>
      <w:r w:rsidR="0028764B" w:rsidRPr="0028764B">
        <w:rPr>
          <w:rFonts w:ascii="TKE Type Light" w:eastAsia="Calibri" w:hAnsi="TKE Type Light" w:cs="Arial" w:hint="eastAsia"/>
          <w:sz w:val="20"/>
          <w:szCs w:val="20"/>
        </w:rPr>
        <w:t>FM</w:t>
      </w:r>
      <w:r w:rsidR="0028764B" w:rsidRPr="0028764B">
        <w:rPr>
          <w:rFonts w:ascii="TKE Type Light" w:eastAsia="Calibri" w:hAnsi="TKE Type Light" w:cs="Arial"/>
          <w:sz w:val="20"/>
          <w:szCs w:val="20"/>
        </w:rPr>
        <w:t>)</w:t>
      </w:r>
      <w:r w:rsidR="0028764B">
        <w:rPr>
          <w:rFonts w:ascii="TKE Type Light" w:hAnsi="TKE Type Light"/>
          <w:szCs w:val="20"/>
        </w:rPr>
        <w:t xml:space="preserve"> </w:t>
      </w:r>
      <w:r w:rsidRPr="00714038">
        <w:rPr>
          <w:rFonts w:ascii="TKE Type Light" w:eastAsia="Calibri" w:hAnsi="TKE Type Light" w:cs="Arial"/>
          <w:sz w:val="20"/>
          <w:szCs w:val="20"/>
        </w:rPr>
        <w:t>- Execute Success</w:t>
      </w:r>
    </w:p>
    <w:p w:rsidR="00D56A09" w:rsidRPr="00714038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14038">
        <w:rPr>
          <w:rFonts w:ascii="TKE Type Light" w:eastAsia="Calibri" w:hAnsi="TKE Type Light" w:cs="Arial"/>
          <w:sz w:val="20"/>
          <w:szCs w:val="20"/>
        </w:rPr>
        <w:t>To: Business user mail group</w:t>
      </w:r>
    </w:p>
    <w:p w:rsidR="00D56A09" w:rsidRPr="00714038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14038">
        <w:rPr>
          <w:rFonts w:ascii="TKE Type Light" w:eastAsia="Calibri" w:hAnsi="TKE Type Light" w:cs="Arial"/>
          <w:sz w:val="20"/>
          <w:szCs w:val="20"/>
        </w:rPr>
        <w:t>Cc: RPA support mail group</w:t>
      </w:r>
    </w:p>
    <w:p w:rsidR="00D56A09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714038">
        <w:rPr>
          <w:rFonts w:ascii="TKE Type Light" w:eastAsia="Calibri" w:hAnsi="TKE Type Light" w:cs="Arial"/>
          <w:sz w:val="20"/>
          <w:szCs w:val="20"/>
        </w:rPr>
        <w:t xml:space="preserve">Attachment: </w:t>
      </w:r>
      <w:r w:rsidRPr="00EF3C13">
        <w:rPr>
          <w:rFonts w:ascii="TKE Type Light" w:eastAsia="Calibri" w:hAnsi="TKE Type Light" w:cs="Arial"/>
          <w:sz w:val="20"/>
          <w:szCs w:val="20"/>
        </w:rPr>
        <w:t>Customer Dockets Execution Summary Report (yyyyMMdd).xlsx</w:t>
      </w:r>
    </w:p>
    <w:p w:rsidR="00D56A09" w:rsidRDefault="00F0643C" w:rsidP="00D56A09">
      <w:pPr>
        <w:ind w:left="2304"/>
        <w:rPr>
          <w:rFonts w:ascii="TKE Type Light" w:eastAsia="Calibri" w:hAnsi="TKE Type Light" w:cs="Arial"/>
          <w:sz w:val="20"/>
          <w:szCs w:val="20"/>
        </w:rPr>
      </w:pPr>
      <w:r>
        <w:rPr>
          <w:noProof/>
          <w:lang w:eastAsia="zh-CN"/>
        </w:rPr>
        <w:drawing>
          <wp:inline distT="0" distB="0" distL="0" distR="0" wp14:anchorId="2D414D9E" wp14:editId="44EC8929">
            <wp:extent cx="2403184" cy="1482990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149" cy="149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09" w:rsidRDefault="00D56A09" w:rsidP="00D56A09">
      <w:pPr>
        <w:ind w:left="2304"/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Attachment demo:</w:t>
      </w:r>
    </w:p>
    <w:p w:rsidR="00D56A09" w:rsidRDefault="005B13C6" w:rsidP="00D56A09">
      <w:pPr>
        <w:ind w:left="2304"/>
        <w:rPr>
          <w:rFonts w:ascii="TKE Type Light" w:eastAsia="Calibri" w:hAnsi="TKE Type Light" w:cs="Arial"/>
          <w:sz w:val="20"/>
          <w:szCs w:val="20"/>
        </w:rPr>
      </w:pPr>
      <w:r w:rsidRPr="00B6724F">
        <w:rPr>
          <w:rFonts w:ascii="TKE Type Light" w:hAnsi="TKE Type Light"/>
          <w:noProof/>
          <w:szCs w:val="20"/>
          <w:lang w:eastAsia="zh-CN"/>
        </w:rPr>
        <w:drawing>
          <wp:inline distT="0" distB="0" distL="0" distR="0" wp14:anchorId="68FD82FD" wp14:editId="60970624">
            <wp:extent cx="5333749" cy="504883"/>
            <wp:effectExtent l="0" t="0" r="635" b="952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433" cy="53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09" w:rsidRDefault="00D56A09" w:rsidP="00D56A09">
      <w:pPr>
        <w:pStyle w:val="a6"/>
        <w:numPr>
          <w:ilvl w:val="0"/>
          <w:numId w:val="18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lastRenderedPageBreak/>
        <w:t>Business Exception Remind Mail (No Operation Data)</w:t>
      </w:r>
    </w:p>
    <w:p w:rsidR="00D56A09" w:rsidRDefault="00D56A09" w:rsidP="00D56A09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37127F">
        <w:rPr>
          <w:rFonts w:ascii="TKE Type Light" w:eastAsia="Calibri" w:hAnsi="TKE Type Light" w:cs="Arial"/>
          <w:sz w:val="20"/>
          <w:szCs w:val="20"/>
        </w:rPr>
        <w:t>The robot will send business exception remind mail to end users when the process execute with any business exceptions (no operated items)</w:t>
      </w:r>
    </w:p>
    <w:p w:rsidR="00D56A09" w:rsidRPr="00351BB2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351BB2">
        <w:rPr>
          <w:rFonts w:ascii="TKE Type Light" w:eastAsia="Calibri" w:hAnsi="TKE Type Light" w:cs="Arial"/>
          <w:sz w:val="20"/>
          <w:szCs w:val="20"/>
        </w:rPr>
        <w:t xml:space="preserve">Subject: [RPA- Business Exception] Customer </w:t>
      </w:r>
      <w:r>
        <w:rPr>
          <w:rFonts w:ascii="TKE Type Light" w:eastAsia="Calibri" w:hAnsi="TKE Type Light" w:cs="Arial"/>
          <w:sz w:val="20"/>
          <w:szCs w:val="20"/>
        </w:rPr>
        <w:t>Docket</w:t>
      </w:r>
      <w:r w:rsidR="0028764B">
        <w:rPr>
          <w:rFonts w:ascii="TKE Type Light" w:eastAsia="Calibri" w:hAnsi="TKE Type Light" w:cs="Arial"/>
          <w:sz w:val="20"/>
          <w:szCs w:val="20"/>
        </w:rPr>
        <w:t xml:space="preserve"> </w:t>
      </w:r>
      <w:r w:rsidR="0028764B" w:rsidRPr="0028764B">
        <w:rPr>
          <w:rFonts w:ascii="TKE Type Light" w:eastAsia="Calibri" w:hAnsi="TKE Type Light" w:cs="Arial"/>
          <w:sz w:val="20"/>
          <w:szCs w:val="20"/>
        </w:rPr>
        <w:t xml:space="preserve">(City </w:t>
      </w:r>
      <w:r w:rsidR="0028764B" w:rsidRPr="0028764B">
        <w:rPr>
          <w:rFonts w:ascii="TKE Type Light" w:eastAsia="Calibri" w:hAnsi="TKE Type Light" w:cs="Arial" w:hint="eastAsia"/>
          <w:sz w:val="20"/>
          <w:szCs w:val="20"/>
        </w:rPr>
        <w:t>FM</w:t>
      </w:r>
      <w:r w:rsidR="0028764B" w:rsidRPr="0028764B">
        <w:rPr>
          <w:rFonts w:ascii="TKE Type Light" w:eastAsia="Calibri" w:hAnsi="TKE Type Light" w:cs="Arial"/>
          <w:sz w:val="20"/>
          <w:szCs w:val="20"/>
        </w:rPr>
        <w:t>)</w:t>
      </w:r>
      <w:r w:rsidRPr="00351BB2">
        <w:rPr>
          <w:rFonts w:ascii="TKE Type Light" w:eastAsia="Calibri" w:hAnsi="TKE Type Light" w:cs="Arial"/>
          <w:sz w:val="20"/>
          <w:szCs w:val="20"/>
        </w:rPr>
        <w:t xml:space="preserve"> - Execute With Business Exception</w:t>
      </w:r>
    </w:p>
    <w:p w:rsidR="00D56A09" w:rsidRPr="00351BB2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351BB2">
        <w:rPr>
          <w:rFonts w:ascii="TKE Type Light" w:eastAsia="Calibri" w:hAnsi="TKE Type Light" w:cs="Arial"/>
          <w:sz w:val="20"/>
          <w:szCs w:val="20"/>
        </w:rPr>
        <w:t>To: Business user mail group</w:t>
      </w:r>
    </w:p>
    <w:p w:rsidR="00D56A09" w:rsidRDefault="00D56A09" w:rsidP="00D56A09">
      <w:pPr>
        <w:pStyle w:val="a6"/>
        <w:ind w:left="2664"/>
        <w:rPr>
          <w:rFonts w:ascii="TKE Type Light" w:eastAsia="Calibri" w:hAnsi="TKE Type Light" w:cs="Arial"/>
          <w:sz w:val="20"/>
          <w:szCs w:val="20"/>
        </w:rPr>
      </w:pPr>
      <w:r w:rsidRPr="00351BB2">
        <w:rPr>
          <w:rFonts w:ascii="TKE Type Light" w:eastAsia="Calibri" w:hAnsi="TKE Type Light" w:cs="Arial"/>
          <w:sz w:val="20"/>
          <w:szCs w:val="20"/>
        </w:rPr>
        <w:t>Cc: RPA support mail group</w:t>
      </w:r>
    </w:p>
    <w:p w:rsidR="00D56A09" w:rsidRPr="00FD7B43" w:rsidRDefault="00C51426" w:rsidP="00D56A09">
      <w:pPr>
        <w:ind w:left="1440" w:firstLine="720"/>
        <w:rPr>
          <w:rFonts w:ascii="TKE Type Light" w:eastAsia="Calibri" w:hAnsi="TKE Type Light" w:cs="Arial"/>
          <w:sz w:val="20"/>
          <w:szCs w:val="20"/>
        </w:rPr>
      </w:pPr>
      <w:r>
        <w:rPr>
          <w:noProof/>
          <w:lang w:eastAsia="zh-CN"/>
        </w:rPr>
        <w:drawing>
          <wp:inline distT="0" distB="0" distL="0" distR="0" wp14:anchorId="53B2B1F7" wp14:editId="76EAFE19">
            <wp:extent cx="3598697" cy="1102678"/>
            <wp:effectExtent l="0" t="0" r="1905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1618" cy="11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09" w:rsidRDefault="00D56A09" w:rsidP="00D56A09">
      <w:pPr>
        <w:pStyle w:val="a6"/>
        <w:numPr>
          <w:ilvl w:val="0"/>
          <w:numId w:val="18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Business Exception Remind Mail (Others)</w:t>
      </w:r>
    </w:p>
    <w:p w:rsidR="00D56A09" w:rsidRDefault="00D56A09" w:rsidP="00D56A09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37127F">
        <w:rPr>
          <w:rFonts w:ascii="TKE Type Light" w:eastAsia="Calibri" w:hAnsi="TKE Type Light" w:cs="Arial"/>
          <w:sz w:val="20"/>
          <w:szCs w:val="20"/>
        </w:rPr>
        <w:t>The robot will send business exception remind mail to end users when the process execute with any business exce</w:t>
      </w:r>
      <w:r>
        <w:rPr>
          <w:rFonts w:ascii="TKE Type Light" w:eastAsia="Calibri" w:hAnsi="TKE Type Light" w:cs="Arial"/>
          <w:sz w:val="20"/>
          <w:szCs w:val="20"/>
        </w:rPr>
        <w:t>ptions (Such as account expired</w:t>
      </w:r>
      <w:r w:rsidRPr="0037127F">
        <w:rPr>
          <w:rFonts w:ascii="TKE Type Light" w:eastAsia="Calibri" w:hAnsi="TKE Type Light" w:cs="Arial"/>
          <w:sz w:val="20"/>
          <w:szCs w:val="20"/>
        </w:rPr>
        <w:t>)</w:t>
      </w:r>
    </w:p>
    <w:p w:rsidR="00D56A09" w:rsidRPr="00351BB2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351BB2">
        <w:rPr>
          <w:rFonts w:ascii="TKE Type Light" w:eastAsia="Calibri" w:hAnsi="TKE Type Light" w:cs="Arial"/>
          <w:sz w:val="20"/>
          <w:szCs w:val="20"/>
        </w:rPr>
        <w:t xml:space="preserve">Subject: [RPA- Business Exception] Customer </w:t>
      </w:r>
      <w:r>
        <w:rPr>
          <w:rFonts w:ascii="TKE Type Light" w:eastAsia="Calibri" w:hAnsi="TKE Type Light" w:cs="Arial"/>
          <w:sz w:val="20"/>
          <w:szCs w:val="20"/>
        </w:rPr>
        <w:t>Docket</w:t>
      </w:r>
      <w:r w:rsidR="0028764B">
        <w:rPr>
          <w:rFonts w:ascii="TKE Type Light" w:eastAsia="Calibri" w:hAnsi="TKE Type Light" w:cs="Arial"/>
          <w:sz w:val="20"/>
          <w:szCs w:val="20"/>
        </w:rPr>
        <w:t xml:space="preserve"> </w:t>
      </w:r>
      <w:r w:rsidR="0028764B" w:rsidRPr="0028764B">
        <w:rPr>
          <w:rFonts w:ascii="TKE Type Light" w:eastAsia="Calibri" w:hAnsi="TKE Type Light" w:cs="Arial"/>
          <w:sz w:val="20"/>
          <w:szCs w:val="20"/>
        </w:rPr>
        <w:t xml:space="preserve">(City </w:t>
      </w:r>
      <w:r w:rsidR="0028764B" w:rsidRPr="0028764B">
        <w:rPr>
          <w:rFonts w:ascii="TKE Type Light" w:eastAsia="Calibri" w:hAnsi="TKE Type Light" w:cs="Arial" w:hint="eastAsia"/>
          <w:sz w:val="20"/>
          <w:szCs w:val="20"/>
        </w:rPr>
        <w:t>FM</w:t>
      </w:r>
      <w:r w:rsidR="0028764B" w:rsidRPr="0028764B">
        <w:rPr>
          <w:rFonts w:ascii="TKE Type Light" w:eastAsia="Calibri" w:hAnsi="TKE Type Light" w:cs="Arial"/>
          <w:sz w:val="20"/>
          <w:szCs w:val="20"/>
        </w:rPr>
        <w:t>)</w:t>
      </w:r>
      <w:r w:rsidRPr="00351BB2">
        <w:rPr>
          <w:rFonts w:ascii="TKE Type Light" w:eastAsia="Calibri" w:hAnsi="TKE Type Light" w:cs="Arial"/>
          <w:sz w:val="20"/>
          <w:szCs w:val="20"/>
        </w:rPr>
        <w:t xml:space="preserve"> - Execute With Business Exception</w:t>
      </w:r>
    </w:p>
    <w:p w:rsidR="00D56A09" w:rsidRPr="00351BB2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351BB2">
        <w:rPr>
          <w:rFonts w:ascii="TKE Type Light" w:eastAsia="Calibri" w:hAnsi="TKE Type Light" w:cs="Arial"/>
          <w:sz w:val="20"/>
          <w:szCs w:val="20"/>
        </w:rPr>
        <w:t>To: RPA support mail group</w:t>
      </w:r>
    </w:p>
    <w:p w:rsidR="00D56A09" w:rsidRPr="00680C37" w:rsidRDefault="00D56A09" w:rsidP="00D56A09">
      <w:pPr>
        <w:pStyle w:val="a6"/>
        <w:ind w:left="2664"/>
        <w:rPr>
          <w:rFonts w:ascii="TKE Type Light" w:eastAsia="Calibri" w:hAnsi="TKE Type Light" w:cs="Arial"/>
          <w:sz w:val="20"/>
          <w:szCs w:val="20"/>
        </w:rPr>
      </w:pPr>
      <w:r w:rsidRPr="00351BB2">
        <w:rPr>
          <w:rFonts w:ascii="TKE Type Light" w:eastAsia="Calibri" w:hAnsi="TKE Type Light" w:cs="Arial"/>
          <w:sz w:val="20"/>
          <w:szCs w:val="20"/>
        </w:rPr>
        <w:t xml:space="preserve">Cc: </w:t>
      </w:r>
      <w:r>
        <w:rPr>
          <w:rFonts w:ascii="TKE Type Light" w:eastAsia="Calibri" w:hAnsi="TKE Type Light" w:cs="Arial"/>
          <w:sz w:val="20"/>
          <w:szCs w:val="20"/>
        </w:rPr>
        <w:t>N/A</w:t>
      </w:r>
    </w:p>
    <w:p w:rsidR="00D56A09" w:rsidRPr="00A045D4" w:rsidRDefault="00C51426" w:rsidP="00D56A09">
      <w:pPr>
        <w:ind w:left="1440" w:firstLine="720"/>
        <w:rPr>
          <w:rFonts w:ascii="TKE Type Light" w:eastAsia="Calibri" w:hAnsi="TKE Type Light" w:cs="Arial"/>
          <w:sz w:val="20"/>
          <w:szCs w:val="20"/>
        </w:rPr>
      </w:pPr>
      <w:r>
        <w:rPr>
          <w:noProof/>
          <w:lang w:eastAsia="zh-CN"/>
        </w:rPr>
        <w:drawing>
          <wp:inline distT="0" distB="0" distL="0" distR="0" wp14:anchorId="71613656" wp14:editId="7673D53D">
            <wp:extent cx="3839919" cy="1064593"/>
            <wp:effectExtent l="0" t="0" r="8255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4977" cy="10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09" w:rsidRDefault="00D56A09" w:rsidP="00D56A09">
      <w:pPr>
        <w:pStyle w:val="a6"/>
        <w:numPr>
          <w:ilvl w:val="0"/>
          <w:numId w:val="18"/>
        </w:numPr>
        <w:rPr>
          <w:rFonts w:ascii="TKE Type Light" w:eastAsia="Calibri" w:hAnsi="TKE Type Light" w:cs="Arial"/>
          <w:sz w:val="20"/>
          <w:szCs w:val="20"/>
        </w:rPr>
      </w:pPr>
      <w:r>
        <w:rPr>
          <w:rFonts w:ascii="TKE Type Light" w:eastAsia="Calibri" w:hAnsi="TKE Type Light" w:cs="Arial"/>
          <w:sz w:val="20"/>
          <w:szCs w:val="20"/>
        </w:rPr>
        <w:t>System Exception Remind Mail</w:t>
      </w:r>
    </w:p>
    <w:p w:rsidR="00D56A09" w:rsidRDefault="00D56A09" w:rsidP="00D56A09">
      <w:pPr>
        <w:pStyle w:val="a6"/>
        <w:ind w:left="1944"/>
        <w:rPr>
          <w:rFonts w:ascii="TKE Type Light" w:eastAsia="Calibri" w:hAnsi="TKE Type Light" w:cs="Arial"/>
          <w:sz w:val="20"/>
          <w:szCs w:val="20"/>
        </w:rPr>
      </w:pPr>
      <w:r w:rsidRPr="006C5E57">
        <w:rPr>
          <w:rFonts w:ascii="TKE Type Light" w:eastAsia="Calibri" w:hAnsi="TKE Type Light" w:cs="Arial"/>
          <w:sz w:val="20"/>
          <w:szCs w:val="20"/>
        </w:rPr>
        <w:t>Robot will send system exception remind mail to RPA support team when the process execute with any system exceptions (Such as elements not found, operated failed, out of delay time)</w:t>
      </w:r>
    </w:p>
    <w:p w:rsidR="00D56A09" w:rsidRPr="008E078C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8E078C">
        <w:rPr>
          <w:rFonts w:ascii="TKE Type Light" w:eastAsia="Calibri" w:hAnsi="TKE Type Light" w:cs="Arial"/>
          <w:sz w:val="20"/>
          <w:szCs w:val="20"/>
        </w:rPr>
        <w:t xml:space="preserve">Subject: [RPA- System Exception] Customer </w:t>
      </w:r>
      <w:r>
        <w:rPr>
          <w:rFonts w:ascii="TKE Type Light" w:eastAsia="Calibri" w:hAnsi="TKE Type Light" w:cs="Arial"/>
          <w:sz w:val="20"/>
          <w:szCs w:val="20"/>
        </w:rPr>
        <w:t>Docket</w:t>
      </w:r>
      <w:r w:rsidR="00C66AD2">
        <w:rPr>
          <w:rFonts w:ascii="TKE Type Light" w:eastAsia="Calibri" w:hAnsi="TKE Type Light" w:cs="Arial"/>
          <w:sz w:val="20"/>
          <w:szCs w:val="20"/>
        </w:rPr>
        <w:t xml:space="preserve"> </w:t>
      </w:r>
      <w:r w:rsidR="00C66AD2" w:rsidRPr="0028764B">
        <w:rPr>
          <w:rFonts w:ascii="TKE Type Light" w:eastAsia="Calibri" w:hAnsi="TKE Type Light" w:cs="Arial"/>
          <w:sz w:val="20"/>
          <w:szCs w:val="20"/>
        </w:rPr>
        <w:t xml:space="preserve">(City </w:t>
      </w:r>
      <w:r w:rsidR="00C66AD2" w:rsidRPr="0028764B">
        <w:rPr>
          <w:rFonts w:ascii="TKE Type Light" w:eastAsia="Calibri" w:hAnsi="TKE Type Light" w:cs="Arial" w:hint="eastAsia"/>
          <w:sz w:val="20"/>
          <w:szCs w:val="20"/>
        </w:rPr>
        <w:t>FM</w:t>
      </w:r>
      <w:r w:rsidR="00C66AD2" w:rsidRPr="0028764B">
        <w:rPr>
          <w:rFonts w:ascii="TKE Type Light" w:eastAsia="Calibri" w:hAnsi="TKE Type Light" w:cs="Arial"/>
          <w:sz w:val="20"/>
          <w:szCs w:val="20"/>
        </w:rPr>
        <w:t>)</w:t>
      </w:r>
      <w:r w:rsidRPr="008E078C">
        <w:rPr>
          <w:rFonts w:ascii="TKE Type Light" w:eastAsia="Calibri" w:hAnsi="TKE Type Light" w:cs="Arial"/>
          <w:sz w:val="20"/>
          <w:szCs w:val="20"/>
        </w:rPr>
        <w:t xml:space="preserve"> - Execute With System Exception</w:t>
      </w:r>
    </w:p>
    <w:p w:rsidR="00D56A09" w:rsidRPr="008E078C" w:rsidRDefault="00D56A09" w:rsidP="00D56A09">
      <w:pPr>
        <w:pStyle w:val="a6"/>
        <w:numPr>
          <w:ilvl w:val="1"/>
          <w:numId w:val="17"/>
        </w:numPr>
        <w:rPr>
          <w:rFonts w:ascii="TKE Type Light" w:eastAsia="Calibri" w:hAnsi="TKE Type Light" w:cs="Arial"/>
          <w:sz w:val="20"/>
          <w:szCs w:val="20"/>
        </w:rPr>
      </w:pPr>
      <w:r w:rsidRPr="008E078C">
        <w:rPr>
          <w:rFonts w:ascii="TKE Type Light" w:eastAsia="Calibri" w:hAnsi="TKE Type Light" w:cs="Arial"/>
          <w:sz w:val="20"/>
          <w:szCs w:val="20"/>
        </w:rPr>
        <w:t>To: RPA support mail group</w:t>
      </w:r>
    </w:p>
    <w:p w:rsidR="00D56A09" w:rsidRDefault="00D56A09" w:rsidP="00D56A09">
      <w:pPr>
        <w:pStyle w:val="a6"/>
        <w:ind w:left="2664"/>
        <w:rPr>
          <w:rFonts w:ascii="TKE Type Light" w:eastAsia="Calibri" w:hAnsi="TKE Type Light" w:cs="Arial"/>
          <w:sz w:val="20"/>
          <w:szCs w:val="20"/>
        </w:rPr>
      </w:pPr>
      <w:r w:rsidRPr="008E078C">
        <w:rPr>
          <w:rFonts w:ascii="TKE Type Light" w:eastAsia="Calibri" w:hAnsi="TKE Type Light" w:cs="Arial"/>
          <w:sz w:val="20"/>
          <w:szCs w:val="20"/>
        </w:rPr>
        <w:t>Cc: N/A</w:t>
      </w:r>
    </w:p>
    <w:p w:rsidR="00D56A09" w:rsidRPr="00D100DF" w:rsidRDefault="00DE716A" w:rsidP="00D56A09">
      <w:pPr>
        <w:ind w:left="1440" w:firstLine="720"/>
        <w:rPr>
          <w:rFonts w:ascii="TKE Type Light" w:eastAsia="Calibri" w:hAnsi="TKE Type Light" w:cs="Arial"/>
          <w:sz w:val="20"/>
          <w:szCs w:val="20"/>
        </w:rPr>
      </w:pPr>
      <w:r>
        <w:rPr>
          <w:noProof/>
          <w:lang w:eastAsia="zh-CN"/>
        </w:rPr>
        <w:drawing>
          <wp:inline distT="0" distB="0" distL="0" distR="0" wp14:anchorId="59F0176E" wp14:editId="18D89936">
            <wp:extent cx="4047482" cy="1641046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4561" cy="16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B4F" w:rsidRDefault="00D17B4F" w:rsidP="00D17B4F">
      <w:pPr>
        <w:ind w:left="504" w:firstLine="720"/>
        <w:rPr>
          <w:rFonts w:ascii="TKE Type Light" w:eastAsia="Calibri" w:hAnsi="TKE Type Light" w:cs="Arial"/>
          <w:color w:val="A5A5A5" w:themeColor="accent3"/>
          <w:sz w:val="20"/>
          <w:szCs w:val="20"/>
        </w:rPr>
      </w:pPr>
    </w:p>
    <w:p w:rsidR="00E34286" w:rsidRDefault="00E34286" w:rsidP="00E34286">
      <w:pPr>
        <w:rPr>
          <w:rFonts w:ascii="TKE Type Light" w:eastAsia="Calibri" w:hAnsi="TKE Type Light" w:cs="Arial"/>
          <w:color w:val="A5A5A5" w:themeColor="accent3"/>
          <w:sz w:val="20"/>
          <w:szCs w:val="20"/>
        </w:rPr>
      </w:pPr>
    </w:p>
    <w:p w:rsidR="00D17B4F" w:rsidRDefault="0086389E" w:rsidP="00E34286">
      <w:pPr>
        <w:pStyle w:val="1"/>
      </w:pPr>
      <w:bookmarkStart w:id="15" w:name="_Toc205992021"/>
      <w:r>
        <w:t>Assets and Constants</w:t>
      </w:r>
      <w:bookmarkEnd w:id="15"/>
    </w:p>
    <w:p w:rsidR="0086389E" w:rsidRDefault="0086389E" w:rsidP="0086389E">
      <w:pPr>
        <w:pStyle w:val="2"/>
      </w:pPr>
      <w:bookmarkStart w:id="16" w:name="_Toc205992022"/>
      <w:r>
        <w:t>Assets</w:t>
      </w:r>
      <w:bookmarkEnd w:id="1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8"/>
        <w:gridCol w:w="746"/>
        <w:gridCol w:w="3145"/>
      </w:tblGrid>
      <w:tr w:rsidR="002648C9" w:rsidTr="005F3541">
        <w:tc>
          <w:tcPr>
            <w:tcW w:w="426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hideMark/>
          </w:tcPr>
          <w:p w:rsidR="002648C9" w:rsidRDefault="002648C9" w:rsidP="005F3541">
            <w:pPr>
              <w:pStyle w:val="TableHeading"/>
              <w:jc w:val="center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>
              <w:rPr>
                <w:rFonts w:ascii="TKE Type Light" w:hAnsi="TKE Type Light" w:cs="Arial"/>
                <w:color w:val="auto"/>
                <w:sz w:val="20"/>
                <w:szCs w:val="20"/>
              </w:rPr>
              <w:t>Asset</w:t>
            </w:r>
          </w:p>
        </w:tc>
        <w:tc>
          <w:tcPr>
            <w:tcW w:w="746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hideMark/>
          </w:tcPr>
          <w:p w:rsidR="002648C9" w:rsidRDefault="002648C9" w:rsidP="005F3541">
            <w:pPr>
              <w:pStyle w:val="TableHeading"/>
              <w:jc w:val="center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>
              <w:rPr>
                <w:rFonts w:ascii="TKE Type Light" w:hAnsi="TKE Type Light" w:cs="Arial"/>
                <w:color w:val="auto"/>
                <w:sz w:val="20"/>
                <w:szCs w:val="20"/>
              </w:rPr>
              <w:t>Type</w:t>
            </w:r>
          </w:p>
        </w:tc>
        <w:tc>
          <w:tcPr>
            <w:tcW w:w="3145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hideMark/>
          </w:tcPr>
          <w:p w:rsidR="002648C9" w:rsidRDefault="002648C9" w:rsidP="005F3541">
            <w:pPr>
              <w:pStyle w:val="TableHeading"/>
              <w:jc w:val="center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>
              <w:rPr>
                <w:rFonts w:ascii="TKE Type Light" w:hAnsi="TKE Type Light" w:cs="Arial"/>
                <w:color w:val="auto"/>
                <w:sz w:val="20"/>
                <w:szCs w:val="20"/>
              </w:rPr>
              <w:t>Description</w:t>
            </w:r>
          </w:p>
        </w:tc>
      </w:tr>
      <w:tr w:rsidR="002648C9" w:rsidTr="005F3541">
        <w:tc>
          <w:tcPr>
            <w:tcW w:w="4268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2648C9" w:rsidRPr="00B14EAF" w:rsidRDefault="00F04889" w:rsidP="005F3541">
            <w:pPr>
              <w:rPr>
                <w:rFonts w:ascii="TKE Type Light" w:hAnsi="TKE Type Light"/>
                <w:color w:val="auto"/>
              </w:rPr>
            </w:pPr>
            <w:r>
              <w:rPr>
                <w:rFonts w:ascii="TKE Type Light" w:hAnsi="TKE Type Light"/>
                <w:color w:val="auto"/>
              </w:rPr>
              <w:t>A_AP_ANZ_003_046</w:t>
            </w:r>
            <w:r w:rsidR="002648C9" w:rsidRPr="00481B1B">
              <w:rPr>
                <w:rFonts w:ascii="TKE Type Light" w:hAnsi="TKE Type Light"/>
                <w:color w:val="auto"/>
              </w:rPr>
              <w:t>_</w:t>
            </w:r>
            <w:r w:rsidR="00727CA7">
              <w:rPr>
                <w:rFonts w:ascii="TKE Type Light" w:hAnsi="TKE Type Light" w:hint="eastAsia"/>
                <w:color w:val="auto"/>
                <w:lang w:eastAsia="zh-CN"/>
              </w:rPr>
              <w:t>CITYFM</w:t>
            </w:r>
            <w:r w:rsidR="002648C9" w:rsidRPr="00481B1B">
              <w:rPr>
                <w:rFonts w:ascii="TKE Type Light" w:hAnsi="TKE Type Light"/>
                <w:color w:val="auto"/>
              </w:rPr>
              <w:t>URL</w:t>
            </w:r>
          </w:p>
        </w:tc>
        <w:tc>
          <w:tcPr>
            <w:tcW w:w="746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2648C9" w:rsidRPr="00B14EAF" w:rsidRDefault="002648C9" w:rsidP="005F3541">
            <w:pPr>
              <w:rPr>
                <w:rFonts w:ascii="TKE Type Light" w:hAnsi="TKE Type Light"/>
                <w:color w:val="auto"/>
              </w:rPr>
            </w:pPr>
            <w:r>
              <w:rPr>
                <w:rFonts w:ascii="TKE Type Light" w:hAnsi="TKE Type Light"/>
                <w:color w:val="auto"/>
              </w:rPr>
              <w:t>Text</w:t>
            </w:r>
          </w:p>
        </w:tc>
        <w:tc>
          <w:tcPr>
            <w:tcW w:w="3145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2648C9" w:rsidRPr="00B14EAF" w:rsidRDefault="00727CA7" w:rsidP="005F3541">
            <w:pPr>
              <w:rPr>
                <w:rFonts w:ascii="TKE Type Light" w:hAnsi="TKE Type Light"/>
                <w:color w:val="auto"/>
              </w:rPr>
            </w:pPr>
            <w:r>
              <w:rPr>
                <w:rFonts w:ascii="TKE Type Light" w:hAnsi="TKE Type Light" w:hint="eastAsia"/>
                <w:color w:val="auto"/>
                <w:lang w:eastAsia="zh-CN"/>
              </w:rPr>
              <w:t>City</w:t>
            </w:r>
            <w:r>
              <w:rPr>
                <w:rFonts w:ascii="TKE Type Light" w:hAnsi="TKE Type Light"/>
                <w:color w:val="auto"/>
              </w:rPr>
              <w:t xml:space="preserve"> FM </w:t>
            </w:r>
            <w:r w:rsidR="002648C9">
              <w:rPr>
                <w:rFonts w:ascii="TKE Type Light" w:hAnsi="TKE Type Light"/>
                <w:color w:val="auto"/>
              </w:rPr>
              <w:t>portal URL</w:t>
            </w:r>
          </w:p>
        </w:tc>
      </w:tr>
    </w:tbl>
    <w:p w:rsidR="002648C9" w:rsidRPr="002648C9" w:rsidRDefault="002648C9" w:rsidP="002648C9"/>
    <w:p w:rsidR="0027611B" w:rsidRDefault="009F515C" w:rsidP="009F515C">
      <w:pPr>
        <w:pStyle w:val="2"/>
      </w:pPr>
      <w:bookmarkStart w:id="17" w:name="_Toc205992023"/>
      <w:r>
        <w:t>Constants</w:t>
      </w:r>
      <w:bookmarkEnd w:id="17"/>
    </w:p>
    <w:p w:rsidR="009F515C" w:rsidRDefault="00705D64" w:rsidP="009F515C">
      <w:pPr>
        <w:ind w:firstLine="562"/>
        <w:rPr>
          <w:rFonts w:ascii="TKE Type Light" w:eastAsia="Calibri" w:hAnsi="TKE Type Light" w:cs="Arial"/>
          <w:color w:val="A5A5A5" w:themeColor="accent3"/>
          <w:sz w:val="20"/>
          <w:szCs w:val="20"/>
        </w:rPr>
      </w:pPr>
      <w:r w:rsidRPr="00705D64">
        <w:rPr>
          <w:rFonts w:ascii="TKE Type Light" w:eastAsia="Calibri" w:hAnsi="TKE Type Light" w:cs="Arial"/>
          <w:noProof/>
          <w:color w:val="A5A5A5" w:themeColor="accent3"/>
          <w:sz w:val="20"/>
          <w:szCs w:val="20"/>
          <w:lang w:eastAsia="zh-CN"/>
        </w:rPr>
        <w:drawing>
          <wp:inline distT="0" distB="0" distL="0" distR="0" wp14:anchorId="5485A85B" wp14:editId="36156624">
            <wp:extent cx="5943600" cy="16560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D64" w:rsidRDefault="00705D64" w:rsidP="009F515C">
      <w:pPr>
        <w:ind w:firstLine="562"/>
        <w:rPr>
          <w:rFonts w:ascii="TKE Type Light" w:eastAsia="Calibri" w:hAnsi="TKE Type Light" w:cs="Arial"/>
          <w:color w:val="A5A5A5" w:themeColor="accent3"/>
          <w:sz w:val="20"/>
          <w:szCs w:val="20"/>
        </w:rPr>
      </w:pPr>
      <w:r w:rsidRPr="00705D64">
        <w:rPr>
          <w:rFonts w:ascii="TKE Type Light" w:eastAsia="Calibri" w:hAnsi="TKE Type Light" w:cs="Arial"/>
          <w:noProof/>
          <w:color w:val="A5A5A5" w:themeColor="accent3"/>
          <w:sz w:val="20"/>
          <w:szCs w:val="20"/>
          <w:lang w:eastAsia="zh-CN"/>
        </w:rPr>
        <w:drawing>
          <wp:inline distT="0" distB="0" distL="0" distR="0" wp14:anchorId="76EC0C4C" wp14:editId="478E91F0">
            <wp:extent cx="5943600" cy="29838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D64" w:rsidRDefault="00956491" w:rsidP="009F515C">
      <w:pPr>
        <w:ind w:firstLine="562"/>
        <w:rPr>
          <w:rFonts w:ascii="TKE Type Light" w:eastAsia="Calibri" w:hAnsi="TKE Type Light" w:cs="Arial"/>
          <w:color w:val="A5A5A5" w:themeColor="accent3"/>
          <w:sz w:val="20"/>
          <w:szCs w:val="20"/>
        </w:rPr>
      </w:pPr>
      <w:r>
        <w:rPr>
          <w:noProof/>
          <w:lang w:eastAsia="zh-CN"/>
        </w:rPr>
        <w:lastRenderedPageBreak/>
        <w:drawing>
          <wp:inline distT="0" distB="0" distL="0" distR="0" wp14:anchorId="5EB729D4" wp14:editId="665E8636">
            <wp:extent cx="5943600" cy="20599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C8" w:rsidRDefault="00597AC8" w:rsidP="00597AC8">
      <w:pPr>
        <w:rPr>
          <w:rFonts w:ascii="TKE Type Light" w:eastAsia="Calibri" w:hAnsi="TKE Type Light" w:cs="Arial"/>
          <w:color w:val="A5A5A5" w:themeColor="accent3"/>
          <w:sz w:val="20"/>
          <w:szCs w:val="20"/>
        </w:rPr>
      </w:pPr>
    </w:p>
    <w:p w:rsidR="00597AC8" w:rsidRDefault="00597AC8" w:rsidP="00597AC8">
      <w:pPr>
        <w:pStyle w:val="1"/>
      </w:pPr>
      <w:bookmarkStart w:id="18" w:name="_Toc205992024"/>
      <w:r>
        <w:t>QA</w:t>
      </w:r>
      <w:bookmarkEnd w:id="18"/>
    </w:p>
    <w:tbl>
      <w:tblPr>
        <w:tblStyle w:val="a4"/>
        <w:tblW w:w="0" w:type="auto"/>
        <w:tblInd w:w="599" w:type="dxa"/>
        <w:tblLook w:val="04A0" w:firstRow="1" w:lastRow="0" w:firstColumn="1" w:lastColumn="0" w:noHBand="0" w:noVBand="1"/>
      </w:tblPr>
      <w:tblGrid>
        <w:gridCol w:w="2646"/>
        <w:gridCol w:w="2812"/>
        <w:gridCol w:w="2701"/>
      </w:tblGrid>
      <w:tr w:rsidR="00597AC8" w:rsidTr="00597AC8">
        <w:tc>
          <w:tcPr>
            <w:tcW w:w="2646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hideMark/>
          </w:tcPr>
          <w:p w:rsidR="00597AC8" w:rsidRDefault="00597AC8">
            <w:pPr>
              <w:pStyle w:val="TableHeading"/>
              <w:jc w:val="center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>
              <w:rPr>
                <w:rFonts w:ascii="TKE Type Light" w:hAnsi="TKE Type Light" w:cs="Arial"/>
                <w:color w:val="auto"/>
                <w:sz w:val="20"/>
                <w:szCs w:val="20"/>
              </w:rPr>
              <w:t>No.</w:t>
            </w:r>
          </w:p>
        </w:tc>
        <w:tc>
          <w:tcPr>
            <w:tcW w:w="2812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hideMark/>
          </w:tcPr>
          <w:p w:rsidR="00597AC8" w:rsidRDefault="00597AC8">
            <w:pPr>
              <w:pStyle w:val="TableHeading"/>
              <w:jc w:val="center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>
              <w:rPr>
                <w:rFonts w:ascii="TKE Type Light" w:hAnsi="TKE Type Light" w:cs="Arial"/>
                <w:color w:val="auto"/>
                <w:sz w:val="20"/>
                <w:szCs w:val="20"/>
              </w:rPr>
              <w:t>Question</w:t>
            </w:r>
          </w:p>
        </w:tc>
        <w:tc>
          <w:tcPr>
            <w:tcW w:w="2701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hideMark/>
          </w:tcPr>
          <w:p w:rsidR="00597AC8" w:rsidRDefault="00597AC8">
            <w:pPr>
              <w:pStyle w:val="TableHeading"/>
              <w:jc w:val="center"/>
              <w:rPr>
                <w:rFonts w:ascii="TKE Type Light" w:hAnsi="TKE Type Light" w:cs="Arial"/>
                <w:color w:val="auto"/>
                <w:sz w:val="20"/>
                <w:szCs w:val="20"/>
              </w:rPr>
            </w:pPr>
            <w:r>
              <w:rPr>
                <w:rFonts w:ascii="TKE Type Light" w:hAnsi="TKE Type Light" w:cs="Arial"/>
                <w:color w:val="auto"/>
                <w:sz w:val="20"/>
                <w:szCs w:val="20"/>
              </w:rPr>
              <w:t>Answer</w:t>
            </w:r>
          </w:p>
        </w:tc>
      </w:tr>
      <w:tr w:rsidR="00597AC8" w:rsidTr="00597AC8">
        <w:tc>
          <w:tcPr>
            <w:tcW w:w="2646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597AC8" w:rsidRDefault="00597AC8">
            <w:pPr>
              <w:jc w:val="center"/>
              <w:rPr>
                <w:rFonts w:ascii="TKE Type Light" w:hAnsi="TKE Type Light"/>
              </w:rPr>
            </w:pPr>
          </w:p>
        </w:tc>
        <w:tc>
          <w:tcPr>
            <w:tcW w:w="2812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597AC8" w:rsidRDefault="00597AC8">
            <w:pPr>
              <w:rPr>
                <w:rFonts w:ascii="TKE Type Light" w:hAnsi="TKE Type Light"/>
              </w:rPr>
            </w:pPr>
          </w:p>
        </w:tc>
        <w:tc>
          <w:tcPr>
            <w:tcW w:w="2701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597AC8" w:rsidRDefault="00597AC8">
            <w:pPr>
              <w:rPr>
                <w:rFonts w:ascii="TKE Type Light" w:hAnsi="TKE Type Light"/>
              </w:rPr>
            </w:pPr>
          </w:p>
        </w:tc>
      </w:tr>
      <w:tr w:rsidR="00597AC8" w:rsidTr="00597AC8">
        <w:tc>
          <w:tcPr>
            <w:tcW w:w="2646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597AC8" w:rsidRDefault="00597AC8">
            <w:pPr>
              <w:jc w:val="center"/>
              <w:rPr>
                <w:rFonts w:ascii="TKE Type Light" w:hAnsi="TKE Type Light"/>
              </w:rPr>
            </w:pPr>
          </w:p>
        </w:tc>
        <w:tc>
          <w:tcPr>
            <w:tcW w:w="2812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597AC8" w:rsidRDefault="00597AC8">
            <w:pPr>
              <w:rPr>
                <w:rFonts w:ascii="TKE Type Light" w:hAnsi="TKE Type Light"/>
              </w:rPr>
            </w:pPr>
          </w:p>
        </w:tc>
        <w:tc>
          <w:tcPr>
            <w:tcW w:w="2701" w:type="dxa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:rsidR="00597AC8" w:rsidRDefault="00597AC8">
            <w:pPr>
              <w:rPr>
                <w:rFonts w:ascii="TKE Type Light" w:hAnsi="TKE Type Light"/>
              </w:rPr>
            </w:pPr>
          </w:p>
        </w:tc>
      </w:tr>
    </w:tbl>
    <w:p w:rsidR="005E0A63" w:rsidRDefault="005E0A63" w:rsidP="005E0A63">
      <w:pPr>
        <w:pStyle w:val="a8"/>
        <w:rPr>
          <w:rFonts w:ascii="TKE Type Light" w:hAnsi="TKE Type Light"/>
          <w:sz w:val="20"/>
          <w:szCs w:val="20"/>
        </w:rPr>
      </w:pPr>
    </w:p>
    <w:p w:rsidR="00597AC8" w:rsidRPr="001602EB" w:rsidRDefault="00597AC8" w:rsidP="005E0A63">
      <w:pPr>
        <w:pStyle w:val="a8"/>
        <w:rPr>
          <w:rFonts w:ascii="TKE Type Light" w:hAnsi="TKE Type Light"/>
          <w:sz w:val="20"/>
          <w:szCs w:val="20"/>
        </w:rPr>
      </w:pPr>
    </w:p>
    <w:p w:rsidR="005E0A63" w:rsidRPr="008A1E65" w:rsidRDefault="005E0A63" w:rsidP="00CC101F">
      <w:pPr>
        <w:pStyle w:val="1"/>
      </w:pPr>
      <w:bookmarkStart w:id="19" w:name="_Toc205992025"/>
      <w:r w:rsidRPr="00C10A8B">
        <w:t>Approvals</w:t>
      </w:r>
      <w:bookmarkEnd w:id="19"/>
    </w:p>
    <w:p w:rsidR="005E0A63" w:rsidRPr="00C10A8B" w:rsidRDefault="005E0A63" w:rsidP="005E0A63">
      <w:pPr>
        <w:rPr>
          <w:rFonts w:ascii="TKE Type Light" w:hAnsi="TKE Type Light"/>
        </w:rPr>
      </w:pPr>
    </w:p>
    <w:p w:rsidR="00965859" w:rsidRDefault="005C6934" w:rsidP="000A1707">
      <w:pPr>
        <w:ind w:left="1871"/>
        <w:rPr>
          <w:rFonts w:ascii="TKE Type Light" w:hAnsi="TKE Type Light"/>
        </w:rPr>
      </w:pPr>
      <w:r>
        <w:rPr>
          <w:rFonts w:ascii="TKE Type Light" w:hAnsi="TKE Type Light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B478E9" wp14:editId="758F351B">
                <wp:simplePos x="0" y="0"/>
                <wp:positionH relativeFrom="column">
                  <wp:posOffset>4055165</wp:posOffset>
                </wp:positionH>
                <wp:positionV relativeFrom="paragraph">
                  <wp:posOffset>99446</wp:posOffset>
                </wp:positionV>
                <wp:extent cx="1455089" cy="331"/>
                <wp:effectExtent l="0" t="0" r="3111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5089" cy="3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AFA3C" id="Straight Connector 1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3pt,7.85pt" to="433.8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952369">
        <w:rPr>
          <w:rFonts w:ascii="TKE Type Light" w:hAnsi="TKE Type Light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1152939</wp:posOffset>
                </wp:positionH>
                <wp:positionV relativeFrom="paragraph">
                  <wp:posOffset>99779</wp:posOffset>
                </wp:positionV>
                <wp:extent cx="2631882" cy="0"/>
                <wp:effectExtent l="0" t="0" r="3556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188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60FD7" id="Straight Connector 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8pt,7.85pt" to="298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5E0A63" w:rsidRPr="002D241A" w:rsidRDefault="002045A7" w:rsidP="000A1707">
      <w:pPr>
        <w:ind w:left="1871"/>
        <w:rPr>
          <w:rFonts w:ascii="TKE Type Light" w:hAnsi="TKE Type Light"/>
        </w:rPr>
      </w:pPr>
      <w:r>
        <w:rPr>
          <w:rFonts w:ascii="TKE Type Light" w:hAnsi="TKE Type Light"/>
        </w:rPr>
        <w:t>Support Team</w:t>
      </w:r>
      <w:r w:rsidR="00307D71">
        <w:rPr>
          <w:rFonts w:ascii="TKE Type Light" w:hAnsi="TKE Type Light"/>
        </w:rPr>
        <w:tab/>
      </w:r>
      <w:r w:rsidR="00307D71">
        <w:rPr>
          <w:rFonts w:ascii="TKE Type Light" w:hAnsi="TKE Type Light"/>
        </w:rPr>
        <w:tab/>
      </w:r>
      <w:r w:rsidR="00307D71">
        <w:rPr>
          <w:rFonts w:ascii="TKE Type Light" w:hAnsi="TKE Type Light"/>
        </w:rPr>
        <w:tab/>
      </w:r>
      <w:r w:rsidR="00307D71">
        <w:rPr>
          <w:rFonts w:ascii="TKE Type Light" w:hAnsi="TKE Type Light"/>
        </w:rPr>
        <w:tab/>
      </w:r>
      <w:r>
        <w:rPr>
          <w:rFonts w:ascii="TKE Type Light" w:hAnsi="TKE Type Light"/>
        </w:rPr>
        <w:tab/>
      </w:r>
      <w:r w:rsidR="005E0A63" w:rsidRPr="002D241A">
        <w:rPr>
          <w:rFonts w:ascii="TKE Type Light" w:hAnsi="TKE Type Light"/>
        </w:rPr>
        <w:t>Date</w:t>
      </w:r>
    </w:p>
    <w:p w:rsidR="001851FC" w:rsidRPr="00C10A8B" w:rsidRDefault="001851FC" w:rsidP="001851FC">
      <w:pPr>
        <w:rPr>
          <w:rFonts w:ascii="TKE Type Light" w:hAnsi="TKE Type Light"/>
        </w:rPr>
      </w:pPr>
    </w:p>
    <w:p w:rsidR="001851FC" w:rsidRDefault="001851FC" w:rsidP="001851FC">
      <w:pPr>
        <w:ind w:left="1871"/>
        <w:rPr>
          <w:rFonts w:ascii="TKE Type Light" w:hAnsi="TKE Type Light"/>
        </w:rPr>
      </w:pPr>
      <w:r>
        <w:rPr>
          <w:rFonts w:ascii="TKE Type Light" w:hAnsi="TKE Type Light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81736" wp14:editId="1BFF3579">
                <wp:simplePos x="0" y="0"/>
                <wp:positionH relativeFrom="column">
                  <wp:posOffset>4055165</wp:posOffset>
                </wp:positionH>
                <wp:positionV relativeFrom="paragraph">
                  <wp:posOffset>99446</wp:posOffset>
                </wp:positionV>
                <wp:extent cx="1455089" cy="331"/>
                <wp:effectExtent l="0" t="0" r="3111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5089" cy="3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DD9B3" id="Straight Connector 1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3pt,7.85pt" to="433.8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KE Type Light" w:hAnsi="TKE Type Light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B335D4" wp14:editId="7E24DBCE">
                <wp:simplePos x="0" y="0"/>
                <wp:positionH relativeFrom="column">
                  <wp:posOffset>1152939</wp:posOffset>
                </wp:positionH>
                <wp:positionV relativeFrom="paragraph">
                  <wp:posOffset>99779</wp:posOffset>
                </wp:positionV>
                <wp:extent cx="2631882" cy="0"/>
                <wp:effectExtent l="0" t="0" r="3556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188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921C7" id="Straight Connector 1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8pt,7.85pt" to="298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1851FC" w:rsidRDefault="003335B2" w:rsidP="00F71AB8">
      <w:pPr>
        <w:ind w:left="1871"/>
        <w:rPr>
          <w:rFonts w:ascii="TKE Type Light" w:hAnsi="TKE Type Light"/>
        </w:rPr>
      </w:pPr>
      <w:r w:rsidRPr="003335B2">
        <w:rPr>
          <w:rFonts w:ascii="TKE Type Light" w:hAnsi="TKE Type Light"/>
        </w:rPr>
        <w:t>RPA Service Owner</w:t>
      </w:r>
      <w:r w:rsidR="00307D71">
        <w:rPr>
          <w:rFonts w:ascii="TKE Type Light" w:hAnsi="TKE Type Light"/>
        </w:rPr>
        <w:tab/>
      </w:r>
      <w:r w:rsidR="00307D71">
        <w:rPr>
          <w:rFonts w:ascii="TKE Type Light" w:hAnsi="TKE Type Light"/>
        </w:rPr>
        <w:tab/>
      </w:r>
      <w:r w:rsidR="00307D71">
        <w:rPr>
          <w:rFonts w:ascii="TKE Type Light" w:hAnsi="TKE Type Light"/>
        </w:rPr>
        <w:tab/>
      </w:r>
      <w:r w:rsidR="00307D71">
        <w:rPr>
          <w:rFonts w:ascii="TKE Type Light" w:hAnsi="TKE Type Light"/>
        </w:rPr>
        <w:tab/>
      </w:r>
      <w:r w:rsidR="00DE716A">
        <w:rPr>
          <w:rFonts w:ascii="TKE Type Light" w:hAnsi="TKE Type Light"/>
        </w:rPr>
        <w:tab/>
      </w:r>
      <w:r w:rsidR="001851FC" w:rsidRPr="002D241A">
        <w:rPr>
          <w:rFonts w:ascii="TKE Type Light" w:hAnsi="TKE Type Light"/>
        </w:rPr>
        <w:t>Date</w:t>
      </w:r>
    </w:p>
    <w:sectPr w:rsidR="001851FC" w:rsidSect="00C376A7">
      <w:headerReference w:type="default" r:id="rId27"/>
      <w:footerReference w:type="default" r:id="rId28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10B" w:rsidRDefault="001B510B" w:rsidP="00DA0FF8">
      <w:pPr>
        <w:spacing w:after="0" w:line="240" w:lineRule="auto"/>
      </w:pPr>
      <w:r>
        <w:separator/>
      </w:r>
    </w:p>
  </w:endnote>
  <w:endnote w:type="continuationSeparator" w:id="0">
    <w:p w:rsidR="001B510B" w:rsidRDefault="001B510B" w:rsidP="00DA0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KE Type Medium">
    <w:altName w:val="Calibri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KE Type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TKE Type Bold">
    <w:altName w:val="Calibri"/>
    <w:charset w:val="00"/>
    <w:family w:val="swiss"/>
    <w:pitch w:val="variable"/>
    <w:sig w:usb0="00000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60444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76A7" w:rsidRDefault="00C376A7">
        <w:pPr>
          <w:pStyle w:val="ab"/>
          <w:jc w:val="right"/>
        </w:pPr>
        <w:r w:rsidRPr="00BE28A2">
          <w:rPr>
            <w:rFonts w:ascii="TKE Type Light" w:hAnsi="TKE Type Light"/>
          </w:rPr>
          <w:fldChar w:fldCharType="begin"/>
        </w:r>
        <w:r w:rsidRPr="00BE28A2">
          <w:rPr>
            <w:rFonts w:ascii="TKE Type Light" w:hAnsi="TKE Type Light"/>
          </w:rPr>
          <w:instrText xml:space="preserve"> PAGE   \* MERGEFORMAT </w:instrText>
        </w:r>
        <w:r w:rsidRPr="00BE28A2">
          <w:rPr>
            <w:rFonts w:ascii="TKE Type Light" w:hAnsi="TKE Type Light"/>
          </w:rPr>
          <w:fldChar w:fldCharType="separate"/>
        </w:r>
        <w:r w:rsidR="00046385">
          <w:rPr>
            <w:rFonts w:ascii="TKE Type Light" w:hAnsi="TKE Type Light"/>
            <w:noProof/>
          </w:rPr>
          <w:t>3</w:t>
        </w:r>
        <w:r w:rsidRPr="00BE28A2">
          <w:rPr>
            <w:rFonts w:ascii="TKE Type Light" w:hAnsi="TKE Type Light"/>
            <w:noProof/>
          </w:rPr>
          <w:fldChar w:fldCharType="end"/>
        </w:r>
      </w:p>
    </w:sdtContent>
  </w:sdt>
  <w:p w:rsidR="00C376A7" w:rsidRDefault="00C376A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10B" w:rsidRDefault="001B510B" w:rsidP="00DA0FF8">
      <w:pPr>
        <w:spacing w:after="0" w:line="240" w:lineRule="auto"/>
      </w:pPr>
      <w:r>
        <w:separator/>
      </w:r>
    </w:p>
  </w:footnote>
  <w:footnote w:type="continuationSeparator" w:id="0">
    <w:p w:rsidR="001B510B" w:rsidRDefault="001B510B" w:rsidP="00DA0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4"/>
      <w:tblW w:w="0" w:type="auto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0"/>
      <w:gridCol w:w="3414"/>
    </w:tblGrid>
    <w:tr w:rsidR="00F62A0C" w:rsidTr="00E141A1">
      <w:tc>
        <w:tcPr>
          <w:tcW w:w="5257" w:type="dxa"/>
        </w:tcPr>
        <w:p w:rsidR="00F62A0C" w:rsidRPr="00A3235D" w:rsidRDefault="002219BF" w:rsidP="005E13FC">
          <w:pPr>
            <w:pStyle w:val="a9"/>
            <w:rPr>
              <w:rFonts w:ascii="TKE Type Light" w:hAnsi="TKE Type Light"/>
            </w:rPr>
          </w:pPr>
          <w:r>
            <w:rPr>
              <w:rFonts w:ascii="TKE Type Light" w:hAnsi="TKE Type Light"/>
            </w:rPr>
            <w:t>P_AP_ANZ_003_046</w:t>
          </w:r>
          <w:r w:rsidR="005E13FC" w:rsidRPr="005E13FC">
            <w:rPr>
              <w:rFonts w:ascii="TKE Type Light" w:hAnsi="TKE Type Light"/>
            </w:rPr>
            <w:t>_CustomerDocket</w:t>
          </w:r>
          <w:r>
            <w:rPr>
              <w:rFonts w:ascii="TKE Type Light" w:hAnsi="TKE Type Light"/>
            </w:rPr>
            <w:t>_CityFM</w:t>
          </w:r>
        </w:p>
      </w:tc>
      <w:tc>
        <w:tcPr>
          <w:tcW w:w="5257" w:type="dxa"/>
        </w:tcPr>
        <w:p w:rsidR="00F62A0C" w:rsidRDefault="00F62A0C" w:rsidP="00F62A0C">
          <w:pPr>
            <w:pStyle w:val="a9"/>
            <w:jc w:val="right"/>
          </w:pPr>
          <w:r>
            <w:rPr>
              <w:noProof/>
              <w:lang w:eastAsia="zh-CN"/>
            </w:rPr>
            <w:drawing>
              <wp:inline distT="0" distB="0" distL="0" distR="0" wp14:anchorId="6A281DF4" wp14:editId="20120D42">
                <wp:extent cx="732702" cy="448574"/>
                <wp:effectExtent l="0" t="0" r="0" b="8890"/>
                <wp:docPr id="7" name="Picture 12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665" cy="4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F62A0C" w:rsidRDefault="00F62A0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B1ABA"/>
    <w:multiLevelType w:val="hybridMultilevel"/>
    <w:tmpl w:val="00DEA7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0E0B4C"/>
    <w:multiLevelType w:val="hybridMultilevel"/>
    <w:tmpl w:val="1C72A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E6964"/>
    <w:multiLevelType w:val="hybridMultilevel"/>
    <w:tmpl w:val="FF9C9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7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D35C0"/>
    <w:multiLevelType w:val="hybridMultilevel"/>
    <w:tmpl w:val="70D8693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8A645A">
      <w:numFmt w:val="bullet"/>
      <w:lvlText w:val="•"/>
      <w:lvlJc w:val="left"/>
      <w:pPr>
        <w:ind w:left="2367" w:hanging="720"/>
      </w:pPr>
      <w:rPr>
        <w:rFonts w:ascii="Calibri" w:eastAsiaTheme="minorHAnsi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9DA0978C">
      <w:start w:val="5"/>
      <w:numFmt w:val="bullet"/>
      <w:lvlText w:val="-"/>
      <w:lvlJc w:val="left"/>
      <w:pPr>
        <w:ind w:left="3447" w:hanging="360"/>
      </w:pPr>
      <w:rPr>
        <w:rFonts w:ascii="Calibri" w:eastAsiaTheme="minorHAnsi" w:hAnsi="Calibri" w:cs="Calibri" w:hint="default"/>
      </w:rPr>
    </w:lvl>
    <w:lvl w:ilvl="4" w:tplc="08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B60664F"/>
    <w:multiLevelType w:val="hybridMultilevel"/>
    <w:tmpl w:val="96FA834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1D6B5499"/>
    <w:multiLevelType w:val="hybridMultilevel"/>
    <w:tmpl w:val="6F688956"/>
    <w:lvl w:ilvl="0" w:tplc="D368DD04">
      <w:start w:val="1"/>
      <w:numFmt w:val="decimal"/>
      <w:lvlText w:val="%1."/>
      <w:lvlJc w:val="left"/>
      <w:pPr>
        <w:ind w:left="907" w:hanging="360"/>
      </w:pPr>
      <w:rPr>
        <w:color w:val="auto"/>
      </w:rPr>
    </w:lvl>
    <w:lvl w:ilvl="1" w:tplc="1DE671CC">
      <w:start w:val="1"/>
      <w:numFmt w:val="lowerLetter"/>
      <w:lvlText w:val="%2."/>
      <w:lvlJc w:val="left"/>
      <w:pPr>
        <w:ind w:left="1627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6" w15:restartNumberingAfterBreak="0">
    <w:nsid w:val="2CA039C5"/>
    <w:multiLevelType w:val="hybridMultilevel"/>
    <w:tmpl w:val="EBCEEFFA"/>
    <w:lvl w:ilvl="0" w:tplc="0409000B">
      <w:start w:val="1"/>
      <w:numFmt w:val="bullet"/>
      <w:lvlText w:val=""/>
      <w:lvlJc w:val="left"/>
      <w:pPr>
        <w:ind w:left="1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7" w15:restartNumberingAfterBreak="0">
    <w:nsid w:val="2D8214E5"/>
    <w:multiLevelType w:val="hybridMultilevel"/>
    <w:tmpl w:val="749600C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02F2D11"/>
    <w:multiLevelType w:val="hybridMultilevel"/>
    <w:tmpl w:val="AE9876D4"/>
    <w:lvl w:ilvl="0" w:tplc="9A1A4CE0">
      <w:start w:val="1"/>
      <w:numFmt w:val="bullet"/>
      <w:pStyle w:val="a"/>
      <w:lvlText w:val=""/>
      <w:lvlJc w:val="left"/>
      <w:pPr>
        <w:ind w:left="1797" w:hanging="360"/>
      </w:pPr>
      <w:rPr>
        <w:rFonts w:ascii="Symbol" w:hAnsi="Symbol" w:hint="default"/>
        <w:color w:val="FF4D00"/>
        <w:sz w:val="24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9" w15:restartNumberingAfterBreak="0">
    <w:nsid w:val="42377CDE"/>
    <w:multiLevelType w:val="hybridMultilevel"/>
    <w:tmpl w:val="4FFCEF06"/>
    <w:lvl w:ilvl="0" w:tplc="9DA0978C">
      <w:start w:val="5"/>
      <w:numFmt w:val="bullet"/>
      <w:lvlText w:val="-"/>
      <w:lvlJc w:val="left"/>
      <w:pPr>
        <w:ind w:left="19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0" w15:restartNumberingAfterBreak="0">
    <w:nsid w:val="511F5A1D"/>
    <w:multiLevelType w:val="hybridMultilevel"/>
    <w:tmpl w:val="300205D8"/>
    <w:lvl w:ilvl="0" w:tplc="9DA0978C">
      <w:start w:val="5"/>
      <w:numFmt w:val="bullet"/>
      <w:lvlText w:val="-"/>
      <w:lvlJc w:val="left"/>
      <w:pPr>
        <w:ind w:left="1944" w:hanging="360"/>
      </w:pPr>
      <w:rPr>
        <w:rFonts w:ascii="Calibri" w:eastAsiaTheme="minorHAnsi" w:hAnsi="Calibri" w:cs="Calibri" w:hint="default"/>
      </w:rPr>
    </w:lvl>
    <w:lvl w:ilvl="1" w:tplc="9DA0978C">
      <w:start w:val="5"/>
      <w:numFmt w:val="bullet"/>
      <w:lvlText w:val="-"/>
      <w:lvlJc w:val="left"/>
      <w:pPr>
        <w:ind w:left="266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1" w15:restartNumberingAfterBreak="0">
    <w:nsid w:val="5CBB3736"/>
    <w:multiLevelType w:val="hybridMultilevel"/>
    <w:tmpl w:val="C1B4C372"/>
    <w:lvl w:ilvl="0" w:tplc="040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 w15:restartNumberingAfterBreak="0">
    <w:nsid w:val="6C12348D"/>
    <w:multiLevelType w:val="multilevel"/>
    <w:tmpl w:val="FD98794E"/>
    <w:lvl w:ilvl="0">
      <w:start w:val="1"/>
      <w:numFmt w:val="decimal"/>
      <w:pStyle w:val="1"/>
      <w:lvlText w:val="%1"/>
      <w:lvlJc w:val="left"/>
      <w:pPr>
        <w:ind w:left="1871" w:hanging="59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06" w:hanging="576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1224" w:firstLine="72"/>
      </w:pPr>
      <w:rPr>
        <w:rFonts w:ascii="Arial" w:hAnsi="Arial" w:cs="Arial" w:hint="default"/>
      </w:rPr>
    </w:lvl>
    <w:lvl w:ilvl="3">
      <w:start w:val="1"/>
      <w:numFmt w:val="decimal"/>
      <w:pStyle w:val="4"/>
      <w:lvlText w:val="%1.%2.%3.%4"/>
      <w:lvlJc w:val="left"/>
      <w:pPr>
        <w:ind w:left="2140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2284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2428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57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716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860" w:hanging="1584"/>
      </w:pPr>
      <w:rPr>
        <w:rFonts w:hint="default"/>
      </w:rPr>
    </w:lvl>
  </w:abstractNum>
  <w:abstractNum w:abstractNumId="13" w15:restartNumberingAfterBreak="0">
    <w:nsid w:val="6E406A7B"/>
    <w:multiLevelType w:val="hybridMultilevel"/>
    <w:tmpl w:val="26E0ECA4"/>
    <w:lvl w:ilvl="0" w:tplc="9DA0978C">
      <w:start w:val="5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B3E3FF0"/>
    <w:multiLevelType w:val="hybridMultilevel"/>
    <w:tmpl w:val="6F688956"/>
    <w:lvl w:ilvl="0" w:tplc="D368DD04">
      <w:start w:val="1"/>
      <w:numFmt w:val="decimal"/>
      <w:lvlText w:val="%1."/>
      <w:lvlJc w:val="left"/>
      <w:pPr>
        <w:ind w:left="907" w:hanging="360"/>
      </w:pPr>
      <w:rPr>
        <w:color w:val="auto"/>
      </w:rPr>
    </w:lvl>
    <w:lvl w:ilvl="1" w:tplc="1DE671CC">
      <w:start w:val="1"/>
      <w:numFmt w:val="lowerLetter"/>
      <w:lvlText w:val="%2."/>
      <w:lvlJc w:val="left"/>
      <w:pPr>
        <w:ind w:left="1627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num w:numId="1">
    <w:abstractNumId w:val="12"/>
  </w:num>
  <w:num w:numId="2">
    <w:abstractNumId w:val="7"/>
  </w:num>
  <w:num w:numId="3">
    <w:abstractNumId w:val="8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3"/>
  </w:num>
  <w:num w:numId="10">
    <w:abstractNumId w:val="1"/>
  </w:num>
  <w:num w:numId="11">
    <w:abstractNumId w:val="2"/>
  </w:num>
  <w:num w:numId="12">
    <w:abstractNumId w:val="4"/>
  </w:num>
  <w:num w:numId="13">
    <w:abstractNumId w:val="14"/>
  </w:num>
  <w:num w:numId="14">
    <w:abstractNumId w:val="6"/>
  </w:num>
  <w:num w:numId="15">
    <w:abstractNumId w:val="9"/>
  </w:num>
  <w:num w:numId="16">
    <w:abstractNumId w:val="13"/>
  </w:num>
  <w:num w:numId="17">
    <w:abstractNumId w:val="10"/>
  </w:num>
  <w:num w:numId="18">
    <w:abstractNumId w:val="1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52C"/>
    <w:rsid w:val="00003D5A"/>
    <w:rsid w:val="000158EB"/>
    <w:rsid w:val="00045796"/>
    <w:rsid w:val="00046385"/>
    <w:rsid w:val="00065AD2"/>
    <w:rsid w:val="000957C6"/>
    <w:rsid w:val="000A040D"/>
    <w:rsid w:val="000A07BF"/>
    <w:rsid w:val="000A1707"/>
    <w:rsid w:val="000A3F8A"/>
    <w:rsid w:val="000A5699"/>
    <w:rsid w:val="000A632E"/>
    <w:rsid w:val="000A79B6"/>
    <w:rsid w:val="000C3392"/>
    <w:rsid w:val="000E0B08"/>
    <w:rsid w:val="000E7D6D"/>
    <w:rsid w:val="00106BCB"/>
    <w:rsid w:val="001179D7"/>
    <w:rsid w:val="0012495D"/>
    <w:rsid w:val="001602EB"/>
    <w:rsid w:val="00162531"/>
    <w:rsid w:val="001813B4"/>
    <w:rsid w:val="001851FC"/>
    <w:rsid w:val="00186D4E"/>
    <w:rsid w:val="001B510B"/>
    <w:rsid w:val="001C585C"/>
    <w:rsid w:val="001C5F3B"/>
    <w:rsid w:val="001D56AE"/>
    <w:rsid w:val="001D7B74"/>
    <w:rsid w:val="001E57D1"/>
    <w:rsid w:val="001E6AC7"/>
    <w:rsid w:val="002043D4"/>
    <w:rsid w:val="002045A7"/>
    <w:rsid w:val="002054D3"/>
    <w:rsid w:val="00207ECE"/>
    <w:rsid w:val="0022051A"/>
    <w:rsid w:val="002214C0"/>
    <w:rsid w:val="002219BF"/>
    <w:rsid w:val="0023163B"/>
    <w:rsid w:val="00240825"/>
    <w:rsid w:val="00243E60"/>
    <w:rsid w:val="00244983"/>
    <w:rsid w:val="00254626"/>
    <w:rsid w:val="002648C9"/>
    <w:rsid w:val="0027611B"/>
    <w:rsid w:val="00283448"/>
    <w:rsid w:val="0028764B"/>
    <w:rsid w:val="00295E83"/>
    <w:rsid w:val="002E220F"/>
    <w:rsid w:val="00302CDC"/>
    <w:rsid w:val="00307D71"/>
    <w:rsid w:val="00310A14"/>
    <w:rsid w:val="00331E81"/>
    <w:rsid w:val="003335B2"/>
    <w:rsid w:val="00334217"/>
    <w:rsid w:val="00344EFC"/>
    <w:rsid w:val="00367867"/>
    <w:rsid w:val="003B08CC"/>
    <w:rsid w:val="003C14A6"/>
    <w:rsid w:val="003D120C"/>
    <w:rsid w:val="003D4094"/>
    <w:rsid w:val="003D78DE"/>
    <w:rsid w:val="003F18B6"/>
    <w:rsid w:val="004017C0"/>
    <w:rsid w:val="00407B0E"/>
    <w:rsid w:val="004266F9"/>
    <w:rsid w:val="004275EA"/>
    <w:rsid w:val="00434629"/>
    <w:rsid w:val="004378B8"/>
    <w:rsid w:val="00445B0D"/>
    <w:rsid w:val="00456AD4"/>
    <w:rsid w:val="00462DAD"/>
    <w:rsid w:val="00464CDC"/>
    <w:rsid w:val="004669BB"/>
    <w:rsid w:val="004816D4"/>
    <w:rsid w:val="00494D6E"/>
    <w:rsid w:val="004C1078"/>
    <w:rsid w:val="004C4053"/>
    <w:rsid w:val="004C713C"/>
    <w:rsid w:val="004E6322"/>
    <w:rsid w:val="00532465"/>
    <w:rsid w:val="00535D19"/>
    <w:rsid w:val="005431B0"/>
    <w:rsid w:val="005458C9"/>
    <w:rsid w:val="00546F57"/>
    <w:rsid w:val="0057446A"/>
    <w:rsid w:val="005753CE"/>
    <w:rsid w:val="005877D7"/>
    <w:rsid w:val="00591842"/>
    <w:rsid w:val="00597AC8"/>
    <w:rsid w:val="005B13C6"/>
    <w:rsid w:val="005B3774"/>
    <w:rsid w:val="005B43E4"/>
    <w:rsid w:val="005B589A"/>
    <w:rsid w:val="005C6934"/>
    <w:rsid w:val="005D2793"/>
    <w:rsid w:val="005E0A63"/>
    <w:rsid w:val="005E13FC"/>
    <w:rsid w:val="005F1C83"/>
    <w:rsid w:val="006030FC"/>
    <w:rsid w:val="006570E3"/>
    <w:rsid w:val="0066021C"/>
    <w:rsid w:val="00665197"/>
    <w:rsid w:val="00683B36"/>
    <w:rsid w:val="006A59E7"/>
    <w:rsid w:val="006B6478"/>
    <w:rsid w:val="006B7A63"/>
    <w:rsid w:val="006D176D"/>
    <w:rsid w:val="006D2E3B"/>
    <w:rsid w:val="006D3C30"/>
    <w:rsid w:val="006F648B"/>
    <w:rsid w:val="00702D40"/>
    <w:rsid w:val="00704464"/>
    <w:rsid w:val="00705D64"/>
    <w:rsid w:val="00710FF0"/>
    <w:rsid w:val="00713ACC"/>
    <w:rsid w:val="007179AE"/>
    <w:rsid w:val="0072004E"/>
    <w:rsid w:val="00727CA7"/>
    <w:rsid w:val="00732635"/>
    <w:rsid w:val="00750835"/>
    <w:rsid w:val="00761594"/>
    <w:rsid w:val="0077722B"/>
    <w:rsid w:val="00777739"/>
    <w:rsid w:val="00777D0E"/>
    <w:rsid w:val="007808B8"/>
    <w:rsid w:val="0079082F"/>
    <w:rsid w:val="00795B87"/>
    <w:rsid w:val="00797EC5"/>
    <w:rsid w:val="007B2A80"/>
    <w:rsid w:val="007C3B67"/>
    <w:rsid w:val="007C45F7"/>
    <w:rsid w:val="007D3650"/>
    <w:rsid w:val="007E2482"/>
    <w:rsid w:val="0080001E"/>
    <w:rsid w:val="008105DC"/>
    <w:rsid w:val="00831616"/>
    <w:rsid w:val="00840894"/>
    <w:rsid w:val="00851F67"/>
    <w:rsid w:val="0086389E"/>
    <w:rsid w:val="00877ADD"/>
    <w:rsid w:val="00880913"/>
    <w:rsid w:val="00886F7E"/>
    <w:rsid w:val="008B1C11"/>
    <w:rsid w:val="008D55C8"/>
    <w:rsid w:val="008E06B5"/>
    <w:rsid w:val="008E6A4A"/>
    <w:rsid w:val="008F162D"/>
    <w:rsid w:val="008F2A6D"/>
    <w:rsid w:val="008F387B"/>
    <w:rsid w:val="009103D3"/>
    <w:rsid w:val="0091681C"/>
    <w:rsid w:val="009470F5"/>
    <w:rsid w:val="009473AA"/>
    <w:rsid w:val="00952369"/>
    <w:rsid w:val="00956491"/>
    <w:rsid w:val="009600BA"/>
    <w:rsid w:val="00965859"/>
    <w:rsid w:val="00996EF0"/>
    <w:rsid w:val="009A29E8"/>
    <w:rsid w:val="009C550E"/>
    <w:rsid w:val="009D4A41"/>
    <w:rsid w:val="009F1CB0"/>
    <w:rsid w:val="009F515C"/>
    <w:rsid w:val="00A12E28"/>
    <w:rsid w:val="00A16851"/>
    <w:rsid w:val="00A3235D"/>
    <w:rsid w:val="00A34FAC"/>
    <w:rsid w:val="00A40B78"/>
    <w:rsid w:val="00A453BB"/>
    <w:rsid w:val="00A62AE9"/>
    <w:rsid w:val="00A71579"/>
    <w:rsid w:val="00A73A38"/>
    <w:rsid w:val="00A86B93"/>
    <w:rsid w:val="00AD407B"/>
    <w:rsid w:val="00AF08E3"/>
    <w:rsid w:val="00B005A0"/>
    <w:rsid w:val="00B00F08"/>
    <w:rsid w:val="00B1357C"/>
    <w:rsid w:val="00B26163"/>
    <w:rsid w:val="00B3229C"/>
    <w:rsid w:val="00B50F4B"/>
    <w:rsid w:val="00B56213"/>
    <w:rsid w:val="00B56C3E"/>
    <w:rsid w:val="00B62AFB"/>
    <w:rsid w:val="00B8220B"/>
    <w:rsid w:val="00B842E8"/>
    <w:rsid w:val="00B850E8"/>
    <w:rsid w:val="00B92F83"/>
    <w:rsid w:val="00BA5787"/>
    <w:rsid w:val="00BC1B71"/>
    <w:rsid w:val="00BD1B91"/>
    <w:rsid w:val="00BE28A2"/>
    <w:rsid w:val="00BE3BF0"/>
    <w:rsid w:val="00BE3F92"/>
    <w:rsid w:val="00BE652C"/>
    <w:rsid w:val="00C05CC1"/>
    <w:rsid w:val="00C11948"/>
    <w:rsid w:val="00C16062"/>
    <w:rsid w:val="00C3607D"/>
    <w:rsid w:val="00C376A7"/>
    <w:rsid w:val="00C4548D"/>
    <w:rsid w:val="00C46714"/>
    <w:rsid w:val="00C47421"/>
    <w:rsid w:val="00C51426"/>
    <w:rsid w:val="00C60CBB"/>
    <w:rsid w:val="00C648B7"/>
    <w:rsid w:val="00C66AD2"/>
    <w:rsid w:val="00C72C6A"/>
    <w:rsid w:val="00C96D22"/>
    <w:rsid w:val="00CA153D"/>
    <w:rsid w:val="00CA1D64"/>
    <w:rsid w:val="00CA5965"/>
    <w:rsid w:val="00CB3F6A"/>
    <w:rsid w:val="00CC101F"/>
    <w:rsid w:val="00CC499E"/>
    <w:rsid w:val="00CD4E60"/>
    <w:rsid w:val="00CE1EC4"/>
    <w:rsid w:val="00CE393F"/>
    <w:rsid w:val="00CF6C2F"/>
    <w:rsid w:val="00D17B4F"/>
    <w:rsid w:val="00D2552C"/>
    <w:rsid w:val="00D26A2B"/>
    <w:rsid w:val="00D34488"/>
    <w:rsid w:val="00D55074"/>
    <w:rsid w:val="00D5583F"/>
    <w:rsid w:val="00D56A09"/>
    <w:rsid w:val="00D60C59"/>
    <w:rsid w:val="00DA0FF8"/>
    <w:rsid w:val="00DB2923"/>
    <w:rsid w:val="00DB29AB"/>
    <w:rsid w:val="00DB5656"/>
    <w:rsid w:val="00DC06B5"/>
    <w:rsid w:val="00DC706D"/>
    <w:rsid w:val="00DE4185"/>
    <w:rsid w:val="00DE716A"/>
    <w:rsid w:val="00E02F67"/>
    <w:rsid w:val="00E059A8"/>
    <w:rsid w:val="00E06EF3"/>
    <w:rsid w:val="00E1512E"/>
    <w:rsid w:val="00E24303"/>
    <w:rsid w:val="00E34286"/>
    <w:rsid w:val="00E35A4D"/>
    <w:rsid w:val="00E416B1"/>
    <w:rsid w:val="00E63ACD"/>
    <w:rsid w:val="00E72FEC"/>
    <w:rsid w:val="00E73CB3"/>
    <w:rsid w:val="00E84263"/>
    <w:rsid w:val="00E952F1"/>
    <w:rsid w:val="00E960EB"/>
    <w:rsid w:val="00EA0A54"/>
    <w:rsid w:val="00EC0F96"/>
    <w:rsid w:val="00EC1097"/>
    <w:rsid w:val="00EF191A"/>
    <w:rsid w:val="00EF4921"/>
    <w:rsid w:val="00F01E72"/>
    <w:rsid w:val="00F04889"/>
    <w:rsid w:val="00F05DA6"/>
    <w:rsid w:val="00F0643C"/>
    <w:rsid w:val="00F10513"/>
    <w:rsid w:val="00F25F02"/>
    <w:rsid w:val="00F37399"/>
    <w:rsid w:val="00F517F7"/>
    <w:rsid w:val="00F52DEA"/>
    <w:rsid w:val="00F54F6D"/>
    <w:rsid w:val="00F56FD0"/>
    <w:rsid w:val="00F62A0C"/>
    <w:rsid w:val="00F63C06"/>
    <w:rsid w:val="00F65943"/>
    <w:rsid w:val="00F71AB8"/>
    <w:rsid w:val="00FB3EB0"/>
    <w:rsid w:val="00FE2AD6"/>
    <w:rsid w:val="00FF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AB2E5"/>
  <w15:chartTrackingRefBased/>
  <w15:docId w15:val="{142B0D80-66BD-4DAF-8C2F-F2A2983B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autoRedefine/>
    <w:qFormat/>
    <w:rsid w:val="00CC101F"/>
    <w:pPr>
      <w:keepNext/>
      <w:numPr>
        <w:numId w:val="1"/>
      </w:numPr>
      <w:tabs>
        <w:tab w:val="left" w:pos="1247"/>
      </w:tabs>
      <w:spacing w:before="240" w:after="120" w:line="360" w:lineRule="auto"/>
      <w:ind w:left="561" w:hanging="590"/>
      <w:outlineLvl w:val="0"/>
    </w:pPr>
    <w:rPr>
      <w:rFonts w:ascii="TKE Type Medium" w:hAnsi="TKE Type Medium" w:cs="Arial"/>
      <w:b/>
      <w:bCs/>
      <w:color w:val="F26C08"/>
      <w:kern w:val="32"/>
      <w:sz w:val="36"/>
      <w:szCs w:val="32"/>
      <w:lang w:val="en-GB"/>
    </w:rPr>
  </w:style>
  <w:style w:type="paragraph" w:styleId="2">
    <w:name w:val="heading 2"/>
    <w:basedOn w:val="a0"/>
    <w:next w:val="a0"/>
    <w:link w:val="20"/>
    <w:autoRedefine/>
    <w:qFormat/>
    <w:rsid w:val="006F648B"/>
    <w:pPr>
      <w:keepNext/>
      <w:numPr>
        <w:ilvl w:val="1"/>
        <w:numId w:val="1"/>
      </w:numPr>
      <w:tabs>
        <w:tab w:val="left" w:pos="2126"/>
      </w:tabs>
      <w:spacing w:before="240" w:after="120" w:line="360" w:lineRule="auto"/>
      <w:ind w:left="1138"/>
      <w:contextualSpacing/>
      <w:outlineLvl w:val="1"/>
    </w:pPr>
    <w:rPr>
      <w:rFonts w:ascii="TKE Type Medium" w:hAnsi="TKE Type Medium" w:cs="Arial"/>
      <w:color w:val="F26C08"/>
      <w:sz w:val="28"/>
      <w:szCs w:val="28"/>
      <w:lang w:val="en-GB"/>
    </w:rPr>
  </w:style>
  <w:style w:type="paragraph" w:styleId="3">
    <w:name w:val="heading 3"/>
    <w:basedOn w:val="a0"/>
    <w:next w:val="a0"/>
    <w:link w:val="30"/>
    <w:autoRedefine/>
    <w:qFormat/>
    <w:rsid w:val="006D3C30"/>
    <w:pPr>
      <w:keepNext/>
      <w:numPr>
        <w:ilvl w:val="2"/>
        <w:numId w:val="1"/>
      </w:numPr>
      <w:tabs>
        <w:tab w:val="left" w:pos="2268"/>
      </w:tabs>
      <w:spacing w:before="240" w:after="120" w:line="360" w:lineRule="auto"/>
      <w:outlineLvl w:val="2"/>
    </w:pPr>
    <w:rPr>
      <w:rFonts w:ascii="TKE Type Medium" w:hAnsi="TKE Type Medium" w:cs="Arial"/>
      <w:color w:val="FF6600"/>
      <w:sz w:val="24"/>
      <w:szCs w:val="26"/>
      <w:lang w:val="en-GB"/>
      <w14:textFill>
        <w14:solidFill>
          <w14:srgbClr w14:val="FF6600">
            <w14:lumMod w14:val="75000"/>
          </w14:srgbClr>
        </w14:solidFill>
      </w14:textFill>
    </w:rPr>
  </w:style>
  <w:style w:type="paragraph" w:styleId="4">
    <w:name w:val="heading 4"/>
    <w:basedOn w:val="a0"/>
    <w:next w:val="a0"/>
    <w:link w:val="40"/>
    <w:autoRedefine/>
    <w:qFormat/>
    <w:rsid w:val="00A453BB"/>
    <w:pPr>
      <w:keepNext/>
      <w:numPr>
        <w:ilvl w:val="3"/>
        <w:numId w:val="1"/>
      </w:numPr>
      <w:tabs>
        <w:tab w:val="left" w:pos="1701"/>
        <w:tab w:val="left" w:pos="2410"/>
        <w:tab w:val="left" w:pos="2552"/>
      </w:tabs>
      <w:spacing w:before="240" w:after="120" w:line="360" w:lineRule="auto"/>
      <w:outlineLvl w:val="3"/>
    </w:pPr>
    <w:rPr>
      <w:rFonts w:asciiTheme="majorHAnsi" w:hAnsiTheme="majorHAnsi" w:cs="Times New Roman"/>
      <w:bCs/>
      <w:color w:val="4A7BC1"/>
      <w:szCs w:val="28"/>
      <w:lang w:val="en-GB"/>
    </w:rPr>
  </w:style>
  <w:style w:type="paragraph" w:styleId="5">
    <w:name w:val="heading 5"/>
    <w:basedOn w:val="a0"/>
    <w:next w:val="a0"/>
    <w:link w:val="50"/>
    <w:autoRedefine/>
    <w:qFormat/>
    <w:rsid w:val="00A453BB"/>
    <w:pPr>
      <w:numPr>
        <w:ilvl w:val="4"/>
        <w:numId w:val="1"/>
      </w:numPr>
      <w:tabs>
        <w:tab w:val="left" w:pos="2552"/>
      </w:tabs>
      <w:spacing w:before="240" w:after="120" w:line="360" w:lineRule="auto"/>
      <w:outlineLvl w:val="4"/>
    </w:pPr>
    <w:rPr>
      <w:rFonts w:ascii="Arial" w:hAnsi="Arial" w:cs="Times New Roman"/>
      <w:b/>
      <w:bCs/>
      <w:i/>
      <w:iCs/>
      <w:color w:val="198CFF"/>
      <w:sz w:val="24"/>
      <w:szCs w:val="26"/>
      <w:lang w:val="en-GB"/>
    </w:rPr>
  </w:style>
  <w:style w:type="paragraph" w:styleId="6">
    <w:name w:val="heading 6"/>
    <w:basedOn w:val="a0"/>
    <w:next w:val="a0"/>
    <w:link w:val="60"/>
    <w:qFormat/>
    <w:rsid w:val="00A453BB"/>
    <w:pPr>
      <w:numPr>
        <w:ilvl w:val="5"/>
        <w:numId w:val="1"/>
      </w:numPr>
      <w:spacing w:before="240" w:after="60" w:line="240" w:lineRule="auto"/>
      <w:outlineLvl w:val="5"/>
    </w:pPr>
    <w:rPr>
      <w:rFonts w:ascii="Arial" w:hAnsi="Arial" w:cs="Times New Roman"/>
      <w:b/>
      <w:bCs/>
      <w:lang w:val="en-GB"/>
    </w:rPr>
  </w:style>
  <w:style w:type="paragraph" w:styleId="7">
    <w:name w:val="heading 7"/>
    <w:basedOn w:val="a0"/>
    <w:next w:val="a0"/>
    <w:link w:val="70"/>
    <w:qFormat/>
    <w:rsid w:val="00A453BB"/>
    <w:pPr>
      <w:numPr>
        <w:ilvl w:val="6"/>
        <w:numId w:val="1"/>
      </w:numPr>
      <w:spacing w:before="240" w:after="60" w:line="240" w:lineRule="auto"/>
      <w:outlineLvl w:val="6"/>
    </w:pPr>
    <w:rPr>
      <w:rFonts w:ascii="Arial" w:hAnsi="Arial" w:cs="Times New Roman"/>
      <w:szCs w:val="24"/>
      <w:lang w:val="en-GB"/>
    </w:rPr>
  </w:style>
  <w:style w:type="paragraph" w:styleId="8">
    <w:name w:val="heading 8"/>
    <w:basedOn w:val="a0"/>
    <w:next w:val="a0"/>
    <w:link w:val="80"/>
    <w:qFormat/>
    <w:rsid w:val="00A453BB"/>
    <w:pPr>
      <w:numPr>
        <w:ilvl w:val="7"/>
        <w:numId w:val="1"/>
      </w:numPr>
      <w:spacing w:before="240" w:after="60" w:line="240" w:lineRule="auto"/>
      <w:outlineLvl w:val="7"/>
    </w:pPr>
    <w:rPr>
      <w:rFonts w:ascii="Arial" w:hAnsi="Arial" w:cs="Times New Roman"/>
      <w:i/>
      <w:iCs/>
      <w:szCs w:val="24"/>
      <w:lang w:val="en-GB"/>
    </w:rPr>
  </w:style>
  <w:style w:type="paragraph" w:styleId="9">
    <w:name w:val="heading 9"/>
    <w:basedOn w:val="a0"/>
    <w:next w:val="a0"/>
    <w:link w:val="90"/>
    <w:qFormat/>
    <w:rsid w:val="00A453BB"/>
    <w:pPr>
      <w:numPr>
        <w:ilvl w:val="8"/>
        <w:numId w:val="1"/>
      </w:numPr>
      <w:spacing w:before="240" w:after="60" w:line="240" w:lineRule="auto"/>
      <w:outlineLvl w:val="8"/>
    </w:pPr>
    <w:rPr>
      <w:rFonts w:ascii="Arial" w:hAnsi="Arial" w:cs="Arial"/>
      <w:lang w:val="en-GB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E72FEC"/>
    <w:pPr>
      <w:spacing w:before="60" w:after="60" w:line="240" w:lineRule="auto"/>
    </w:pPr>
    <w:rPr>
      <w:rFonts w:ascii="Arial" w:hAnsi="Arial" w:cs="Times New Roman"/>
      <w:color w:val="675E47"/>
      <w:sz w:val="20"/>
      <w:szCs w:val="20"/>
      <w:lang w:val="en-GB" w:eastAsia="en-GB"/>
    </w:rPr>
    <w:tblPr>
      <w:tblInd w:w="1191" w:type="dxa"/>
      <w:tblBorders>
        <w:top w:val="single" w:sz="4" w:space="0" w:color="333399"/>
        <w:left w:val="single" w:sz="4" w:space="0" w:color="333399"/>
        <w:bottom w:val="single" w:sz="4" w:space="0" w:color="333399"/>
        <w:right w:val="single" w:sz="4" w:space="0" w:color="333399"/>
        <w:insideH w:val="single" w:sz="4" w:space="0" w:color="333399"/>
        <w:insideV w:val="single" w:sz="4" w:space="0" w:color="333399"/>
      </w:tblBorders>
    </w:tblPr>
    <w:tcPr>
      <w:vAlign w:val="center"/>
    </w:tcPr>
  </w:style>
  <w:style w:type="character" w:styleId="HTML">
    <w:name w:val="HTML Code"/>
    <w:aliases w:val="Code"/>
    <w:qFormat/>
    <w:rsid w:val="00E72FEC"/>
    <w:rPr>
      <w:rFonts w:ascii="Courier New" w:hAnsi="Courier New" w:cs="Courier New"/>
      <w:caps w:val="0"/>
      <w:smallCaps w:val="0"/>
      <w:strike w:val="0"/>
      <w:dstrike w:val="0"/>
      <w:vanish w:val="0"/>
      <w:color w:val="auto"/>
      <w:sz w:val="20"/>
      <w:szCs w:val="20"/>
      <w:bdr w:val="none" w:sz="0" w:space="0" w:color="auto"/>
      <w:shd w:val="clear" w:color="auto" w:fill="EEECE1"/>
      <w:vertAlign w:val="baseline"/>
    </w:rPr>
  </w:style>
  <w:style w:type="paragraph" w:customStyle="1" w:styleId="Bullet">
    <w:name w:val="Bullet"/>
    <w:basedOn w:val="a0"/>
    <w:autoRedefine/>
    <w:qFormat/>
    <w:rsid w:val="00E72FEC"/>
    <w:pPr>
      <w:spacing w:before="120" w:after="240" w:line="240" w:lineRule="auto"/>
      <w:ind w:left="2160"/>
    </w:pPr>
    <w:rPr>
      <w:rFonts w:ascii="Arial" w:hAnsi="Arial" w:cs="Times New Roman"/>
      <w:szCs w:val="24"/>
      <w:lang w:val="en-GB"/>
    </w:rPr>
  </w:style>
  <w:style w:type="paragraph" w:customStyle="1" w:styleId="TableHeading">
    <w:name w:val="Table Heading"/>
    <w:basedOn w:val="a0"/>
    <w:qFormat/>
    <w:rsid w:val="00E72FEC"/>
    <w:pPr>
      <w:suppressLineNumbers/>
      <w:suppressAutoHyphens/>
      <w:spacing w:before="120" w:after="120" w:line="240" w:lineRule="auto"/>
    </w:pPr>
    <w:rPr>
      <w:rFonts w:ascii="Arial" w:hAnsi="Arial" w:cs="Times New Roman"/>
      <w:b/>
      <w:bCs/>
      <w:iCs/>
      <w:color w:val="404040"/>
      <w:sz w:val="24"/>
      <w:szCs w:val="24"/>
      <w:lang w:val="en-GB"/>
    </w:rPr>
  </w:style>
  <w:style w:type="paragraph" w:customStyle="1" w:styleId="Un-numberedSub-Heading">
    <w:name w:val="Un-numbered Sub-Heading"/>
    <w:basedOn w:val="a0"/>
    <w:next w:val="a0"/>
    <w:autoRedefine/>
    <w:qFormat/>
    <w:rsid w:val="00665197"/>
    <w:pPr>
      <w:spacing w:before="360" w:after="0" w:line="360" w:lineRule="auto"/>
      <w:ind w:right="86"/>
    </w:pPr>
    <w:rPr>
      <w:rFonts w:ascii="TKE Type Medium" w:eastAsia="Calibri" w:hAnsi="TKE Type Medium" w:cs="Times New Roman"/>
      <w:b/>
      <w:color w:val="F26C08"/>
      <w:sz w:val="28"/>
      <w:szCs w:val="24"/>
      <w:lang w:val="en-GB"/>
    </w:rPr>
  </w:style>
  <w:style w:type="paragraph" w:styleId="11">
    <w:name w:val="toc 1"/>
    <w:basedOn w:val="a0"/>
    <w:next w:val="a0"/>
    <w:autoRedefine/>
    <w:uiPriority w:val="39"/>
    <w:rsid w:val="009473AA"/>
    <w:pPr>
      <w:tabs>
        <w:tab w:val="left" w:pos="1701"/>
        <w:tab w:val="right" w:leader="dot" w:pos="9917"/>
      </w:tabs>
      <w:spacing w:before="120" w:after="120" w:line="240" w:lineRule="auto"/>
      <w:ind w:left="1134"/>
    </w:pPr>
    <w:rPr>
      <w:rFonts w:ascii="Arial" w:hAnsi="Arial" w:cs="Times New Roman"/>
      <w:b/>
      <w:color w:val="4F81BD"/>
      <w:sz w:val="24"/>
      <w:szCs w:val="24"/>
      <w:lang w:val="en-GB"/>
    </w:rPr>
  </w:style>
  <w:style w:type="paragraph" w:styleId="21">
    <w:name w:val="toc 2"/>
    <w:basedOn w:val="11"/>
    <w:next w:val="a0"/>
    <w:autoRedefine/>
    <w:uiPriority w:val="39"/>
    <w:rsid w:val="009473AA"/>
    <w:pPr>
      <w:spacing w:before="0"/>
      <w:ind w:left="1276"/>
    </w:pPr>
    <w:rPr>
      <w:b w:val="0"/>
      <w:sz w:val="22"/>
      <w:szCs w:val="22"/>
    </w:rPr>
  </w:style>
  <w:style w:type="paragraph" w:styleId="31">
    <w:name w:val="toc 3"/>
    <w:basedOn w:val="a0"/>
    <w:next w:val="a0"/>
    <w:autoRedefine/>
    <w:uiPriority w:val="39"/>
    <w:rsid w:val="009473AA"/>
    <w:pPr>
      <w:tabs>
        <w:tab w:val="left" w:pos="1985"/>
        <w:tab w:val="right" w:leader="dot" w:pos="9917"/>
      </w:tabs>
      <w:spacing w:after="0" w:line="240" w:lineRule="auto"/>
      <w:ind w:left="1418"/>
    </w:pPr>
    <w:rPr>
      <w:rFonts w:ascii="Arial" w:hAnsi="Arial" w:cs="Times New Roman"/>
      <w:noProof/>
      <w:color w:val="4F81BD"/>
      <w:sz w:val="20"/>
      <w:lang w:val="en-GB"/>
    </w:rPr>
  </w:style>
  <w:style w:type="character" w:styleId="a5">
    <w:name w:val="Hyperlink"/>
    <w:uiPriority w:val="99"/>
    <w:rsid w:val="009473AA"/>
    <w:rPr>
      <w:color w:val="0000FF"/>
      <w:u w:val="none"/>
    </w:rPr>
  </w:style>
  <w:style w:type="character" w:customStyle="1" w:styleId="10">
    <w:name w:val="标题 1 字符"/>
    <w:basedOn w:val="a1"/>
    <w:link w:val="1"/>
    <w:rsid w:val="00CC101F"/>
    <w:rPr>
      <w:rFonts w:ascii="TKE Type Medium" w:hAnsi="TKE Type Medium" w:cs="Arial"/>
      <w:b/>
      <w:bCs/>
      <w:color w:val="F26C08"/>
      <w:kern w:val="32"/>
      <w:sz w:val="36"/>
      <w:szCs w:val="32"/>
      <w:lang w:val="en-GB"/>
    </w:rPr>
  </w:style>
  <w:style w:type="character" w:customStyle="1" w:styleId="20">
    <w:name w:val="标题 2 字符"/>
    <w:basedOn w:val="a1"/>
    <w:link w:val="2"/>
    <w:rsid w:val="006F648B"/>
    <w:rPr>
      <w:rFonts w:ascii="TKE Type Medium" w:hAnsi="TKE Type Medium" w:cs="Arial"/>
      <w:color w:val="F26C08"/>
      <w:sz w:val="28"/>
      <w:szCs w:val="28"/>
      <w:lang w:val="en-GB"/>
    </w:rPr>
  </w:style>
  <w:style w:type="character" w:customStyle="1" w:styleId="30">
    <w:name w:val="标题 3 字符"/>
    <w:basedOn w:val="a1"/>
    <w:link w:val="3"/>
    <w:rsid w:val="006D3C30"/>
    <w:rPr>
      <w:rFonts w:ascii="TKE Type Medium" w:eastAsia="SimSun" w:hAnsi="TKE Type Medium" w:cs="Arial"/>
      <w:color w:val="FF6600"/>
      <w:sz w:val="24"/>
      <w:szCs w:val="26"/>
      <w:lang w:val="en-GB"/>
      <w14:textFill>
        <w14:solidFill>
          <w14:srgbClr w14:val="FF6600">
            <w14:lumMod w14:val="75000"/>
          </w14:srgbClr>
        </w14:solidFill>
      </w14:textFill>
    </w:rPr>
  </w:style>
  <w:style w:type="character" w:customStyle="1" w:styleId="40">
    <w:name w:val="标题 4 字符"/>
    <w:basedOn w:val="a1"/>
    <w:link w:val="4"/>
    <w:rsid w:val="00A453BB"/>
    <w:rPr>
      <w:rFonts w:asciiTheme="majorHAnsi" w:eastAsia="SimSun" w:hAnsiTheme="majorHAnsi" w:cs="Times New Roman"/>
      <w:bCs/>
      <w:color w:val="4A7BC1"/>
      <w:szCs w:val="28"/>
      <w:lang w:val="en-GB"/>
    </w:rPr>
  </w:style>
  <w:style w:type="character" w:customStyle="1" w:styleId="50">
    <w:name w:val="标题 5 字符"/>
    <w:basedOn w:val="a1"/>
    <w:link w:val="5"/>
    <w:rsid w:val="00A453BB"/>
    <w:rPr>
      <w:rFonts w:ascii="Arial" w:eastAsia="SimSun" w:hAnsi="Arial" w:cs="Times New Roman"/>
      <w:b/>
      <w:bCs/>
      <w:i/>
      <w:iCs/>
      <w:color w:val="198CFF"/>
      <w:sz w:val="24"/>
      <w:szCs w:val="26"/>
      <w:lang w:val="en-GB"/>
    </w:rPr>
  </w:style>
  <w:style w:type="character" w:customStyle="1" w:styleId="60">
    <w:name w:val="标题 6 字符"/>
    <w:basedOn w:val="a1"/>
    <w:link w:val="6"/>
    <w:rsid w:val="00A453BB"/>
    <w:rPr>
      <w:rFonts w:ascii="Arial" w:eastAsia="SimSun" w:hAnsi="Arial" w:cs="Times New Roman"/>
      <w:b/>
      <w:bCs/>
      <w:lang w:val="en-GB"/>
    </w:rPr>
  </w:style>
  <w:style w:type="character" w:customStyle="1" w:styleId="70">
    <w:name w:val="标题 7 字符"/>
    <w:basedOn w:val="a1"/>
    <w:link w:val="7"/>
    <w:rsid w:val="00A453BB"/>
    <w:rPr>
      <w:rFonts w:ascii="Arial" w:eastAsia="SimSun" w:hAnsi="Arial" w:cs="Times New Roman"/>
      <w:szCs w:val="24"/>
      <w:lang w:val="en-GB"/>
    </w:rPr>
  </w:style>
  <w:style w:type="character" w:customStyle="1" w:styleId="80">
    <w:name w:val="标题 8 字符"/>
    <w:basedOn w:val="a1"/>
    <w:link w:val="8"/>
    <w:rsid w:val="00A453BB"/>
    <w:rPr>
      <w:rFonts w:ascii="Arial" w:eastAsia="SimSun" w:hAnsi="Arial" w:cs="Times New Roman"/>
      <w:i/>
      <w:iCs/>
      <w:szCs w:val="24"/>
      <w:lang w:val="en-GB"/>
    </w:rPr>
  </w:style>
  <w:style w:type="character" w:customStyle="1" w:styleId="90">
    <w:name w:val="标题 9 字符"/>
    <w:basedOn w:val="a1"/>
    <w:link w:val="9"/>
    <w:rsid w:val="00A453BB"/>
    <w:rPr>
      <w:rFonts w:ascii="Arial" w:eastAsia="SimSun" w:hAnsi="Arial" w:cs="Arial"/>
      <w:lang w:val="en-GB"/>
    </w:rPr>
  </w:style>
  <w:style w:type="paragraph" w:customStyle="1" w:styleId="BodyText1">
    <w:name w:val="Body Text1"/>
    <w:basedOn w:val="a0"/>
    <w:qFormat/>
    <w:rsid w:val="00A453BB"/>
    <w:pPr>
      <w:spacing w:before="120" w:after="240" w:line="240" w:lineRule="auto"/>
      <w:ind w:left="1276"/>
    </w:pPr>
    <w:rPr>
      <w:rFonts w:ascii="Arial" w:hAnsi="Arial" w:cs="Times New Roman"/>
      <w:szCs w:val="24"/>
      <w:lang w:val="en-GB"/>
    </w:rPr>
  </w:style>
  <w:style w:type="paragraph" w:styleId="a">
    <w:name w:val="List Bullet"/>
    <w:basedOn w:val="a0"/>
    <w:autoRedefine/>
    <w:rsid w:val="006D3C30"/>
    <w:pPr>
      <w:numPr>
        <w:numId w:val="3"/>
      </w:numPr>
      <w:spacing w:before="120" w:after="240" w:line="240" w:lineRule="auto"/>
    </w:pPr>
    <w:rPr>
      <w:rFonts w:ascii="Arial" w:hAnsi="Arial" w:cs="Times New Roman"/>
      <w:szCs w:val="20"/>
      <w:lang w:val="en-GB"/>
    </w:rPr>
  </w:style>
  <w:style w:type="paragraph" w:styleId="a6">
    <w:name w:val="List Paragraph"/>
    <w:aliases w:val="List Paragraph Char Char,List Paragraph11,List Paragraph1,b1 + Justified,b1,b1 Char,Bullet 11,b1 + Justified1,Bullet 111,b1 + Justified11,SGLText List Paragraph,Normal Sentence,Colorful List - Accent 11,B1,bl1,Bullet L1,BulletL1"/>
    <w:basedOn w:val="a0"/>
    <w:link w:val="a7"/>
    <w:uiPriority w:val="34"/>
    <w:qFormat/>
    <w:rsid w:val="006D3C30"/>
    <w:pPr>
      <w:spacing w:before="120" w:after="240" w:line="240" w:lineRule="auto"/>
      <w:ind w:left="720"/>
      <w:contextualSpacing/>
    </w:pPr>
    <w:rPr>
      <w:rFonts w:ascii="Arial" w:hAnsi="Arial" w:cs="Times New Roman"/>
      <w:szCs w:val="24"/>
      <w:lang w:val="en-GB"/>
    </w:rPr>
  </w:style>
  <w:style w:type="character" w:customStyle="1" w:styleId="a7">
    <w:name w:val="列出段落 字符"/>
    <w:aliases w:val="List Paragraph Char Char 字符,List Paragraph11 字符,List Paragraph1 字符,b1 + Justified 字符,b1 字符,b1 Char 字符,Bullet 11 字符,b1 + Justified1 字符,Bullet 111 字符,b1 + Justified11 字符,SGLText List Paragraph 字符,Normal Sentence 字符,Colorful List - Accent 11 字符"/>
    <w:link w:val="a6"/>
    <w:uiPriority w:val="34"/>
    <w:locked/>
    <w:rsid w:val="006D3C30"/>
    <w:rPr>
      <w:rFonts w:ascii="Arial" w:eastAsia="SimSun" w:hAnsi="Arial" w:cs="Times New Roman"/>
      <w:szCs w:val="24"/>
      <w:lang w:val="en-GB"/>
    </w:rPr>
  </w:style>
  <w:style w:type="paragraph" w:customStyle="1" w:styleId="TableContents">
    <w:name w:val="Table Contents"/>
    <w:basedOn w:val="a0"/>
    <w:rsid w:val="005E0A63"/>
    <w:pPr>
      <w:suppressLineNumbers/>
      <w:suppressAutoHyphens/>
      <w:spacing w:before="120" w:after="200" w:line="240" w:lineRule="auto"/>
    </w:pPr>
    <w:rPr>
      <w:rFonts w:ascii="Arial" w:hAnsi="Arial" w:cs="Times New Roman"/>
      <w:szCs w:val="24"/>
      <w:lang w:val="en-GB"/>
    </w:rPr>
  </w:style>
  <w:style w:type="paragraph" w:customStyle="1" w:styleId="TableText">
    <w:name w:val="Table Text"/>
    <w:qFormat/>
    <w:rsid w:val="005E0A63"/>
    <w:pPr>
      <w:spacing w:after="0" w:line="276" w:lineRule="auto"/>
    </w:pPr>
    <w:rPr>
      <w:rFonts w:ascii="Verdana" w:eastAsia="Arial" w:hAnsi="Verdana" w:cs="Times New Roman"/>
      <w:color w:val="3B3838" w:themeColor="background2" w:themeShade="40"/>
      <w:sz w:val="20"/>
      <w:szCs w:val="20"/>
      <w:lang w:val="fr-FR"/>
    </w:rPr>
  </w:style>
  <w:style w:type="paragraph" w:customStyle="1" w:styleId="TableHead">
    <w:name w:val="Table Head"/>
    <w:next w:val="TableSubhead"/>
    <w:qFormat/>
    <w:rsid w:val="005E0A63"/>
    <w:pPr>
      <w:spacing w:after="0" w:line="240" w:lineRule="auto"/>
      <w:jc w:val="center"/>
    </w:pPr>
    <w:rPr>
      <w:rFonts w:ascii="Verdana" w:eastAsia="Arial" w:hAnsi="Verdana" w:cs="Times New Roman"/>
      <w:color w:val="FFFFFF" w:themeColor="background1"/>
      <w:sz w:val="20"/>
      <w:lang w:val="en-GB"/>
    </w:rPr>
  </w:style>
  <w:style w:type="paragraph" w:customStyle="1" w:styleId="TableSubhead">
    <w:name w:val="Table Subhead"/>
    <w:basedOn w:val="a0"/>
    <w:qFormat/>
    <w:rsid w:val="005E0A63"/>
    <w:pPr>
      <w:spacing w:after="0" w:line="264" w:lineRule="auto"/>
      <w:jc w:val="both"/>
    </w:pPr>
    <w:rPr>
      <w:rFonts w:eastAsia="Arial" w:cs="Times New Roman"/>
      <w:color w:val="5B9BD5" w:themeColor="accent1"/>
      <w:sz w:val="20"/>
      <w:lang w:val="en-GB"/>
    </w:rPr>
  </w:style>
  <w:style w:type="table" w:customStyle="1" w:styleId="CMU">
    <w:name w:val="CMU"/>
    <w:basedOn w:val="a2"/>
    <w:uiPriority w:val="99"/>
    <w:qFormat/>
    <w:rsid w:val="005E0A63"/>
    <w:pPr>
      <w:spacing w:after="0" w:line="240" w:lineRule="auto"/>
    </w:pPr>
    <w:rPr>
      <w:rFonts w:ascii="Verdana" w:hAnsi="Verdana"/>
      <w:color w:val="3B3838" w:themeColor="background2" w:themeShade="40"/>
      <w:sz w:val="20"/>
    </w:rPr>
    <w:tblPr>
      <w:tblBorders>
        <w:top w:val="single" w:sz="4" w:space="0" w:color="BFBFBF" w:themeColor="text1" w:themeTint="40"/>
        <w:left w:val="single" w:sz="4" w:space="0" w:color="BFBFBF" w:themeColor="text1" w:themeTint="40"/>
        <w:bottom w:val="single" w:sz="4" w:space="0" w:color="BFBFBF" w:themeColor="text1" w:themeTint="40"/>
        <w:right w:val="single" w:sz="4" w:space="0" w:color="BFBFBF" w:themeColor="text1" w:themeTint="40"/>
        <w:insideH w:val="single" w:sz="4" w:space="0" w:color="BFBFBF" w:themeColor="text1" w:themeTint="40"/>
        <w:insideV w:val="single" w:sz="4" w:space="0" w:color="BFBFBF" w:themeColor="text1" w:themeTint="40"/>
      </w:tblBorders>
      <w:tblCellMar>
        <w:top w:w="108" w:type="dxa"/>
        <w:bottom w:w="108" w:type="dxa"/>
      </w:tblCellMar>
    </w:tblPr>
    <w:tcPr>
      <w:vAlign w:val="center"/>
    </w:tcPr>
    <w:tblStylePr w:type="firstRow">
      <w:pPr>
        <w:jc w:val="center"/>
      </w:pPr>
      <w:rPr>
        <w:rFonts w:ascii="Verdana" w:hAnsi="Verdana"/>
        <w:b/>
        <w:color w:val="FFFFFF" w:themeColor="background1"/>
        <w:sz w:val="22"/>
      </w:rPr>
      <w:tblPr/>
      <w:tcPr>
        <w:tcBorders>
          <w:bottom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5B9BD5" w:themeFill="accent1"/>
      </w:tcPr>
    </w:tblStylePr>
    <w:tblStylePr w:type="lastRow">
      <w:pPr>
        <w:jc w:val="center"/>
      </w:pPr>
      <w:rPr>
        <w:rFonts w:asciiTheme="minorHAnsi" w:hAnsiTheme="minorHAnsi"/>
        <w:b/>
        <w:color w:val="FFFFFF" w:themeColor="background1"/>
        <w:sz w:val="18"/>
      </w:rPr>
      <w:tblPr/>
      <w:tcPr>
        <w:tcBorders>
          <w:top w:val="single" w:sz="4" w:space="0" w:color="E5E5E5" w:themeColor="text1" w:themeTint="1A"/>
          <w:left w:val="single" w:sz="4" w:space="0" w:color="44546A" w:themeColor="text2"/>
          <w:bottom w:val="single" w:sz="4" w:space="0" w:color="E5E5E5" w:themeColor="text1" w:themeTint="1A"/>
          <w:right w:val="single" w:sz="4" w:space="0" w:color="44546A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70AD47" w:themeFill="accent6"/>
        <w:vAlign w:val="center"/>
      </w:tcPr>
    </w:tblStylePr>
    <w:tblStylePr w:type="firstCol">
      <w:pPr>
        <w:jc w:val="left"/>
      </w:pPr>
      <w:rPr>
        <w:rFonts w:ascii="Verdana" w:hAnsi="Verdana"/>
        <w:b/>
        <w:color w:val="5B9BD5" w:themeColor="accent1"/>
        <w:sz w:val="20"/>
      </w:rPr>
      <w:tblPr/>
      <w:tcPr>
        <w:tcBorders>
          <w:insideH w:val="single" w:sz="4" w:space="0" w:color="FFFFFF" w:themeColor="background1"/>
          <w:insideV w:val="nil"/>
        </w:tcBorders>
        <w:shd w:val="clear" w:color="auto" w:fill="E5E5E5" w:themeFill="text1" w:themeFillTint="1A"/>
      </w:tcPr>
    </w:tblStylePr>
    <w:tblStylePr w:type="lastCol">
      <w:rPr>
        <w:rFonts w:ascii="Verdana" w:hAnsi="Verdana"/>
        <w:color w:val="ED7D31" w:themeColor="accent2"/>
        <w:sz w:val="20"/>
      </w:rPr>
    </w:tblStylePr>
  </w:style>
  <w:style w:type="paragraph" w:styleId="a8">
    <w:name w:val="No Spacing"/>
    <w:uiPriority w:val="1"/>
    <w:qFormat/>
    <w:rsid w:val="005E0A63"/>
    <w:pPr>
      <w:spacing w:after="0" w:line="240" w:lineRule="auto"/>
    </w:pPr>
    <w:rPr>
      <w:rFonts w:eastAsiaTheme="minorEastAsia"/>
      <w:lang w:val="en-GB" w:eastAsia="en-GB"/>
    </w:rPr>
  </w:style>
  <w:style w:type="paragraph" w:styleId="a9">
    <w:name w:val="header"/>
    <w:basedOn w:val="a0"/>
    <w:link w:val="aa"/>
    <w:unhideWhenUsed/>
    <w:rsid w:val="00F6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眉 字符"/>
    <w:basedOn w:val="a1"/>
    <w:link w:val="a9"/>
    <w:rsid w:val="00F62A0C"/>
  </w:style>
  <w:style w:type="paragraph" w:styleId="ab">
    <w:name w:val="footer"/>
    <w:basedOn w:val="a0"/>
    <w:link w:val="ac"/>
    <w:uiPriority w:val="99"/>
    <w:unhideWhenUsed/>
    <w:rsid w:val="00F6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页脚 字符"/>
    <w:basedOn w:val="a1"/>
    <w:link w:val="ab"/>
    <w:uiPriority w:val="99"/>
    <w:rsid w:val="00F62A0C"/>
  </w:style>
  <w:style w:type="table" w:styleId="4-5">
    <w:name w:val="Grid Table 4 Accent 5"/>
    <w:basedOn w:val="a2"/>
    <w:uiPriority w:val="49"/>
    <w:rsid w:val="00DC706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033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5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4.emf"/><Relationship Id="rId17" Type="http://schemas.openxmlformats.org/officeDocument/2006/relationships/image" Target="media/image8.emf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___.xlsx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package" Target="embeddings/Microsoft_Word___.docx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</cp:lastModifiedBy>
  <cp:revision>333</cp:revision>
  <cp:lastPrinted>2025-08-13T07:40:00Z</cp:lastPrinted>
  <dcterms:created xsi:type="dcterms:W3CDTF">2022-10-24T08:10:00Z</dcterms:created>
  <dcterms:modified xsi:type="dcterms:W3CDTF">2025-12-17T02:02:00Z</dcterms:modified>
</cp:coreProperties>
</file>