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本插件围绕UGUI进行开发的UI框架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使用前的准备工作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创建Canvas（画布），也是我们所有UI元素的根目录。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6217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创建本框架用来管理UI的层级目录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选中Hierarchy视图中的Canvas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点击菜单栏“Epitome-&gt;UIFrame-&gt;Create-&gt;NodeDirectory”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52650" cy="1323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在UIControl.cs中ExperimentUIType添加UI面板枚举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60500" cy="113601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实现不同的UIPanel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26920" cy="751205"/>
            <wp:effectExtent l="0" t="0" r="1143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基础的panel打开关闭。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72030" cy="1355090"/>
            <wp:effectExtent l="0" t="0" r="1397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特殊的弹窗面板，在它的父类中添加了对Mask（遮罩）的操作。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制作UIPanel预设体，置入Resources资源文件夹中等待加载。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03680" cy="1050290"/>
            <wp:effectExtent l="0" t="0" r="127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现在我们初步的完成了使用前的准备工作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开始进入使用阶段，准备好了吗，骚年（少年）</w:t>
      </w:r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/>
          <w:lang w:val="en-US" w:eastAsia="zh-CN"/>
        </w:rPr>
        <w:t>创建使用UI框架的演示脚本</w:t>
      </w:r>
      <w:r>
        <w:rPr>
          <w:rFonts w:hint="eastAsia" w:ascii="新宋体" w:hAnsi="新宋体" w:eastAsia="新宋体"/>
          <w:color w:val="2B91AF"/>
          <w:sz w:val="19"/>
        </w:rPr>
        <w:t>PrijectInit</w:t>
      </w:r>
    </w:p>
    <w:p>
      <w:pPr>
        <w:rPr>
          <w:rFonts w:hint="default" w:ascii="新宋体" w:hAnsi="新宋体" w:eastAsia="新宋体"/>
          <w:color w:val="2B91AF"/>
          <w:sz w:val="19"/>
          <w:lang w:val="en-US" w:eastAsia="zh-CN"/>
        </w:rPr>
      </w:pPr>
      <w:r>
        <w:drawing>
          <wp:inline distT="0" distB="0" distL="114300" distR="114300">
            <wp:extent cx="3220720" cy="1907540"/>
            <wp:effectExtent l="0" t="0" r="1778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0265" cy="1998980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预加载所需的UI面板信息后，就可以在各个地方随意打开关闭UI面板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API在此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38830" cy="3150870"/>
            <wp:effectExtent l="0" t="0" r="1397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7C249"/>
    <w:multiLevelType w:val="singleLevel"/>
    <w:tmpl w:val="A0C7C2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91816D"/>
    <w:multiLevelType w:val="singleLevel"/>
    <w:tmpl w:val="579181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4104F"/>
    <w:rsid w:val="5C00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承续缘</cp:lastModifiedBy>
  <dcterms:modified xsi:type="dcterms:W3CDTF">2019-07-11T07:06:10Z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