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48C6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Leasing Module Test Guide (v2)</w:t>
      </w:r>
    </w:p>
    <w:p w14:paraId="00000002" w14:textId="77777777" w:rsidR="003E48C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1: Setup &amp; Data Creation</w:t>
      </w:r>
    </w:p>
    <w:p w14:paraId="00000003" w14:textId="77777777" w:rsidR="003E48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Run the Script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04" w14:textId="77777777" w:rsidR="003E48C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Open terminal: docker-compose exec web python3 /opt/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odoo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odoo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-bin shell -c /etc/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odoo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odoo.conf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vfs</w:t>
      </w:r>
      <w:proofErr w:type="spellEnd"/>
    </w:p>
    <w:p w14:paraId="00000005" w14:textId="77777777" w:rsidR="003E48C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Paste the content of setup_test_data.py.</w:t>
      </w:r>
    </w:p>
    <w:p w14:paraId="00000006" w14:textId="77777777" w:rsidR="003E48C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Type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quit(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to exit.</w:t>
      </w:r>
    </w:p>
    <w:p w14:paraId="00000007" w14:textId="77777777" w:rsidR="003E48C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2: Workflow Testing</w:t>
      </w:r>
    </w:p>
    <w:p w14:paraId="00000008" w14:textId="77777777" w:rsidR="003E48C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Scenario A: Contract Activation &amp; Disbursement (Money Out)</w:t>
      </w:r>
    </w:p>
    <w:p w14:paraId="00000009" w14:textId="77777777" w:rsidR="003E48C6" w:rsidRDefault="00000000" w:rsidP="00A816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Open Contract</w:t>
      </w:r>
      <w:r>
        <w:rPr>
          <w:rFonts w:ascii="Google Sans Text" w:eastAsia="Google Sans Text" w:hAnsi="Google Sans Text" w:cs="Google Sans Text"/>
          <w:color w:val="1F1F1F"/>
        </w:rPr>
        <w:t xml:space="preserve">: Go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Leasing &gt; Contracts</w:t>
      </w:r>
      <w:r>
        <w:rPr>
          <w:rFonts w:ascii="Google Sans Text" w:eastAsia="Google Sans Text" w:hAnsi="Google Sans Text" w:cs="Google Sans Text"/>
          <w:color w:val="1F1F1F"/>
        </w:rPr>
        <w:t xml:space="preserve"> and open the new contract for "John Doe".</w:t>
      </w:r>
    </w:p>
    <w:p w14:paraId="0000000A" w14:textId="77777777" w:rsidR="003E48C6" w:rsidRDefault="00000000" w:rsidP="00A816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Verify Data</w:t>
      </w:r>
      <w:r>
        <w:rPr>
          <w:rFonts w:ascii="Google Sans Text" w:eastAsia="Google Sans Text" w:hAnsi="Google Sans Text" w:cs="Google Sans Text"/>
          <w:color w:val="1F1F1F"/>
        </w:rPr>
        <w:t>: Check the "Finance Info" tab.</w:t>
      </w:r>
    </w:p>
    <w:p w14:paraId="0000000B" w14:textId="77777777" w:rsidR="003E48C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Processing Fee (Admin Fee):</w:t>
      </w:r>
      <w:r>
        <w:rPr>
          <w:rFonts w:ascii="Google Sans Text" w:eastAsia="Google Sans Text" w:hAnsi="Google Sans Text" w:cs="Google Sans Text"/>
          <w:color w:val="1F1F1F"/>
        </w:rPr>
        <w:t xml:space="preserve"> Should be 500.00.</w:t>
      </w:r>
    </w:p>
    <w:p w14:paraId="0000000C" w14:textId="77777777" w:rsidR="003E48C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Dealer Partner:</w:t>
      </w:r>
      <w:r>
        <w:rPr>
          <w:rFonts w:ascii="Google Sans Text" w:eastAsia="Google Sans Text" w:hAnsi="Google Sans Text" w:cs="Google Sans Text"/>
          <w:color w:val="1F1F1F"/>
        </w:rPr>
        <w:t xml:space="preserve"> Super Cars Dealership.</w:t>
      </w:r>
    </w:p>
    <w:p w14:paraId="0000000D" w14:textId="77777777" w:rsidR="003E48C6" w:rsidRDefault="00000000" w:rsidP="00A8163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Accounts:</w:t>
      </w:r>
      <w:r>
        <w:rPr>
          <w:rFonts w:ascii="Google Sans Text" w:eastAsia="Google Sans Text" w:hAnsi="Google Sans Text" w:cs="Google Sans Text"/>
          <w:color w:val="1F1F1F"/>
        </w:rPr>
        <w:t xml:space="preserve"> Asset, Income, and Unearned Interest accounts should be filled.</w:t>
      </w:r>
    </w:p>
    <w:p w14:paraId="0000000E" w14:textId="77777777" w:rsidR="003E48C6" w:rsidRDefault="00000000" w:rsidP="00A816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Generate Schedule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0F" w14:textId="77777777" w:rsidR="003E48C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"Compute Schedule"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0" w14:textId="77777777" w:rsidR="003E48C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Go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"Repayment Schedule"</w:t>
      </w:r>
      <w:r>
        <w:rPr>
          <w:rFonts w:ascii="Google Sans Text" w:eastAsia="Google Sans Text" w:hAnsi="Google Sans Text" w:cs="Google Sans Text"/>
          <w:color w:val="1F1F1F"/>
        </w:rPr>
        <w:t xml:space="preserve"> tab.</w:t>
      </w:r>
    </w:p>
    <w:p w14:paraId="00000011" w14:textId="77777777" w:rsidR="003E48C6" w:rsidRDefault="00000000" w:rsidP="00A8163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Verify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Rule of 78</w:t>
      </w:r>
      <w:r>
        <w:rPr>
          <w:rFonts w:ascii="Google Sans Text" w:eastAsia="Google Sans Text" w:hAnsi="Google Sans Text" w:cs="Google Sans Text"/>
          <w:color w:val="1F1F1F"/>
        </w:rPr>
        <w:t>: The "Interest" column should be higher in the first month and decrease over time.</w:t>
      </w:r>
    </w:p>
    <w:p w14:paraId="00000012" w14:textId="77777777" w:rsidR="003E48C6" w:rsidRDefault="00000000" w:rsidP="00A816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Approve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"Approve"</w:t>
      </w:r>
      <w:r>
        <w:rPr>
          <w:rFonts w:ascii="Google Sans Text" w:eastAsia="Google Sans Text" w:hAnsi="Google Sans Text" w:cs="Google Sans Text"/>
          <w:color w:val="1F1F1F"/>
        </w:rPr>
        <w:t>. Status becomes Active.</w:t>
      </w:r>
    </w:p>
    <w:p w14:paraId="00000013" w14:textId="77777777" w:rsidR="003E48C6" w:rsidRDefault="00000000" w:rsidP="00A816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Disbursement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14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"Disbursement"</w:t>
      </w:r>
      <w:r>
        <w:rPr>
          <w:rFonts w:ascii="Google Sans Text" w:eastAsia="Google Sans Text" w:hAnsi="Google Sans Text" w:cs="Google Sans Text"/>
          <w:color w:val="1F1F1F"/>
        </w:rPr>
        <w:t xml:space="preserve"> button.</w:t>
      </w:r>
    </w:p>
    <w:p w14:paraId="00000015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 wizard opens.</w:t>
      </w:r>
    </w:p>
    <w:p w14:paraId="00000016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Gross Up Check</w:t>
      </w:r>
      <w:r>
        <w:rPr>
          <w:rFonts w:ascii="Google Sans Text" w:eastAsia="Google Sans Text" w:hAnsi="Google Sans Text" w:cs="Google Sans Text"/>
          <w:color w:val="1F1F1F"/>
        </w:rPr>
        <w:t>: Verify Gross Amount (P+I) matches your Total Receivable.</w:t>
      </w:r>
    </w:p>
    <w:p w14:paraId="00000017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Netting Check</w:t>
      </w:r>
      <w:r>
        <w:rPr>
          <w:rFonts w:ascii="Google Sans Text" w:eastAsia="Google Sans Text" w:hAnsi="Google Sans Text" w:cs="Google Sans Text"/>
          <w:color w:val="1F1F1F"/>
        </w:rPr>
        <w:t>: Verify Net Payout Amount = Principal - Processing Fee (90,000 - 500 = 89,500).</w:t>
      </w:r>
    </w:p>
    <w:p w14:paraId="00000018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"Confirm Disbursement"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9" w14:textId="77777777" w:rsidR="003E48C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Verify GL Entry</w:t>
      </w:r>
      <w:r>
        <w:rPr>
          <w:rFonts w:ascii="Google Sans Text" w:eastAsia="Google Sans Text" w:hAnsi="Google Sans Text" w:cs="Google Sans Text"/>
          <w:color w:val="1F1F1F"/>
        </w:rPr>
        <w:t>: Click the new "Disbursement Entry" link field on the contract. It should show:</w:t>
      </w:r>
    </w:p>
    <w:p w14:paraId="0000001A" w14:textId="77777777" w:rsidR="003E48C6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Dr HP Debtors (Gross)</w:t>
      </w:r>
    </w:p>
    <w:p w14:paraId="0000001B" w14:textId="77777777" w:rsidR="003E48C6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Cr Unearned Interest</w:t>
      </w:r>
    </w:p>
    <w:p w14:paraId="0000001C" w14:textId="77777777" w:rsidR="003E48C6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Cr Processing Fee Income</w:t>
      </w:r>
    </w:p>
    <w:p w14:paraId="0000001D" w14:textId="77777777" w:rsidR="003E48C6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Cr Bank (Net Payout)</w:t>
      </w:r>
    </w:p>
    <w:p w14:paraId="0000001E" w14:textId="77777777" w:rsidR="003E48C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Scenario B: Monthly Collection (Money In)</w:t>
      </w:r>
    </w:p>
    <w:p w14:paraId="0000001F" w14:textId="77777777" w:rsidR="003E48C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Post Invoice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20" w14:textId="77777777" w:rsidR="003E48C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"Post Due Invoices"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1" w14:textId="77777777" w:rsidR="003E48C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Check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"Invoices"</w:t>
      </w:r>
      <w:r>
        <w:rPr>
          <w:rFonts w:ascii="Google Sans Text" w:eastAsia="Google Sans Text" w:hAnsi="Google Sans Text" w:cs="Google Sans Text"/>
          <w:color w:val="1F1F1F"/>
        </w:rPr>
        <w:t xml:space="preserve"> smart button.</w:t>
      </w:r>
    </w:p>
    <w:p w14:paraId="00000022" w14:textId="77777777" w:rsidR="003E48C6" w:rsidRDefault="00000000" w:rsidP="00A8163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color w:val="1F1F1F"/>
        </w:rPr>
        <w:t>Open the Invoice. It should have 2 lines: Principal (Crediting Asset) and Interest (Crediting Income).</w:t>
      </w:r>
    </w:p>
    <w:p w14:paraId="00000023" w14:textId="77777777" w:rsidR="003E48C6" w:rsidRDefault="00000000" w:rsidP="00A8163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Register Payment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24" w14:textId="77777777" w:rsidR="003E48C6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Register Payment</w:t>
      </w:r>
      <w:r>
        <w:rPr>
          <w:rFonts w:ascii="Google Sans Text" w:eastAsia="Google Sans Text" w:hAnsi="Google Sans Text" w:cs="Google Sans Text"/>
          <w:color w:val="1F1F1F"/>
        </w:rPr>
        <w:t xml:space="preserve"> on the invoice to simulate receiving money from the customer.</w:t>
      </w:r>
    </w:p>
    <w:p w14:paraId="00000025" w14:textId="77777777" w:rsidR="003E48C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Scenario C: Early Settlement (Rule 78)</w:t>
      </w:r>
    </w:p>
    <w:p w14:paraId="00000026" w14:textId="77777777" w:rsidR="003E48C6" w:rsidRDefault="00000000" w:rsidP="00A816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Open Wizard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"Early Settlement"</w:t>
      </w:r>
      <w:r>
        <w:rPr>
          <w:rFonts w:ascii="Google Sans Text" w:eastAsia="Google Sans Text" w:hAnsi="Google Sans Text" w:cs="Google Sans Text"/>
          <w:color w:val="1F1F1F"/>
        </w:rPr>
        <w:t xml:space="preserve"> button on the contract.</w:t>
      </w:r>
    </w:p>
    <w:p w14:paraId="00000027" w14:textId="77777777" w:rsidR="003E48C6" w:rsidRDefault="00000000" w:rsidP="00A816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Verify Logic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28" w14:textId="77777777" w:rsidR="003E48C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Interest Rebate</w:t>
      </w:r>
      <w:r>
        <w:rPr>
          <w:rFonts w:ascii="Google Sans Text" w:eastAsia="Google Sans Text" w:hAnsi="Google Sans Text" w:cs="Google Sans Text"/>
          <w:color w:val="1F1F1F"/>
        </w:rPr>
        <w:t>: This should auto-calculate based on unbilled months using Rule 78.</w:t>
      </w:r>
    </w:p>
    <w:p w14:paraId="00000029" w14:textId="77777777" w:rsidR="003E48C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Fee on Rebate</w:t>
      </w:r>
      <w:r>
        <w:rPr>
          <w:rFonts w:ascii="Google Sans Text" w:eastAsia="Google Sans Text" w:hAnsi="Google Sans Text" w:cs="Google Sans Text"/>
          <w:color w:val="1F1F1F"/>
        </w:rPr>
        <w:t xml:space="preserve">: Check if it is exactly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20%</w:t>
      </w:r>
      <w:r>
        <w:rPr>
          <w:rFonts w:ascii="Google Sans Text" w:eastAsia="Google Sans Text" w:hAnsi="Google Sans Text" w:cs="Google Sans Text"/>
          <w:color w:val="1F1F1F"/>
        </w:rPr>
        <w:t xml:space="preserve"> of the Interest Rebate amount.</w:t>
      </w:r>
    </w:p>
    <w:p w14:paraId="0000002A" w14:textId="77777777" w:rsidR="003E48C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Fee on Principal</w:t>
      </w:r>
      <w:r>
        <w:rPr>
          <w:rFonts w:ascii="Google Sans Text" w:eastAsia="Google Sans Text" w:hAnsi="Google Sans Text" w:cs="Google Sans Text"/>
          <w:color w:val="1F1F1F"/>
        </w:rPr>
        <w:t xml:space="preserve">: Check if it 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1%</w:t>
      </w:r>
      <w:r>
        <w:rPr>
          <w:rFonts w:ascii="Google Sans Text" w:eastAsia="Google Sans Text" w:hAnsi="Google Sans Text" w:cs="Google Sans Text"/>
          <w:color w:val="1F1F1F"/>
        </w:rPr>
        <w:t xml:space="preserve"> (default) of the Outstanding Principal.</w:t>
      </w:r>
    </w:p>
    <w:p w14:paraId="0000002B" w14:textId="77777777" w:rsidR="003E48C6" w:rsidRDefault="00000000" w:rsidP="00A816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Confirm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"Confirm &amp; Create Invoice"</w:t>
      </w:r>
      <w:r>
        <w:rPr>
          <w:rFonts w:ascii="Google Sans Text" w:eastAsia="Google Sans Text" w:hAnsi="Google Sans Text" w:cs="Google Sans Text"/>
          <w:color w:val="1F1F1F"/>
        </w:rPr>
        <w:t>. This creates the final bill to close the loan.</w:t>
      </w:r>
    </w:p>
    <w:p w14:paraId="0000002C" w14:textId="77777777" w:rsidR="003E48C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Scenario D: Legal Notices</w:t>
      </w:r>
    </w:p>
    <w:p w14:paraId="0000002D" w14:textId="77777777" w:rsidR="003E48C6" w:rsidRDefault="00000000" w:rsidP="00A816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Go to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"Notices &amp; Legal"</w:t>
      </w:r>
      <w:r>
        <w:rPr>
          <w:rFonts w:ascii="Google Sans Text" w:eastAsia="Google Sans Text" w:hAnsi="Google Sans Text" w:cs="Google Sans Text"/>
          <w:color w:val="1F1F1F"/>
        </w:rPr>
        <w:t xml:space="preserve"> tab.</w:t>
      </w:r>
    </w:p>
    <w:p w14:paraId="0000002E" w14:textId="77777777" w:rsidR="003E48C6" w:rsidRDefault="00000000" w:rsidP="00A816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Reminder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"Send Reminder Notice"</w:t>
      </w:r>
      <w:r>
        <w:rPr>
          <w:rFonts w:ascii="Google Sans Text" w:eastAsia="Google Sans Text" w:hAnsi="Google Sans Text" w:cs="Google Sans Text"/>
          <w:color w:val="1F1F1F"/>
        </w:rPr>
        <w:t>. Note the date is stamped.</w:t>
      </w:r>
    </w:p>
    <w:p w14:paraId="0000002F" w14:textId="77777777" w:rsidR="003E48C6" w:rsidRDefault="00000000" w:rsidP="00A816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4th Schedule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"Issue 4th Schedule"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0" w14:textId="77777777" w:rsidR="003E48C6" w:rsidRDefault="00000000" w:rsidP="00A816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Repossession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31" w14:textId="77777777" w:rsidR="003E48C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"Issue Repo Order"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32" w14:textId="77777777" w:rsidR="003E48C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Contract status changes to Repossessed.</w:t>
      </w:r>
    </w:p>
    <w:p w14:paraId="00000033" w14:textId="77777777" w:rsidR="003E48C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Vehicle status changes to Repossessed.</w:t>
      </w:r>
    </w:p>
    <w:p w14:paraId="00000034" w14:textId="77777777" w:rsidR="003E48C6" w:rsidRDefault="00000000" w:rsidP="00A8163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5th Schedule</w:t>
      </w:r>
      <w:r>
        <w:rPr>
          <w:rFonts w:ascii="Google Sans Text" w:eastAsia="Google Sans Text" w:hAnsi="Google Sans Text" w:cs="Google Sans Text"/>
          <w:color w:val="1F1F1F"/>
        </w:rPr>
        <w:t xml:space="preserve">: Click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"Issue 5th Schedule"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sectPr w:rsidR="003E48C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4F4298-16FA-4455-BC20-F1F1224C21E8}"/>
  </w:font>
  <w:font w:name="Google Sans">
    <w:charset w:val="00"/>
    <w:family w:val="auto"/>
    <w:pitch w:val="default"/>
    <w:embedBold r:id="rId2" w:fontKey="{0500032A-60A8-430E-87A9-B2381298A142}"/>
  </w:font>
  <w:font w:name="Google Sans Text">
    <w:charset w:val="00"/>
    <w:family w:val="auto"/>
    <w:pitch w:val="default"/>
    <w:embedRegular r:id="rId3" w:fontKey="{7024358D-C539-4EDD-B3A7-AAB2B2A7A0F3}"/>
    <w:embedBold r:id="rId4" w:fontKey="{BC4B6144-627B-4BB0-89CC-1D170B97E87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A8E6AF9-ABA3-4C4A-AB71-2541A71708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75FF3D1-C517-45C5-886F-4431F60A95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C1E"/>
    <w:multiLevelType w:val="multilevel"/>
    <w:tmpl w:val="0FB841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821CF8"/>
    <w:multiLevelType w:val="multilevel"/>
    <w:tmpl w:val="07C2E9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0E37E5"/>
    <w:multiLevelType w:val="multilevel"/>
    <w:tmpl w:val="2AB253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7F23ED"/>
    <w:multiLevelType w:val="multilevel"/>
    <w:tmpl w:val="C624F0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F72207B"/>
    <w:multiLevelType w:val="multilevel"/>
    <w:tmpl w:val="83D64A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3B0250"/>
    <w:multiLevelType w:val="multilevel"/>
    <w:tmpl w:val="BC50E0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88711E"/>
    <w:multiLevelType w:val="multilevel"/>
    <w:tmpl w:val="CD78FC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33A0830"/>
    <w:multiLevelType w:val="multilevel"/>
    <w:tmpl w:val="849615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3060BE"/>
    <w:multiLevelType w:val="multilevel"/>
    <w:tmpl w:val="40EC24D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E2D5CFE"/>
    <w:multiLevelType w:val="multilevel"/>
    <w:tmpl w:val="740665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F1A610A"/>
    <w:multiLevelType w:val="multilevel"/>
    <w:tmpl w:val="F8C083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2F32F66"/>
    <w:multiLevelType w:val="multilevel"/>
    <w:tmpl w:val="1F960E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7C0592C"/>
    <w:multiLevelType w:val="multilevel"/>
    <w:tmpl w:val="6B028E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E891B8B"/>
    <w:multiLevelType w:val="multilevel"/>
    <w:tmpl w:val="D8F6D7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81038241">
    <w:abstractNumId w:val="12"/>
  </w:num>
  <w:num w:numId="2" w16cid:durableId="1656254453">
    <w:abstractNumId w:val="8"/>
  </w:num>
  <w:num w:numId="3" w16cid:durableId="1298802692">
    <w:abstractNumId w:val="4"/>
  </w:num>
  <w:num w:numId="4" w16cid:durableId="395906240">
    <w:abstractNumId w:val="6"/>
  </w:num>
  <w:num w:numId="5" w16cid:durableId="2087460281">
    <w:abstractNumId w:val="9"/>
  </w:num>
  <w:num w:numId="6" w16cid:durableId="78721701">
    <w:abstractNumId w:val="5"/>
  </w:num>
  <w:num w:numId="7" w16cid:durableId="1685814817">
    <w:abstractNumId w:val="7"/>
  </w:num>
  <w:num w:numId="8" w16cid:durableId="976647294">
    <w:abstractNumId w:val="1"/>
  </w:num>
  <w:num w:numId="9" w16cid:durableId="989673489">
    <w:abstractNumId w:val="2"/>
  </w:num>
  <w:num w:numId="10" w16cid:durableId="358818820">
    <w:abstractNumId w:val="13"/>
  </w:num>
  <w:num w:numId="11" w16cid:durableId="230771017">
    <w:abstractNumId w:val="3"/>
  </w:num>
  <w:num w:numId="12" w16cid:durableId="968247756">
    <w:abstractNumId w:val="11"/>
  </w:num>
  <w:num w:numId="13" w16cid:durableId="914779099">
    <w:abstractNumId w:val="0"/>
  </w:num>
  <w:num w:numId="14" w16cid:durableId="19409408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8C6"/>
    <w:rsid w:val="0000721F"/>
    <w:rsid w:val="003B46A7"/>
    <w:rsid w:val="003E48C6"/>
    <w:rsid w:val="00A30A00"/>
    <w:rsid w:val="00A81632"/>
    <w:rsid w:val="00FE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94723A-942D-4F08-9437-ED003DF6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</Pages>
  <Words>306</Words>
  <Characters>2064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jiming.yang@appvantage.co</cp:lastModifiedBy>
  <cp:revision>4</cp:revision>
  <dcterms:created xsi:type="dcterms:W3CDTF">2025-12-04T12:37:00Z</dcterms:created>
  <dcterms:modified xsi:type="dcterms:W3CDTF">2025-12-10T03:28:00Z</dcterms:modified>
</cp:coreProperties>
</file>