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d78" w:val="clear"/>
        <w:spacing w:after="400" w:before="400"/>
        <w:jc w:val="center"/>
      </w:pPr>
      <w:r>
        <w:rPr>
          <w:b/>
          <w:bCs/>
          <w:color w:val="ffffff"/>
          <w:sz w:val="48"/>
          <w:szCs w:val="48"/>
        </w:rPr>
        <w:t xml:space="preserve">README</w:t>
      </w:r>
    </w:p>
    <w:p>
      <w:pPr>
        <w:spacing w:after="600" w:before="0"/>
        <w:jc w:val="center"/>
      </w:pPr>
      <w:r>
        <w:rPr>
          <w:i/>
          <w:iCs/>
          <w:color w:val="aaaaaa"/>
          <w:sz w:val="22"/>
          <w:szCs w:val="22"/>
        </w:rPr>
        <w:t xml:space="preserve">Nokia SR-OS Automated Configuration Builder  |  Document 3 of 4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What is this tool?</w:t>
      </w:r>
    </w:p>
    <w:p>
      <w:pPr>
        <w:spacing w:after="100" w:before="100"/>
      </w:pPr>
      <w:r>
        <w:rPr>
          <w:sz w:val="22"/>
          <w:szCs w:val="22"/>
        </w:rPr>
        <w:t xml:space="preserve">This tool automatically generates Nokia SR-OS router configuration files from an Excel workbook and Jinja2 templates. It is designed to be used by network engineers who are familiar with SR-OS CLI syntax and Excel — no Python knowledge is required.</w:t>
      </w:r>
    </w:p>
    <w:p>
      <w:pPr>
        <w:spacing w:after="100" w:before="100"/>
      </w:pPr>
      <w:r>
        <w:rPr>
          <w:sz w:val="22"/>
          <w:szCs w:val="22"/>
        </w:rPr>
        <w:t xml:space="preserve">Given an Excel workbook with device data and a set of Jinja2 templates defining the configuration structure, the tool generates one .cfg file per router in seconds.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Fill in the Excel workbook with device data (IPs, ports, services, etc.)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Jinja2 templates that define the SR-OS configuration structure.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Engine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all Excel sheets, build a context dictionary per device, render templates.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Engine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 one .cfg file per device into the Configuration-Files/ directory.</w:t>
            </w:r>
          </w:p>
        </w:tc>
      </w:tr>
    </w:tbl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The Python engine (config_builder_pydantic_dict.py) never needs to be modified between projects. Only the Excel file and Jinja2 templates change per project.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Directory Structure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project/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├── config_builder_pydantic_dict.py   ← Python engine (never modify)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├── Spreadsheet/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└── Spreadsheet v1.xlsx            ← Your Excel workbook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├── templates/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├── 7250-IXR-ALL.j2                ← Master template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└── 7250-IXR-R6D/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    ├── 1_device_7250r6d_system.j2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    ├── 8_device_7250r6d_Router_IGP.j2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│       └── 9_device_7250r6d_iBGP.j2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└── Configuration-Files/               ← Generated .cfg files (auto-created)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├── R1.cfg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├── R2.cfg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  └── ...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How to Run</w:t>
      </w:r>
    </w:p>
    <w:p>
      <w:pPr>
        <w:spacing w:after="100" w:before="100"/>
      </w:pPr>
      <w:r>
        <w:rPr>
          <w:sz w:val="22"/>
          <w:szCs w:val="22"/>
        </w:rPr>
        <w:t xml:space="preserve">Open a terminal, navigate to the project directory, and run: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python config_builder_pydantic_dict.py</w:t>
      </w:r>
    </w:p>
    <w:p>
      <w:pPr>
        <w:spacing w:after="100" w:before="100"/>
      </w:pPr>
      <w:r>
        <w:rPr>
          <w:sz w:val="22"/>
          <w:szCs w:val="22"/>
        </w:rPr>
        <w:t xml:space="preserve">The engine will: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Read all sheets from the Excel workbook automatically.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Build a context dictionary for each device.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Render the assigned Jinja2 template for each device.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Write the output to Configuration-Files/&lt;NodeName&gt;.cfg</w:t>
      </w:r>
    </w:p>
    <w:p>
      <w:pPr>
        <w:spacing w:after="100" w:before="100"/>
      </w:pPr>
      <w:r>
        <w:rPr>
          <w:sz w:val="22"/>
          <w:szCs w:val="22"/>
        </w:rPr>
        <w:t xml:space="preserve">Example output: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⚡ [Automation Engine] Parsing original Excel sheets automatically...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⚡ [Automation Engine] Starting to render configurations for 40 devices...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-&gt; Generated successfully: R1.cfg associated with template: '7250-IXR-ALL.j2'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-&gt; Generated successfully: R2.cfg associated with template: '7250-IXR-ALL.j2'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  ...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=======================================================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🎉 Finished!  Success: 40  Failed: 0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Key Design Principles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Zero hardcoding: The Python engine contains no sheet names, column names, or service-specific logic.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Excel column names = Jinja2 variable names: Whatever you name a column in Excel, use the exact same name in the template.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All sheets are lists: Every non-Node sheet is stored as a list of dicts. Use node.SheetName[0] for single-row access or a for loop for multi-row.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Node sheet is special: Fields from the Node sheet are accessible directly as node.FieldName without [0].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Common parameters: Values shared across all devices in a sheet can be placed above the NodeName header row and are automatically merged into every device row.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Supported Platforms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Nokia 7250 IXR-R6D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Nokia 7250 IXR-E2C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Nokia 7705 SAR-8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Additional platforms can be supported by creating new Jinja2 templates and setting the TemplateName column accordingly in the Node sheet.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'Node' is undefined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 uses capital N (Node) instead of lowercase n (node). Replace all Node. with node.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TemplateNotFound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TemplateName in Excel does not match the actual .j2 filename. Check case sensitivity.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KeyError: 'FieldName'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Column name in Excel does not match variable name used in template. Check spelling and case.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 is not iterable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Using {% for %} on a flat object. Check if the sheet is being accessed correctly with [0].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Missing NodeName warning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device in the Node sheet has no TemplateName value. Fill in the TemplateName column.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2026-07-13T01:33:16.473Z</dcterms:created>
  <dcterms:modified xsi:type="dcterms:W3CDTF">2026-07-13T01:33:16.473Z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