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eastAsia="zh-CN" w:bidi="ar"/>
        </w:rPr>
        <w:t>内容管理系统需求整理及研发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eastAsia="zh-CN" w:bidi="ar"/>
        </w:rPr>
        <w:t>阶段规划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820" w:firstLineChars="65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20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产品定位：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 1.全面整合出版社的数字资源内容，包括多种类型资源入库。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 2.能够为出版社内部的编辑提供支持，方便编辑使用内容管理系统中的内容。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 3.能够根据资源分类和特点，方便地从内容资源管理系统中抽取资源构建特色数据库。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4.作为后期资源重组利用的基础，为出版社构建特色数据平台提供数据支持，实现资源的运营和盈利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用户群体：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 该平台主要面向出版社编辑和管理人员，用于内容采集、录入、编辑、标引、审核、检索等。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主要服务功能：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内容资源入库服务、内容资源管理服务、版权管理、内容服务、统计数据服务。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主要模块划分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1. 工作台：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        主要满足查看重要统计数据和工作处理消息提示信息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2. 资源管理: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   资源管理模块主要用于电子资源数据，包括多种数据类型的基本信息录入、原文件的管理等。数据类型包括图书、文章、期刊、论文、图片、视频、音频、动画、课件、法规、标准等内容。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3. 版权管理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     系统提供入库资源版权信息维护，版权合同统一入库管理服务，版权合同到期时系统会发布提醒信息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. 内容管理：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    内容模块主要用于管理出版社内部的新闻、公告、会议等资讯内容。可以通过对内容栏目的自定义维护、内容的管理、内容回收站的管理对所有可分享查看的资讯内容进行维护。资讯的内容支持视频、图片、文字内容的录入和保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5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. 业务支持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基础数据管理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    主要用于管理系统的基础数据，包括分类体系、标签库、主题词、丛书、出版单位、版权信息。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6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. 统计管理：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         统计模块主要用于统计资源的分类数据量、资源数量、不同部门不同资源类型数据量，以及与其他子平台对接后资源的下载量和使用量数据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7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.系统管理：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t>          系统管理主要用于支持根据部门、角色分配用户使用权限。不同部门、不同角色的用户拥有不同数据或者模块操作权限。进行系统初始化设置，网站参数设置、数据字典管理、查看系统操作日志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产品推进计划：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产品分两个阶段进行推进：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阶段目标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第一阶段目标：构建系统框架、实现数据库设计、实现导入部分数据资源、进行产品试运行。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        主要实现功能：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资源管理框架（实现图书/与文章两种资源）、内容管理框架、基础数据管理、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系统管理、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工作台、数据资源导入。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第二阶段目标：拓展资源管理与内容管理功能、全面导入出版社数据、产品正式运行。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  主要实现功能：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    实现版权管理、实现统计管理、完善资源管理数据类型（图片/视频/音频等）、拓展内容管理支持功能、数据资源导入。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时间计划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（暂定）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第一阶段：开发周期6月~9月，共3个月，9月初上线，并推进产品试运行。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第二阶段：开发周期9月~11月，共3个月，其中9~10月进行产品研发，11月进行数据对接联调。12月初产品正式上线。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2FC8"/>
    <w:rsid w:val="67E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2019-06-10T22:25:00Z</dcterms:created>
  <dc:creator>alexzhang</dc:creator>
  <cp:lastModifiedBy>alexzhang</cp:lastModifiedBy>
  <dcterms:modified xsi:type="dcterms:W3CDTF">2019-06-10T22:27:27Z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