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80" w:firstLineChars="800"/>
        <w:rPr>
          <w:rFonts w:hint="eastAsia"/>
          <w:lang w:val="en-US" w:eastAsia="zh-CN"/>
        </w:rPr>
      </w:pPr>
      <w:r>
        <w:rPr>
          <w:rFonts w:hint="eastAsia"/>
          <w:lang w:val="en-US" w:eastAsia="zh-CN"/>
        </w:rPr>
        <w:t xml:space="preserve">关于陀螺仪及其滤波的一些简单说明  报告人:四期电控阳炼      </w:t>
      </w:r>
    </w:p>
    <w:p>
      <w:pPr>
        <w:ind w:firstLine="210" w:firstLineChars="100"/>
        <w:rPr>
          <w:rFonts w:hint="eastAsia"/>
          <w:lang w:val="en-US" w:eastAsia="zh-CN"/>
        </w:rPr>
      </w:pPr>
      <w:r>
        <w:rPr>
          <w:rFonts w:hint="eastAsia"/>
          <w:lang w:val="en-US" w:eastAsia="zh-CN"/>
        </w:rPr>
        <w:t>以我们一直使用的维特智能9轴陀螺仪为例，陀螺仪采集的原始数据为：</w:t>
      </w:r>
    </w:p>
    <w:p>
      <w:pPr>
        <w:rPr>
          <w:rFonts w:hint="default"/>
          <w:lang w:val="en-US" w:eastAsia="zh-CN"/>
        </w:rPr>
      </w:pPr>
      <w:r>
        <w:rPr>
          <w:rFonts w:hint="eastAsia"/>
          <w:lang w:val="en-US" w:eastAsia="zh-CN"/>
        </w:rPr>
        <w:t>①：三轴角速度数据</w:t>
      </w:r>
    </w:p>
    <w:p>
      <w:pPr>
        <w:rPr>
          <w:rFonts w:hint="default"/>
          <w:lang w:val="en-US" w:eastAsia="zh-CN"/>
        </w:rPr>
      </w:pPr>
      <w:r>
        <w:rPr>
          <w:rFonts w:hint="eastAsia"/>
          <w:lang w:val="en-US" w:eastAsia="zh-CN"/>
        </w:rPr>
        <w:t>②：三轴加速度数据</w:t>
      </w:r>
    </w:p>
    <w:p>
      <w:pPr>
        <w:rPr>
          <w:rFonts w:hint="eastAsia"/>
          <w:lang w:val="en-US" w:eastAsia="zh-CN"/>
        </w:rPr>
      </w:pPr>
      <w:r>
        <w:rPr>
          <w:rFonts w:hint="eastAsia"/>
          <w:lang w:val="en-US" w:eastAsia="zh-CN"/>
        </w:rPr>
        <w:t>③：三轴磁力计数据（电子罗盘）</w:t>
      </w:r>
    </w:p>
    <w:p>
      <w:pPr>
        <w:ind w:firstLine="210" w:firstLineChars="100"/>
        <w:rPr>
          <w:rFonts w:hint="eastAsia"/>
          <w:lang w:val="en-US" w:eastAsia="zh-CN"/>
        </w:rPr>
      </w:pPr>
      <w:r>
        <w:rPr>
          <w:rFonts w:hint="eastAsia"/>
          <w:lang w:val="en-US" w:eastAsia="zh-CN"/>
        </w:rPr>
        <w:t>由于该陀螺仪内部自带姿态解算模块，输出的偏航角是经过加速度计数据和磁力计数据补偿的，之前一直有问题就是因为D工作室莫名对磁力计的干扰导致陀螺仪内部的解算单元输出的偏航角数据失真。以下我将一一分析</w:t>
      </w:r>
    </w:p>
    <w:p>
      <w:pPr>
        <w:rPr>
          <w:rFonts w:hint="eastAsia"/>
          <w:lang w:val="en-US" w:eastAsia="zh-CN"/>
        </w:rPr>
      </w:pPr>
      <w:r>
        <w:rPr>
          <w:rFonts w:hint="eastAsia"/>
          <w:lang w:val="en-US" w:eastAsia="zh-CN"/>
        </w:rPr>
        <w:t>①：陀螺仪：具有温度漂移特性，动态特性比较好，但计算姿态时会产生累积误差。</w:t>
      </w:r>
    </w:p>
    <w:p>
      <w:pPr>
        <w:rPr>
          <w:rFonts w:hint="eastAsia"/>
          <w:lang w:val="en-US" w:eastAsia="zh-CN"/>
        </w:rPr>
      </w:pPr>
      <w:r>
        <w:rPr>
          <w:rFonts w:hint="eastAsia"/>
          <w:lang w:val="en-US" w:eastAsia="zh-CN"/>
        </w:rPr>
        <w:t>②：加速度计：没有累积误差，但动态响应特性较慢，在高频信号时不可用。</w:t>
      </w:r>
    </w:p>
    <w:p>
      <w:pPr>
        <w:rPr>
          <w:rFonts w:hint="eastAsia"/>
          <w:lang w:val="en-US" w:eastAsia="zh-CN"/>
        </w:rPr>
      </w:pPr>
      <w:r>
        <w:rPr>
          <w:rFonts w:hint="eastAsia"/>
          <w:lang w:val="en-US" w:eastAsia="zh-CN"/>
        </w:rPr>
        <w:t>③：电子罗盘：没有累积误差，同样动态特性不好，容易受到外部磁场干扰。</w:t>
      </w:r>
    </w:p>
    <w:p>
      <w:pPr>
        <w:ind w:firstLine="210" w:firstLineChars="100"/>
        <w:rPr>
          <w:rFonts w:hint="eastAsia"/>
          <w:lang w:val="en-US" w:eastAsia="zh-CN"/>
        </w:rPr>
      </w:pPr>
      <w:r>
        <w:rPr>
          <w:rFonts w:hint="eastAsia"/>
          <w:lang w:val="en-US" w:eastAsia="zh-CN"/>
        </w:rPr>
        <w:t>当前得到偏航角数据的流程为：</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899535" cy="2153920"/>
            <wp:effectExtent l="0" t="0" r="0" b="0"/>
            <wp:docPr id="1" name="图片 1" descr="陀螺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陀螺仪"/>
                    <pic:cNvPicPr>
                      <a:picLocks noChangeAspect="1"/>
                    </pic:cNvPicPr>
                  </pic:nvPicPr>
                  <pic:blipFill>
                    <a:blip r:embed="rId4"/>
                    <a:stretch>
                      <a:fillRect/>
                    </a:stretch>
                  </pic:blipFill>
                  <pic:spPr>
                    <a:xfrm>
                      <a:off x="0" y="0"/>
                      <a:ext cx="3899535" cy="2153920"/>
                    </a:xfrm>
                    <a:prstGeom prst="rect">
                      <a:avLst/>
                    </a:prstGeom>
                  </pic:spPr>
                </pic:pic>
              </a:graphicData>
            </a:graphic>
          </wp:inline>
        </w:drawing>
      </w:r>
    </w:p>
    <w:p>
      <w:pPr>
        <w:ind w:firstLine="210" w:firstLineChars="100"/>
        <w:rPr>
          <w:rFonts w:hint="default"/>
          <w:lang w:val="en-US" w:eastAsia="zh-CN"/>
        </w:rPr>
      </w:pPr>
      <w:r>
        <w:rPr>
          <w:rFonts w:hint="eastAsia"/>
          <w:lang w:val="en-US" w:eastAsia="zh-CN"/>
        </w:rPr>
        <w:t>我们使用的时候是是直接读出已经解算好的姿态角度，所以才会出现磁场干扰的现象。我们要自己写算法的话为了避免磁场的影响就得摈弃磁力计的数据通过加速度计的数据和陀螺仪的数据然后自己做数据融合与姿态解算。这两个方面涉及到许多许多数学知识。</w:t>
      </w:r>
    </w:p>
    <w:p>
      <w:pPr>
        <w:pStyle w:val="3"/>
        <w:bidi w:val="0"/>
        <w:rPr>
          <w:rFonts w:hint="default"/>
          <w:lang w:val="en-US" w:eastAsia="zh-CN"/>
        </w:rPr>
      </w:pPr>
      <w:r>
        <w:rPr>
          <w:rFonts w:hint="eastAsia"/>
          <w:lang w:val="en-US" w:eastAsia="zh-CN"/>
        </w:rPr>
        <w:t>一：姿态解算</w:t>
      </w:r>
    </w:p>
    <w:p>
      <w:pPr>
        <w:rPr>
          <w:rFonts w:hint="eastAsia"/>
          <w:lang w:val="en-US" w:eastAsia="zh-CN"/>
        </w:rPr>
      </w:pPr>
      <w:r>
        <w:rPr>
          <w:rFonts w:hint="eastAsia"/>
          <w:lang w:val="en-US" w:eastAsia="zh-CN"/>
        </w:rPr>
        <w:t xml:space="preserve"> 先从姿态解算说起，先不考虑数据融合这一步假设我们已经得到了可靠的三轴角速度数据</w:t>
      </w:r>
    </w:p>
    <w:p>
      <w:pPr>
        <w:keepNext w:val="0"/>
        <w:keepLines w:val="0"/>
        <w:widowControl/>
        <w:suppressLineNumbers w:val="0"/>
        <w:jc w:val="left"/>
        <w:rPr>
          <w:rFonts w:hint="default"/>
          <w:lang w:val="en-US" w:eastAsia="zh-CN"/>
        </w:rPr>
      </w:pPr>
      <w:r>
        <w:rPr>
          <w:rFonts w:hint="eastAsia"/>
          <w:lang w:val="en-US" w:eastAsia="zh-CN"/>
        </w:rPr>
        <w:t>Wx,Wy,Wz ,那么怎样将在陀螺仪坐标系下的三轴角速度数据换算世界坐标系下的三轴角度呢？我们最终所需要的就是陀螺仪与世界坐标系的夹角，也就是所谓的欧拉角</w:t>
      </w:r>
      <w:r>
        <w:rPr>
          <w:rFonts w:ascii="TimesNewRomanPSMT" w:hAnsi="TimesNewRomanPSMT" w:eastAsia="TimesNewRomanPSMT" w:cs="TimesNewRomanPSMT"/>
          <w:color w:val="000000"/>
          <w:kern w:val="0"/>
          <w:sz w:val="20"/>
          <w:szCs w:val="20"/>
          <w:lang w:val="en-US" w:eastAsia="zh-CN" w:bidi="ar"/>
        </w:rPr>
        <w:t>Yaw</w:t>
      </w:r>
      <w:r>
        <w:rPr>
          <w:rFonts w:hint="eastAsia" w:ascii="宋体" w:hAnsi="宋体" w:eastAsia="宋体" w:cs="宋体"/>
          <w:color w:val="000000"/>
          <w:kern w:val="0"/>
          <w:sz w:val="20"/>
          <w:szCs w:val="20"/>
          <w:lang w:val="en-US" w:eastAsia="zh-CN" w:bidi="ar"/>
        </w:rPr>
        <w:t>、</w:t>
      </w:r>
      <w:r>
        <w:rPr>
          <w:rFonts w:hint="default" w:ascii="TimesNewRomanPSMT" w:hAnsi="TimesNewRomanPSMT" w:eastAsia="TimesNewRomanPSMT" w:cs="TimesNewRomanPSMT"/>
          <w:color w:val="000000"/>
          <w:kern w:val="0"/>
          <w:sz w:val="20"/>
          <w:szCs w:val="20"/>
          <w:lang w:val="en-US" w:eastAsia="zh-CN" w:bidi="ar"/>
        </w:rPr>
        <w:t>Pitch</w:t>
      </w:r>
      <w:r>
        <w:rPr>
          <w:rFonts w:hint="eastAsia" w:ascii="宋体" w:hAnsi="宋体" w:eastAsia="宋体" w:cs="宋体"/>
          <w:color w:val="000000"/>
          <w:kern w:val="0"/>
          <w:sz w:val="20"/>
          <w:szCs w:val="20"/>
          <w:lang w:val="en-US" w:eastAsia="zh-CN" w:bidi="ar"/>
        </w:rPr>
        <w:t>、</w:t>
      </w:r>
      <w:r>
        <w:rPr>
          <w:rFonts w:hint="default" w:ascii="TimesNewRomanPSMT" w:hAnsi="TimesNewRomanPSMT" w:eastAsia="TimesNewRomanPSMT" w:cs="TimesNewRomanPSMT"/>
          <w:color w:val="000000"/>
          <w:kern w:val="0"/>
          <w:sz w:val="20"/>
          <w:szCs w:val="20"/>
          <w:lang w:val="en-US" w:eastAsia="zh-CN" w:bidi="ar"/>
        </w:rPr>
        <w:t>Roll</w:t>
      </w:r>
      <w:r>
        <w:rPr>
          <w:rFonts w:hint="eastAsia"/>
          <w:lang w:val="en-US" w:eastAsia="zh-CN"/>
        </w:rPr>
        <w:t>。我直接从三轴的姿态解算说起，不单独说Yaw轴，虽然我们需要的是Yaw轴。</w:t>
      </w:r>
    </w:p>
    <w:p>
      <w:pPr>
        <w:keepNext w:val="0"/>
        <w:keepLines w:val="0"/>
        <w:widowControl/>
        <w:suppressLineNumbers w:val="0"/>
        <w:jc w:val="left"/>
        <w:rPr>
          <w:rFonts w:hint="default"/>
          <w:lang w:val="en-US" w:eastAsia="zh-CN"/>
        </w:rPr>
      </w:pPr>
      <w:r>
        <w:rPr>
          <w:rFonts w:hint="eastAsia"/>
          <w:lang w:val="en-US" w:eastAsia="zh-CN"/>
        </w:rPr>
        <w:t xml:space="preserve">  以二维平面X-Y为例，陀螺仪自身坐标系与世界坐标系的变换如下:</w:t>
      </w:r>
    </w:p>
    <w:p>
      <w:pPr>
        <w:keepNext w:val="0"/>
        <w:keepLines w:val="0"/>
        <w:widowControl/>
        <w:suppressLineNumbers w:val="0"/>
        <w:jc w:val="left"/>
      </w:pPr>
      <w:r>
        <w:rPr>
          <w:rFonts w:hint="eastAsia"/>
          <w:lang w:val="en-US" w:eastAsia="zh-CN"/>
        </w:rPr>
        <w:t xml:space="preserve">                   </w:t>
      </w:r>
      <w:r>
        <w:drawing>
          <wp:inline distT="0" distB="0" distL="114300" distR="114300">
            <wp:extent cx="2679700" cy="1717675"/>
            <wp:effectExtent l="0" t="0" r="254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679700" cy="1717675"/>
                    </a:xfrm>
                    <a:prstGeom prst="rect">
                      <a:avLst/>
                    </a:prstGeom>
                    <a:noFill/>
                    <a:ln>
                      <a:noFill/>
                    </a:ln>
                  </pic:spPr>
                </pic:pic>
              </a:graphicData>
            </a:graphic>
          </wp:inline>
        </w:drawing>
      </w:r>
    </w:p>
    <w:p>
      <w:pPr>
        <w:keepNext w:val="0"/>
        <w:keepLines w:val="0"/>
        <w:widowControl/>
        <w:suppressLineNumbers w:val="0"/>
        <w:ind w:firstLine="200" w:firstLineChars="100"/>
        <w:jc w:val="left"/>
        <w:rPr>
          <w:rFonts w:hint="default"/>
          <w:color w:val="000000" w:themeColor="text1"/>
          <w:lang w:val="en-US" w:eastAsia="zh-CN"/>
          <w14:textFill>
            <w14:solidFill>
              <w14:schemeClr w14:val="tx1"/>
            </w14:solidFill>
          </w14:textFill>
        </w:rPr>
      </w:pPr>
      <w:r>
        <w:rPr>
          <w:rFonts w:hint="eastAsia" w:ascii="宋体" w:hAnsi="宋体" w:eastAsia="宋体" w:cs="宋体"/>
          <w:color w:val="000000" w:themeColor="text1"/>
          <w:kern w:val="0"/>
          <w:sz w:val="20"/>
          <w:szCs w:val="20"/>
          <w:lang w:val="en-US" w:eastAsia="zh-CN" w:bidi="ar"/>
          <w14:textFill>
            <w14:solidFill>
              <w14:schemeClr w14:val="tx1"/>
            </w14:solidFill>
          </w14:textFill>
        </w:rPr>
        <w:t xml:space="preserve">一个向量在坐标系中的位置可以用方向余弦表示，也就是这个向量分别到三个坐标轴的夹角余弦值，实际上就是这个向量到各个坐标轴的投影，角度范围是 </w:t>
      </w:r>
      <w:r>
        <w:rPr>
          <w:rFonts w:ascii="TimesNewRomanPSMT" w:hAnsi="TimesNewRomanPSMT" w:eastAsia="TimesNewRomanPSMT" w:cs="TimesNewRomanPSMT"/>
          <w:color w:val="000000" w:themeColor="text1"/>
          <w:kern w:val="0"/>
          <w:sz w:val="20"/>
          <w:szCs w:val="20"/>
          <w:lang w:val="en-US" w:eastAsia="zh-CN" w:bidi="ar"/>
          <w14:textFill>
            <w14:solidFill>
              <w14:schemeClr w14:val="tx1"/>
            </w14:solidFill>
          </w14:textFill>
        </w:rPr>
        <w:t>0~</w:t>
      </w:r>
      <w:r>
        <w:rPr>
          <w:rFonts w:hint="eastAsia" w:ascii="宋体" w:hAnsi="宋体" w:eastAsia="宋体" w:cs="宋体"/>
          <w:color w:val="000000" w:themeColor="text1"/>
          <w:kern w:val="0"/>
          <w:sz w:val="20"/>
          <w:szCs w:val="20"/>
          <w:lang w:val="en-US" w:eastAsia="zh-CN" w:bidi="ar"/>
          <w14:textFill>
            <w14:solidFill>
              <w14:schemeClr w14:val="tx1"/>
            </w14:solidFill>
          </w14:textFill>
        </w:rPr>
        <w:t>π。</w:t>
      </w:r>
    </w:p>
    <w:p>
      <w:pPr>
        <w:rPr>
          <w:rFonts w:hint="eastAsia"/>
          <w:lang w:val="en-US" w:eastAsia="zh-CN"/>
        </w:rPr>
      </w:pPr>
      <w:r>
        <w:rPr>
          <w:rFonts w:hint="eastAsia"/>
          <w:lang w:val="en-US" w:eastAsia="zh-CN"/>
        </w:rPr>
        <w:t>那么利用投影方向余弦的思想也就是投影，经过简单的数学推导我们可以得出：</w:t>
      </w:r>
    </w:p>
    <w:p>
      <w:r>
        <w:rPr>
          <w:rFonts w:hint="eastAsia"/>
          <w:lang w:val="en-US" w:eastAsia="zh-CN"/>
        </w:rPr>
        <w:t xml:space="preserve">         </w:t>
      </w:r>
      <w:r>
        <w:drawing>
          <wp:inline distT="0" distB="0" distL="114300" distR="114300">
            <wp:extent cx="3817620" cy="137922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817620" cy="137922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lang w:val="en-US" w:eastAsia="zh-CN"/>
        </w:rPr>
        <w:t>先说说矩阵代表的含义,</w:t>
      </w:r>
      <w:r>
        <w:rPr>
          <w:rFonts w:ascii="TimesNewRomanPSMT" w:hAnsi="TimesNewRomanPSMT" w:eastAsia="TimesNewRomanPSMT" w:cs="TimesNewRomanPSMT"/>
          <w:color w:val="000000"/>
          <w:kern w:val="0"/>
          <w:sz w:val="20"/>
          <w:szCs w:val="20"/>
          <w:lang w:val="en-US" w:eastAsia="zh-CN" w:bidi="ar"/>
        </w:rPr>
        <w:t>C</w:t>
      </w:r>
      <w:r>
        <w:rPr>
          <w:rFonts w:hint="default" w:ascii="TimesNewRomanPSMT" w:hAnsi="TimesNewRomanPSMT" w:eastAsia="TimesNewRomanPSMT" w:cs="TimesNewRomanPSMT"/>
          <w:color w:val="000000"/>
          <w:kern w:val="0"/>
          <w:sz w:val="13"/>
          <w:szCs w:val="13"/>
          <w:lang w:val="en-US" w:eastAsia="zh-CN" w:bidi="ar"/>
        </w:rPr>
        <w:t>21</w:t>
      </w:r>
      <w:r>
        <w:rPr>
          <w:rFonts w:hint="eastAsia" w:ascii="宋体" w:hAnsi="宋体" w:eastAsia="宋体" w:cs="宋体"/>
          <w:color w:val="000000"/>
          <w:kern w:val="0"/>
          <w:sz w:val="20"/>
          <w:szCs w:val="20"/>
          <w:lang w:val="en-US" w:eastAsia="zh-CN" w:bidi="ar"/>
        </w:rPr>
        <w:t xml:space="preserve">表示坐标系 </w:t>
      </w:r>
      <w:r>
        <w:rPr>
          <w:rFonts w:hint="default" w:ascii="TimesNewRomanPSMT" w:hAnsi="TimesNewRomanPSMT" w:eastAsia="TimesNewRomanPSMT" w:cs="TimesNewRomanPSMT"/>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 xml:space="preserve">到坐标系 </w:t>
      </w:r>
      <w:r>
        <w:rPr>
          <w:rFonts w:hint="default" w:ascii="TimesNewRomanPSMT" w:hAnsi="TimesNewRomanPSMT" w:eastAsia="TimesNewRomanPSMT" w:cs="TimesNewRomanPSMT"/>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的变换矩阵，那么:</w:t>
      </w:r>
    </w:p>
    <w:p>
      <w:r>
        <w:rPr>
          <w:rFonts w:hint="eastAsia"/>
          <w:lang w:val="en-US" w:eastAsia="zh-CN"/>
        </w:rPr>
        <w:t xml:space="preserve">        </w:t>
      </w:r>
      <w:r>
        <w:drawing>
          <wp:inline distT="0" distB="0" distL="114300" distR="114300">
            <wp:extent cx="3543300" cy="1652905"/>
            <wp:effectExtent l="0" t="0" r="762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543300" cy="1652905"/>
                    </a:xfrm>
                    <a:prstGeom prst="rect">
                      <a:avLst/>
                    </a:prstGeom>
                    <a:noFill/>
                    <a:ln>
                      <a:noFill/>
                    </a:ln>
                  </pic:spPr>
                </pic:pic>
              </a:graphicData>
            </a:graphic>
          </wp:inline>
        </w:drawing>
      </w:r>
    </w:p>
    <w:p>
      <w:pPr>
        <w:rPr>
          <w:rFonts w:hint="eastAsia"/>
          <w:lang w:val="en-US" w:eastAsia="zh-CN"/>
        </w:rPr>
      </w:pPr>
      <w:r>
        <w:rPr>
          <w:rFonts w:hint="eastAsia"/>
          <w:lang w:val="en-US" w:eastAsia="zh-CN"/>
        </w:rPr>
        <w:t>那么同理对于二维平面X-Z,Y-Z都能得到这样一个坐标之间转换的矩阵：</w:t>
      </w:r>
    </w:p>
    <w:p>
      <w:r>
        <w:drawing>
          <wp:inline distT="0" distB="0" distL="114300" distR="114300">
            <wp:extent cx="5267960" cy="876300"/>
            <wp:effectExtent l="0" t="0" r="508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7960" cy="876300"/>
                    </a:xfrm>
                    <a:prstGeom prst="rect">
                      <a:avLst/>
                    </a:prstGeom>
                    <a:noFill/>
                    <a:ln>
                      <a:noFill/>
                    </a:ln>
                  </pic:spPr>
                </pic:pic>
              </a:graphicData>
            </a:graphic>
          </wp:inline>
        </w:drawing>
      </w:r>
    </w:p>
    <w:p>
      <w:pPr>
        <w:ind w:firstLine="210" w:firstLineChars="100"/>
        <w:rPr>
          <w:rFonts w:hint="eastAsia"/>
          <w:lang w:val="en-US" w:eastAsia="zh-CN"/>
        </w:rPr>
      </w:pPr>
      <w:r>
        <w:rPr>
          <w:rFonts w:hint="eastAsia"/>
          <w:lang w:val="en-US" w:eastAsia="zh-CN"/>
        </w:rPr>
        <w:t>实际上，两坐标系任何的任何复杂的角位置关系关系都可以看做有限次基本旋转的组合，就比如初始坐标系先按X轴旋转一定角度，旋转后的坐标系再按Y轴旋转一定角度，最后经过这两次不同轴旋转后的坐标系再按Z轴旋转一定角度就能表示任何两个坐标系的角位置。</w:t>
      </w:r>
    </w:p>
    <w:p>
      <w:pPr>
        <w:ind w:firstLine="210" w:firstLineChars="100"/>
        <w:rPr>
          <w:rFonts w:hint="eastAsia"/>
          <w:lang w:val="en-US" w:eastAsia="zh-CN"/>
        </w:rPr>
      </w:pPr>
      <w:r>
        <w:rPr>
          <w:rFonts w:hint="eastAsia"/>
          <w:lang w:val="en-US" w:eastAsia="zh-CN"/>
        </w:rPr>
        <w:t>同时每次绕轴旋转都会对应一个旋转矩阵，将这三次旋转对应的旋转矩阵叠加到一起就得到了整体的旋转矩阵。那么在线性代数中是怎么实现的呢？左乘！我推荐可以去B站上看看线性代数的本质，我的线性代数就是在那学的。</w:t>
      </w:r>
    </w:p>
    <w:p>
      <w:pPr>
        <w:ind w:firstLine="210" w:firstLineChars="100"/>
        <w:rPr>
          <w:rFonts w:hint="default"/>
          <w:lang w:val="en-US" w:eastAsia="zh-CN"/>
        </w:rPr>
      </w:pPr>
      <w:r>
        <w:rPr>
          <w:rFonts w:hint="eastAsia"/>
          <w:lang w:val="en-US" w:eastAsia="zh-CN"/>
        </w:rPr>
        <w:t>我们按照旋转的顺序将旋转矩阵依次左乘，那么就会得到：</w:t>
      </w:r>
    </w:p>
    <w:p>
      <w:pPr>
        <w:ind w:firstLine="210" w:firstLineChars="100"/>
        <w:rPr>
          <w:rFonts w:hint="default"/>
          <w:lang w:val="en-US" w:eastAsia="zh-CN"/>
        </w:rPr>
      </w:pPr>
      <w:r>
        <w:drawing>
          <wp:inline distT="0" distB="0" distL="114300" distR="114300">
            <wp:extent cx="5266055" cy="1482725"/>
            <wp:effectExtent l="0" t="0" r="6985"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6055" cy="1482725"/>
                    </a:xfrm>
                    <a:prstGeom prst="rect">
                      <a:avLst/>
                    </a:prstGeom>
                    <a:noFill/>
                    <a:ln>
                      <a:noFill/>
                    </a:ln>
                  </pic:spPr>
                </pic:pic>
              </a:graphicData>
            </a:graphic>
          </wp:inline>
        </w:drawing>
      </w:r>
    </w:p>
    <w:p>
      <w:pPr>
        <w:keepNext w:val="0"/>
        <w:keepLines w:val="0"/>
        <w:widowControl/>
        <w:suppressLineNumbers w:val="0"/>
        <w:ind w:firstLine="200" w:firstLineChars="1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γ、θ、ψ就是欧拉角，这样我们就可以得到陀螺仪坐标与世界坐标的转换关系，这个矩阵也被称为方向余弦矩阵。我们想要的就是γ、θ、ψ，那么该怎么求出来呢？只需要套用欧拉角微分方程就可以得到这三个角，关于欧拉角的微分方程的推导较为麻烦我以后单独写一份推导报告</w:t>
      </w:r>
    </w:p>
    <w:p>
      <w:pPr>
        <w:keepNext w:val="0"/>
        <w:keepLines w:val="0"/>
        <w:widowControl/>
        <w:suppressLineNumbers w:val="0"/>
        <w:ind w:firstLine="200" w:firstLineChars="10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但由于通过方向余弦矩阵得到的欧拉角微分方程包含了大量的三角运算，这给实时解算带来了一定的困难，所以我们得用其他的办法来实现。如下</w:t>
      </w:r>
    </w:p>
    <w:p>
      <w:pPr>
        <w:keepNext w:val="0"/>
        <w:keepLines w:val="0"/>
        <w:widowControl/>
        <w:suppressLineNumbers w:val="0"/>
        <w:ind w:firstLine="200" w:firstLineChars="100"/>
        <w:jc w:val="left"/>
        <w:rPr>
          <w:rFonts w:hint="default" w:ascii="宋体" w:hAnsi="宋体" w:eastAsia="宋体" w:cs="宋体"/>
          <w:color w:val="000000"/>
          <w:kern w:val="0"/>
          <w:sz w:val="20"/>
          <w:szCs w:val="20"/>
          <w:lang w:val="en-US" w:eastAsia="zh-CN" w:bidi="ar"/>
        </w:rPr>
      </w:pPr>
    </w:p>
    <w:p>
      <w:pPr>
        <w:keepNext w:val="0"/>
        <w:keepLines w:val="0"/>
        <w:widowControl/>
        <w:suppressLineNumbers w:val="0"/>
        <w:ind w:left="3150" w:hanging="3150" w:hangingChars="1500"/>
        <w:jc w:val="left"/>
      </w:pPr>
      <w:r>
        <w:rPr>
          <w:rFonts w:hint="eastAsia"/>
          <w:lang w:val="en-US" w:eastAsia="zh-CN"/>
        </w:rPr>
        <w:t xml:space="preserve">  首先定义从b系旋转到n系的旋转矩阵如下:                       </w:t>
      </w:r>
      <w:r>
        <w:drawing>
          <wp:inline distT="0" distB="0" distL="114300" distR="114300">
            <wp:extent cx="3016885" cy="1182370"/>
            <wp:effectExtent l="0" t="0" r="63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016885" cy="118237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 xml:space="preserve">之前我们求出的矩阵是从n系旋转到b系的矩阵，不难发现从n系旋转到b系的过程中坐标系始终保持着直角坐标系，它是一个正交矩阵，根据正交矩阵的性质（正交矩阵的逆矩阵等于它的转置矩阵）那么就有               </w:t>
      </w:r>
    </w:p>
    <w:p>
      <w:r>
        <w:rPr>
          <w:rFonts w:hint="eastAsia"/>
          <w:lang w:val="en-US" w:eastAsia="zh-CN"/>
        </w:rPr>
        <w:t xml:space="preserve">               </w:t>
      </w:r>
      <w:r>
        <w:drawing>
          <wp:inline distT="0" distB="0" distL="114300" distR="114300">
            <wp:extent cx="3631565" cy="1224280"/>
            <wp:effectExtent l="0" t="0" r="10795"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631565" cy="1224280"/>
                    </a:xfrm>
                    <a:prstGeom prst="rect">
                      <a:avLst/>
                    </a:prstGeom>
                    <a:noFill/>
                    <a:ln>
                      <a:noFill/>
                    </a:ln>
                  </pic:spPr>
                </pic:pic>
              </a:graphicData>
            </a:graphic>
          </wp:inline>
        </w:drawing>
      </w:r>
    </w:p>
    <w:p>
      <w:pPr>
        <w:rPr>
          <w:rFonts w:hint="eastAsia"/>
          <w:lang w:val="en-US" w:eastAsia="zh-CN"/>
        </w:rPr>
      </w:pPr>
      <w:r>
        <w:rPr>
          <w:rFonts w:hint="eastAsia"/>
          <w:lang w:val="en-US" w:eastAsia="zh-CN"/>
        </w:rPr>
        <w:t>仔细观察方向余弦矩阵可得：</w:t>
      </w:r>
    </w:p>
    <w:p>
      <w:r>
        <w:rPr>
          <w:rFonts w:hint="eastAsia"/>
          <w:lang w:val="en-US" w:eastAsia="zh-CN"/>
        </w:rPr>
        <w:t xml:space="preserve">                             </w:t>
      </w:r>
      <w:r>
        <w:drawing>
          <wp:inline distT="0" distB="0" distL="114300" distR="114300">
            <wp:extent cx="2212975" cy="1341120"/>
            <wp:effectExtent l="0" t="0" r="1206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2212975" cy="1341120"/>
                    </a:xfrm>
                    <a:prstGeom prst="rect">
                      <a:avLst/>
                    </a:prstGeom>
                    <a:noFill/>
                    <a:ln>
                      <a:noFill/>
                    </a:ln>
                  </pic:spPr>
                </pic:pic>
              </a:graphicData>
            </a:graphic>
          </wp:inline>
        </w:drawing>
      </w:r>
    </w:p>
    <w:p>
      <w:pPr>
        <w:ind w:firstLine="210" w:firstLineChars="100"/>
        <w:rPr>
          <w:rFonts w:hint="eastAsia"/>
          <w:lang w:val="en-US" w:eastAsia="zh-CN"/>
        </w:rPr>
      </w:pPr>
      <w:r>
        <w:rPr>
          <w:rFonts w:hint="eastAsia"/>
          <w:lang w:val="en-US" w:eastAsia="zh-CN"/>
        </w:rPr>
        <w:t>如果我们能求出T31，T32,T33，T12,T22的值，我们就能求出我们需要的欧拉角。之前说过通过欧拉角的微分方程可以求出，但我们需要一种更加简便且适用的方法，那就是接下来要说的四元数了。</w:t>
      </w:r>
    </w:p>
    <w:p>
      <w:pPr>
        <w:ind w:firstLine="210" w:firstLineChars="100"/>
        <w:rPr>
          <w:rFonts w:hint="eastAsia"/>
          <w:lang w:val="en-US" w:eastAsia="zh-CN"/>
        </w:rPr>
      </w:pPr>
      <w:r>
        <w:rPr>
          <w:rFonts w:hint="eastAsia"/>
          <w:lang w:val="en-US" w:eastAsia="zh-CN"/>
        </w:rPr>
        <w:t>关于四元数是个什么东西，它是如何定义并且怎样表示方向余弦矩阵的我一时半会儿也讲不清楚，以后出一份报告单独讲解。</w:t>
      </w:r>
    </w:p>
    <w:p>
      <w:pPr>
        <w:ind w:firstLine="210" w:firstLineChars="100"/>
        <w:rPr>
          <w:rFonts w:hint="eastAsia"/>
          <w:lang w:val="en-US" w:eastAsia="zh-CN"/>
        </w:rPr>
      </w:pPr>
      <w:r>
        <w:rPr>
          <w:rFonts w:hint="eastAsia"/>
          <w:lang w:val="en-US" w:eastAsia="zh-CN"/>
        </w:rPr>
        <w:t xml:space="preserve">                </w:t>
      </w:r>
      <w:r>
        <w:drawing>
          <wp:inline distT="0" distB="0" distL="114300" distR="114300">
            <wp:extent cx="2562225" cy="382270"/>
            <wp:effectExtent l="0" t="0" r="13335"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2562225" cy="38227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lang w:val="en-US" w:eastAsia="zh-CN"/>
        </w:rPr>
        <w:t xml:space="preserve">   我先说说自己对于四元数的理解：</w:t>
      </w:r>
      <w:r>
        <w:rPr>
          <w:rFonts w:hint="eastAsia" w:ascii="宋体" w:hAnsi="宋体" w:eastAsia="宋体" w:cs="宋体"/>
          <w:color w:val="000000"/>
          <w:kern w:val="0"/>
          <w:sz w:val="20"/>
          <w:szCs w:val="20"/>
          <w:lang w:val="en-US" w:eastAsia="zh-CN" w:bidi="ar"/>
        </w:rPr>
        <w:t>四元数由一个实数和三个虚数构成，所以是一个四维空间的向量，但是它的三个虚数又有三维空间的性质，因此三维空间中的一个矢量可以看作一个实部为 0 的四元数。然后四元数特性最重要的一点就是：一个单位四元数就可以表示一个旋转。关于这里旋转的理解真的让人很头疼，我想了想大概就是</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1"/>
          <w:szCs w:val="21"/>
          <w:lang w:val="en-US" w:eastAsia="zh-CN" w:bidi="ar"/>
        </w:rPr>
        <w:t>一个坐标系到另一个坐标系的变换可以通过绕一个定义在参考坐标系中的矢量 μ 的单次转动来实现，而四元数则提供了这种数学描述。直观的想一下，我们可以把刚体仅仅旋转一次就能达到任意的姿态，前提是确定了旋转轴线和旋转的角度，而四元数就是提供了这个一次旋转的描述的工具，它比方向余弦矩阵用起来更加简便。（我也理解的不是很透彻，自己在瞎说）</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1"/>
          <w:szCs w:val="21"/>
          <w:lang w:val="en-US" w:eastAsia="zh-CN" w:bidi="ar"/>
        </w:rPr>
        <w:t xml:space="preserve">  我举个例子，以线性代数中向量空间的观点来看四元数</w:t>
      </w:r>
      <w:r>
        <w:rPr>
          <w:rFonts w:hint="eastAsia" w:ascii="宋体" w:hAnsi="宋体" w:eastAsia="宋体" w:cs="宋体"/>
          <w:color w:val="000000"/>
          <w:kern w:val="0"/>
          <w:sz w:val="20"/>
          <w:szCs w:val="20"/>
          <w:lang w:val="en-US" w:eastAsia="zh-CN" w:bidi="ar"/>
        </w:rPr>
        <w:t>四元数的全体构成的集合 Q</w:t>
      </w:r>
      <w:r>
        <w:rPr>
          <w:rFonts w:ascii="TimesNewRomanPSMT" w:hAnsi="TimesNewRomanPSMT" w:eastAsia="TimesNewRomanPSMT" w:cs="TimesNewRomanPSMT"/>
          <w:color w:val="000000"/>
          <w:kern w:val="0"/>
          <w:sz w:val="20"/>
          <w:szCs w:val="20"/>
          <w:lang w:val="en-US" w:eastAsia="zh-CN" w:bidi="ar"/>
        </w:rPr>
        <w:t xml:space="preserve"> </w:t>
      </w:r>
      <w:r>
        <w:rPr>
          <w:rFonts w:hint="eastAsia"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 xml:space="preserve">是实数域上的四维向量空间，可以把四元数 </w:t>
      </w:r>
      <w:r>
        <w:rPr>
          <w:rFonts w:ascii="TimesNewRomanPSMT" w:hAnsi="TimesNewRomanPSMT" w:eastAsia="TimesNewRomanPSMT" w:cs="TimesNewRomanPSMT"/>
          <w:color w:val="000000"/>
          <w:kern w:val="0"/>
          <w:sz w:val="20"/>
          <w:szCs w:val="20"/>
          <w:lang w:val="en-US" w:eastAsia="zh-CN" w:bidi="ar"/>
        </w:rPr>
        <w:t xml:space="preserve">q </w:t>
      </w:r>
      <w:r>
        <w:rPr>
          <w:rFonts w:hint="default" w:ascii="TimesNewRomanPSMT" w:hAnsi="TimesNewRomanPSMT" w:eastAsia="TimesNewRomanPSMT" w:cs="TimesNewRomanPSMT"/>
          <w:color w:val="000000"/>
          <w:kern w:val="0"/>
          <w:sz w:val="20"/>
          <w:szCs w:val="20"/>
          <w:lang w:val="en-US" w:eastAsia="zh-CN" w:bidi="ar"/>
        </w:rPr>
        <w:t xml:space="preserve">= a + bi + cj +dk </w:t>
      </w:r>
      <w:r>
        <w:rPr>
          <w:rFonts w:hint="eastAsia" w:ascii="宋体" w:hAnsi="宋体" w:eastAsia="宋体" w:cs="宋体"/>
          <w:color w:val="000000"/>
          <w:kern w:val="0"/>
          <w:sz w:val="20"/>
          <w:szCs w:val="20"/>
          <w:lang w:val="en-US" w:eastAsia="zh-CN" w:bidi="ar"/>
        </w:rPr>
        <w:t>看成四维实数元组（</w:t>
      </w:r>
      <w:r>
        <w:rPr>
          <w:rFonts w:hint="default" w:ascii="TimesNewRomanPSMT" w:hAnsi="TimesNewRomanPSMT" w:eastAsia="TimesNewRomanPSMT" w:cs="TimesNewRomanPSMT"/>
          <w:color w:val="000000"/>
          <w:kern w:val="0"/>
          <w:sz w:val="20"/>
          <w:szCs w:val="20"/>
          <w:lang w:val="en-US" w:eastAsia="zh-CN" w:bidi="ar"/>
        </w:rPr>
        <w:t>a</w:t>
      </w:r>
      <w:r>
        <w:rPr>
          <w:rFonts w:hint="eastAsia" w:ascii="宋体" w:hAnsi="宋体" w:eastAsia="宋体" w:cs="宋体"/>
          <w:color w:val="000000"/>
          <w:kern w:val="0"/>
          <w:sz w:val="20"/>
          <w:szCs w:val="20"/>
          <w:lang w:val="en-US" w:eastAsia="zh-CN" w:bidi="ar"/>
        </w:rPr>
        <w:t>，</w:t>
      </w:r>
      <w:r>
        <w:rPr>
          <w:rFonts w:hint="default" w:ascii="TimesNewRomanPSMT" w:hAnsi="TimesNewRomanPSMT" w:eastAsia="TimesNewRomanPSMT" w:cs="TimesNewRomanPSMT"/>
          <w:color w:val="000000"/>
          <w:kern w:val="0"/>
          <w:sz w:val="20"/>
          <w:szCs w:val="20"/>
          <w:lang w:val="en-US" w:eastAsia="zh-CN" w:bidi="ar"/>
        </w:rPr>
        <w:t>b</w:t>
      </w:r>
      <w:r>
        <w:rPr>
          <w:rFonts w:hint="eastAsia" w:ascii="宋体" w:hAnsi="宋体" w:eastAsia="宋体" w:cs="宋体"/>
          <w:color w:val="000000"/>
          <w:kern w:val="0"/>
          <w:sz w:val="20"/>
          <w:szCs w:val="20"/>
          <w:lang w:val="en-US" w:eastAsia="zh-CN" w:bidi="ar"/>
        </w:rPr>
        <w:t>，</w:t>
      </w:r>
      <w:r>
        <w:rPr>
          <w:rFonts w:hint="default" w:ascii="TimesNewRomanPSMT" w:hAnsi="TimesNewRomanPSMT" w:eastAsia="TimesNewRomanPSMT" w:cs="TimesNewRomanPSMT"/>
          <w:color w:val="000000"/>
          <w:kern w:val="0"/>
          <w:sz w:val="20"/>
          <w:szCs w:val="20"/>
          <w:lang w:val="en-US" w:eastAsia="zh-CN" w:bidi="ar"/>
        </w:rPr>
        <w:t>c</w:t>
      </w:r>
      <w:r>
        <w:rPr>
          <w:rFonts w:hint="eastAsia" w:ascii="宋体" w:hAnsi="宋体" w:eastAsia="宋体" w:cs="宋体"/>
          <w:color w:val="000000"/>
          <w:kern w:val="0"/>
          <w:sz w:val="20"/>
          <w:szCs w:val="20"/>
          <w:lang w:val="en-US" w:eastAsia="zh-CN" w:bidi="ar"/>
        </w:rPr>
        <w:t>，</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w:t>
      </w:r>
    </w:p>
    <w:p>
      <w:pPr>
        <w:bidi w:val="0"/>
        <w:rPr>
          <w:rFonts w:hint="eastAsia" w:ascii="宋体" w:hAnsi="宋体" w:eastAsia="宋体" w:cs="宋体"/>
          <w:color w:val="000000"/>
          <w:kern w:val="0"/>
          <w:szCs w:val="20"/>
          <w:lang w:val="en-US" w:eastAsia="zh-CN" w:bidi="ar"/>
        </w:rPr>
      </w:pPr>
      <w:r>
        <w:rPr>
          <w:rFonts w:hint="eastAsia" w:ascii="宋体" w:hAnsi="宋体" w:eastAsia="宋体" w:cs="宋体"/>
          <w:color w:val="000000"/>
          <w:kern w:val="0"/>
          <w:szCs w:val="20"/>
          <w:lang w:val="en-US" w:eastAsia="zh-CN" w:bidi="ar"/>
        </w:rPr>
        <w:t xml:space="preserve">然后用另外一个四元数 </w:t>
      </w:r>
      <w:r>
        <w:rPr>
          <w:rFonts w:ascii="TimesNewRomanPSMT" w:hAnsi="TimesNewRomanPSMT" w:eastAsia="TimesNewRomanPSMT" w:cs="TimesNewRomanPSMT"/>
          <w:color w:val="000000"/>
          <w:kern w:val="0"/>
          <w:szCs w:val="20"/>
          <w:lang w:val="en-US" w:eastAsia="zh-CN" w:bidi="ar"/>
        </w:rPr>
        <w:t xml:space="preserve">Q </w:t>
      </w:r>
      <w:r>
        <w:rPr>
          <w:rFonts w:hint="eastAsia" w:ascii="宋体" w:hAnsi="宋体" w:eastAsia="宋体" w:cs="宋体"/>
          <w:color w:val="000000"/>
          <w:kern w:val="0"/>
          <w:szCs w:val="20"/>
          <w:lang w:val="en-US" w:eastAsia="zh-CN" w:bidi="ar"/>
        </w:rPr>
        <w:t xml:space="preserve">左乘 </w:t>
      </w:r>
      <w:r>
        <w:rPr>
          <w:rFonts w:hint="default" w:ascii="TimesNewRomanPSMT" w:hAnsi="TimesNewRomanPSMT" w:eastAsia="TimesNewRomanPSMT" w:cs="TimesNewRomanPSMT"/>
          <w:color w:val="000000"/>
          <w:kern w:val="0"/>
          <w:szCs w:val="20"/>
          <w:lang w:val="en-US" w:eastAsia="zh-CN" w:bidi="ar"/>
        </w:rPr>
        <w:t>q</w:t>
      </w:r>
      <w:r>
        <w:rPr>
          <w:rFonts w:hint="eastAsia" w:ascii="宋体" w:hAnsi="宋体" w:eastAsia="宋体" w:cs="宋体"/>
          <w:color w:val="000000"/>
          <w:kern w:val="0"/>
          <w:szCs w:val="20"/>
          <w:lang w:val="en-US" w:eastAsia="zh-CN" w:bidi="ar"/>
        </w:rPr>
        <w:t xml:space="preserve">，这个运算就相 当于 </w:t>
      </w:r>
      <w:r>
        <w:rPr>
          <w:rFonts w:ascii="TimesNewRomanPSMT" w:hAnsi="TimesNewRomanPSMT" w:eastAsia="TimesNewRomanPSMT" w:cs="TimesNewRomanPSMT"/>
          <w:color w:val="000000"/>
          <w:kern w:val="0"/>
          <w:szCs w:val="20"/>
          <w:lang w:val="en-US" w:eastAsia="zh-CN" w:bidi="ar"/>
        </w:rPr>
        <w:t xml:space="preserve">q </w:t>
      </w:r>
      <w:r>
        <w:rPr>
          <w:rFonts w:hint="eastAsia" w:ascii="宋体" w:hAnsi="宋体" w:eastAsia="宋体" w:cs="宋体"/>
          <w:color w:val="000000"/>
          <w:kern w:val="0"/>
          <w:szCs w:val="20"/>
          <w:lang w:val="en-US" w:eastAsia="zh-CN" w:bidi="ar"/>
        </w:rPr>
        <w:t xml:space="preserve">在四维空间 </w:t>
      </w:r>
      <w:r>
        <w:rPr>
          <w:rFonts w:hint="default" w:ascii="TimesNewRomanPSMT" w:hAnsi="TimesNewRomanPSMT" w:eastAsia="TimesNewRomanPSMT" w:cs="TimesNewRomanPSMT"/>
          <w:color w:val="000000"/>
          <w:kern w:val="0"/>
          <w:szCs w:val="20"/>
          <w:lang w:val="en-US" w:eastAsia="zh-CN" w:bidi="ar"/>
        </w:rPr>
        <w:t xml:space="preserve">F </w:t>
      </w:r>
      <w:r>
        <w:rPr>
          <w:rFonts w:hint="eastAsia" w:ascii="宋体" w:hAnsi="宋体" w:eastAsia="宋体" w:cs="宋体"/>
          <w:color w:val="000000"/>
          <w:kern w:val="0"/>
          <w:szCs w:val="20"/>
          <w:lang w:val="en-US" w:eastAsia="zh-CN" w:bidi="ar"/>
        </w:rPr>
        <w:t>上的线性变换，这就如同两个虚数相乘（</w:t>
      </w:r>
      <w:r>
        <w:rPr>
          <w:rFonts w:ascii="TimesNewRomanPSMT" w:hAnsi="TimesNewRomanPSMT" w:eastAsia="TimesNewRomanPSMT" w:cs="TimesNewRomanPSMT"/>
          <w:color w:val="000000"/>
          <w:kern w:val="0"/>
          <w:szCs w:val="20"/>
          <w:lang w:val="en-US" w:eastAsia="zh-CN" w:bidi="ar"/>
        </w:rPr>
        <w:t>1+i</w:t>
      </w:r>
      <w:r>
        <w:rPr>
          <w:rFonts w:hint="eastAsia" w:ascii="宋体" w:hAnsi="宋体" w:eastAsia="宋体" w:cs="宋体"/>
          <w:color w:val="000000"/>
          <w:kern w:val="0"/>
          <w:szCs w:val="20"/>
          <w:lang w:val="en-US" w:eastAsia="zh-CN" w:bidi="ar"/>
        </w:rPr>
        <w:t>）</w:t>
      </w:r>
      <w:r>
        <w:rPr>
          <w:rFonts w:hint="default" w:ascii="TimesNewRomanPSMT" w:hAnsi="TimesNewRomanPSMT" w:eastAsia="TimesNewRomanPSMT" w:cs="TimesNewRomanPSMT"/>
          <w:color w:val="000000"/>
          <w:kern w:val="0"/>
          <w:szCs w:val="20"/>
          <w:lang w:val="en-US" w:eastAsia="zh-CN" w:bidi="ar"/>
        </w:rPr>
        <w:t>*</w:t>
      </w:r>
      <w:r>
        <w:rPr>
          <w:rFonts w:hint="eastAsia" w:ascii="宋体" w:hAnsi="宋体" w:eastAsia="宋体" w:cs="宋体"/>
          <w:color w:val="000000"/>
          <w:kern w:val="0"/>
          <w:szCs w:val="20"/>
          <w:lang w:val="en-US" w:eastAsia="zh-CN" w:bidi="ar"/>
        </w:rPr>
        <w:t>（</w:t>
      </w:r>
      <w:r>
        <w:rPr>
          <w:rFonts w:hint="default" w:ascii="TimesNewRomanPSMT" w:hAnsi="TimesNewRomanPSMT" w:eastAsia="TimesNewRomanPSMT" w:cs="TimesNewRomanPSMT"/>
          <w:color w:val="000000"/>
          <w:kern w:val="0"/>
          <w:szCs w:val="20"/>
          <w:lang w:val="en-US" w:eastAsia="zh-CN" w:bidi="ar"/>
        </w:rPr>
        <w:t>2+i</w:t>
      </w:r>
      <w:r>
        <w:rPr>
          <w:rFonts w:hint="eastAsia" w:ascii="宋体" w:hAnsi="宋体" w:eastAsia="宋体" w:cs="宋体"/>
          <w:color w:val="000000"/>
          <w:kern w:val="0"/>
          <w:szCs w:val="20"/>
          <w:lang w:val="en-US" w:eastAsia="zh-CN" w:bidi="ar"/>
        </w:rPr>
        <w:t>）</w:t>
      </w:r>
      <w:r>
        <w:rPr>
          <w:rFonts w:hint="default" w:ascii="TimesNewRomanPSMT" w:hAnsi="TimesNewRomanPSMT" w:eastAsia="TimesNewRomanPSMT" w:cs="TimesNewRomanPSMT"/>
          <w:color w:val="000000"/>
          <w:kern w:val="0"/>
          <w:szCs w:val="20"/>
          <w:lang w:val="en-US" w:eastAsia="zh-CN" w:bidi="ar"/>
        </w:rPr>
        <w:t>=1+3i</w:t>
      </w:r>
      <w:r>
        <w:rPr>
          <w:rFonts w:hint="eastAsia" w:ascii="宋体" w:hAnsi="宋体" w:eastAsia="宋体" w:cs="宋体"/>
          <w:color w:val="000000"/>
          <w:kern w:val="0"/>
          <w:szCs w:val="20"/>
          <w:lang w:val="en-US" w:eastAsia="zh-CN" w:bidi="ar"/>
        </w:rPr>
        <w:t>，（</w:t>
      </w:r>
      <w:r>
        <w:rPr>
          <w:rFonts w:hint="default" w:ascii="TimesNewRomanPSMT" w:hAnsi="TimesNewRomanPSMT" w:eastAsia="TimesNewRomanPSMT" w:cs="TimesNewRomanPSMT"/>
          <w:color w:val="000000"/>
          <w:kern w:val="0"/>
          <w:szCs w:val="20"/>
          <w:lang w:val="en-US" w:eastAsia="zh-CN" w:bidi="ar"/>
        </w:rPr>
        <w:t>2+i</w:t>
      </w:r>
      <w:r>
        <w:rPr>
          <w:rFonts w:hint="eastAsia" w:ascii="宋体" w:hAnsi="宋体" w:eastAsia="宋体" w:cs="宋体"/>
          <w:color w:val="000000"/>
          <w:kern w:val="0"/>
          <w:szCs w:val="20"/>
          <w:lang w:val="en-US" w:eastAsia="zh-CN" w:bidi="ar"/>
        </w:rPr>
        <w:t>）在复数坐标系上的一个线性变换--</w:t>
      </w:r>
      <w:r>
        <w:rPr>
          <w:rFonts w:hint="eastAsia" w:ascii="宋体" w:hAnsi="宋体" w:eastAsia="宋体" w:cs="宋体"/>
          <w:color w:val="000000" w:themeColor="text1"/>
          <w:kern w:val="0"/>
          <w:szCs w:val="20"/>
          <w:lang w:val="en-US" w:eastAsia="zh-CN" w:bidi="ar"/>
          <w14:textFill>
            <w14:solidFill>
              <w14:schemeClr w14:val="tx1"/>
            </w14:solidFill>
          </w14:textFill>
        </w:rPr>
        <w:t>大小</w:t>
      </w:r>
      <w:r>
        <w:rPr>
          <w:rFonts w:hint="eastAsia" w:ascii="宋体" w:hAnsi="宋体" w:eastAsia="宋体" w:cs="宋体"/>
          <w:color w:val="000000"/>
          <w:kern w:val="0"/>
          <w:szCs w:val="20"/>
          <w:lang w:val="en-US" w:eastAsia="zh-CN" w:bidi="ar"/>
        </w:rPr>
        <w:t>和</w:t>
      </w:r>
      <w:r>
        <w:rPr>
          <w:rFonts w:hint="eastAsia" w:ascii="宋体" w:hAnsi="宋体" w:eastAsia="宋体" w:cs="宋体"/>
          <w:color w:val="000000" w:themeColor="text1"/>
          <w:kern w:val="0"/>
          <w:szCs w:val="20"/>
          <w:lang w:val="en-US" w:eastAsia="zh-CN" w:bidi="ar"/>
          <w14:textFill>
            <w14:solidFill>
              <w14:schemeClr w14:val="tx1"/>
            </w14:solidFill>
          </w14:textFill>
        </w:rPr>
        <w:t>方向</w:t>
      </w:r>
      <w:r>
        <w:rPr>
          <w:rFonts w:hint="eastAsia" w:ascii="宋体" w:hAnsi="宋体" w:eastAsia="宋体" w:cs="宋体"/>
          <w:color w:val="000000"/>
          <w:kern w:val="0"/>
          <w:szCs w:val="20"/>
          <w:lang w:val="en-US" w:eastAsia="zh-CN" w:bidi="ar"/>
        </w:rPr>
        <w:t xml:space="preserve">都发送了变化。如果 </w:t>
      </w:r>
      <w:r>
        <w:rPr>
          <w:rFonts w:ascii="TimesNewRomanPSMT" w:hAnsi="TimesNewRomanPSMT" w:eastAsia="TimesNewRomanPSMT" w:cs="TimesNewRomanPSMT"/>
          <w:color w:val="000000"/>
          <w:kern w:val="0"/>
          <w:szCs w:val="20"/>
          <w:lang w:val="en-US" w:eastAsia="zh-CN" w:bidi="ar"/>
        </w:rPr>
        <w:t xml:space="preserve">Q </w:t>
      </w:r>
      <w:r>
        <w:rPr>
          <w:rFonts w:hint="eastAsia" w:ascii="宋体" w:hAnsi="宋体" w:eastAsia="宋体" w:cs="宋体"/>
          <w:color w:val="000000"/>
          <w:kern w:val="0"/>
          <w:szCs w:val="20"/>
          <w:lang w:val="en-US" w:eastAsia="zh-CN" w:bidi="ar"/>
        </w:rPr>
        <w:t>是个纯实数（虚部 为</w:t>
      </w:r>
      <w:r>
        <w:rPr>
          <w:rFonts w:hint="default" w:ascii="TimesNewRomanPSMT" w:hAnsi="TimesNewRomanPSMT" w:eastAsia="TimesNewRomanPSMT" w:cs="TimesNewRomanPSMT"/>
          <w:color w:val="000000"/>
          <w:kern w:val="0"/>
          <w:szCs w:val="20"/>
          <w:lang w:val="en-US" w:eastAsia="zh-CN" w:bidi="ar"/>
        </w:rPr>
        <w:t>0</w:t>
      </w:r>
      <w:r>
        <w:rPr>
          <w:rFonts w:hint="eastAsia" w:ascii="宋体" w:hAnsi="宋体" w:eastAsia="宋体" w:cs="宋体"/>
          <w:color w:val="000000"/>
          <w:kern w:val="0"/>
          <w:szCs w:val="20"/>
          <w:lang w:val="en-US" w:eastAsia="zh-CN" w:bidi="ar"/>
        </w:rPr>
        <w:t xml:space="preserve">的四元数），那么 </w:t>
      </w:r>
      <w:r>
        <w:rPr>
          <w:rFonts w:hint="default" w:ascii="TimesNewRomanPSMT" w:hAnsi="TimesNewRomanPSMT" w:eastAsia="TimesNewRomanPSMT" w:cs="TimesNewRomanPSMT"/>
          <w:color w:val="000000"/>
          <w:kern w:val="0"/>
          <w:szCs w:val="20"/>
          <w:lang w:val="en-US" w:eastAsia="zh-CN" w:bidi="ar"/>
        </w:rPr>
        <w:t xml:space="preserve">Q*q </w:t>
      </w:r>
      <w:r>
        <w:rPr>
          <w:rFonts w:hint="eastAsia" w:ascii="宋体" w:hAnsi="宋体" w:eastAsia="宋体" w:cs="宋体"/>
          <w:color w:val="000000"/>
          <w:kern w:val="0"/>
          <w:szCs w:val="20"/>
          <w:lang w:val="en-US" w:eastAsia="zh-CN" w:bidi="ar"/>
        </w:rPr>
        <w:t xml:space="preserve">就是 </w:t>
      </w:r>
      <w:r>
        <w:rPr>
          <w:rFonts w:hint="default" w:ascii="TimesNewRomanPSMT" w:hAnsi="TimesNewRomanPSMT" w:eastAsia="TimesNewRomanPSMT" w:cs="TimesNewRomanPSMT"/>
          <w:color w:val="000000"/>
          <w:kern w:val="0"/>
          <w:szCs w:val="20"/>
          <w:lang w:val="en-US" w:eastAsia="zh-CN" w:bidi="ar"/>
        </w:rPr>
        <w:t xml:space="preserve">q </w:t>
      </w:r>
      <w:r>
        <w:rPr>
          <w:rFonts w:hint="eastAsia" w:ascii="宋体" w:hAnsi="宋体" w:eastAsia="宋体" w:cs="宋体"/>
          <w:color w:val="000000"/>
          <w:kern w:val="0"/>
          <w:szCs w:val="20"/>
          <w:lang w:val="en-US" w:eastAsia="zh-CN" w:bidi="ar"/>
        </w:rPr>
        <w:t xml:space="preserve">简单的伸缩例，方向什么的没有发生变化；如果 </w:t>
      </w:r>
      <w:r>
        <w:rPr>
          <w:rFonts w:hint="default" w:ascii="TimesNewRomanPSMT" w:hAnsi="TimesNewRomanPSMT" w:eastAsia="TimesNewRomanPSMT" w:cs="TimesNewRomanPSMT"/>
          <w:color w:val="000000"/>
          <w:kern w:val="0"/>
          <w:szCs w:val="20"/>
          <w:lang w:val="en-US" w:eastAsia="zh-CN" w:bidi="ar"/>
        </w:rPr>
        <w:t xml:space="preserve">Q </w:t>
      </w:r>
      <w:r>
        <w:rPr>
          <w:rFonts w:hint="eastAsia" w:ascii="宋体" w:hAnsi="宋体" w:eastAsia="宋体" w:cs="宋体"/>
          <w:color w:val="000000"/>
          <w:kern w:val="0"/>
          <w:szCs w:val="20"/>
          <w:lang w:val="en-US" w:eastAsia="zh-CN" w:bidi="ar"/>
        </w:rPr>
        <w:t>是个 虚部不为</w:t>
      </w:r>
      <w:r>
        <w:rPr>
          <w:rFonts w:hint="default" w:ascii="TimesNewRomanPSMT" w:hAnsi="TimesNewRomanPSMT" w:eastAsia="TimesNewRomanPSMT" w:cs="TimesNewRomanPSMT"/>
          <w:color w:val="000000"/>
          <w:kern w:val="0"/>
          <w:szCs w:val="20"/>
          <w:lang w:val="en-US" w:eastAsia="zh-CN" w:bidi="ar"/>
        </w:rPr>
        <w:t>0</w:t>
      </w:r>
      <w:r>
        <w:rPr>
          <w:rFonts w:hint="eastAsia" w:ascii="宋体" w:hAnsi="宋体" w:eastAsia="宋体" w:cs="宋体"/>
          <w:color w:val="000000"/>
          <w:kern w:val="0"/>
          <w:szCs w:val="20"/>
          <w:lang w:val="en-US" w:eastAsia="zh-CN" w:bidi="ar"/>
        </w:rPr>
        <w:t xml:space="preserve">的四元数，同样道理 </w:t>
      </w:r>
      <w:r>
        <w:rPr>
          <w:rFonts w:hint="default" w:ascii="TimesNewRomanPSMT" w:hAnsi="TimesNewRomanPSMT" w:eastAsia="TimesNewRomanPSMT" w:cs="TimesNewRomanPSMT"/>
          <w:color w:val="000000"/>
          <w:kern w:val="0"/>
          <w:szCs w:val="20"/>
          <w:lang w:val="en-US" w:eastAsia="zh-CN" w:bidi="ar"/>
        </w:rPr>
        <w:t xml:space="preserve">q </w:t>
      </w:r>
      <w:r>
        <w:rPr>
          <w:rFonts w:hint="eastAsia" w:ascii="宋体" w:hAnsi="宋体" w:eastAsia="宋体" w:cs="宋体"/>
          <w:color w:val="000000"/>
          <w:kern w:val="0"/>
          <w:szCs w:val="20"/>
          <w:lang w:val="en-US" w:eastAsia="zh-CN" w:bidi="ar"/>
        </w:rPr>
        <w:t>不仅仅是做了伸缩，而且方向也发生了旋转，不仅如此,所有的向量长度都伸缩相同的倍数。根据线性代数理论,一个等距线性变换要么是单纯的旋转，要么是单纯的对称变换，要么是二者的复合。</w:t>
      </w:r>
      <w:r>
        <w:rPr>
          <w:rFonts w:hint="eastAsia"/>
          <w:lang w:val="en-US" w:eastAsia="zh-CN"/>
        </w:rPr>
        <w:t>设 Q = a + bi+ cj +dk ，我们可以写成[w，v],其中 w=a，v=bi + cj +dk。 那么，</w:t>
      </w:r>
      <w:r>
        <w:rPr>
          <w:lang w:val="en-US" w:eastAsia="zh-CN"/>
        </w:rPr>
        <w:t xml:space="preserve">v </w:t>
      </w:r>
      <w:r>
        <w:rPr>
          <w:rFonts w:hint="eastAsia"/>
          <w:lang w:val="en-US" w:eastAsia="zh-CN"/>
        </w:rPr>
        <w:t>是矢量，表示三维空间里的旋转轴。</w:t>
      </w:r>
      <w:r>
        <w:rPr>
          <w:rFonts w:hint="default"/>
          <w:lang w:val="en-US" w:eastAsia="zh-CN"/>
        </w:rPr>
        <w:t xml:space="preserve">w </w:t>
      </w:r>
      <w:r>
        <w:rPr>
          <w:rFonts w:hint="eastAsia"/>
          <w:lang w:val="en-US" w:eastAsia="zh-CN"/>
        </w:rPr>
        <w:t>标量，表示旋转角度。所以，一个四元数可以表示一个完整的旋转。</w:t>
      </w:r>
      <w:r>
        <w:rPr>
          <w:rFonts w:hint="eastAsia" w:ascii="宋体" w:hAnsi="宋体" w:eastAsia="宋体" w:cs="宋体"/>
          <w:color w:val="000000"/>
          <w:kern w:val="0"/>
          <w:szCs w:val="20"/>
          <w:lang w:val="en-US" w:eastAsia="zh-CN" w:bidi="ar"/>
        </w:rPr>
        <w:t>(说了这么多，我自己没怎么搞清楚，一直在瞎BB,将就看看）</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 xml:space="preserve">   说了这么多，关键就在于下面这个：</w:t>
      </w:r>
    </w:p>
    <w:p>
      <w:pPr>
        <w:keepNext w:val="0"/>
        <w:keepLines w:val="0"/>
        <w:widowControl/>
        <w:suppressLineNumbers w:val="0"/>
        <w:jc w:val="left"/>
      </w:pPr>
      <w:r>
        <w:drawing>
          <wp:inline distT="0" distB="0" distL="114300" distR="114300">
            <wp:extent cx="5268595" cy="1116330"/>
            <wp:effectExtent l="0" t="0" r="4445"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8595" cy="111633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810895"/>
            <wp:effectExtent l="0" t="0" r="1905"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71135" cy="810895"/>
                    </a:xfrm>
                    <a:prstGeom prst="rect">
                      <a:avLst/>
                    </a:prstGeom>
                    <a:noFill/>
                    <a:ln>
                      <a:noFill/>
                    </a:ln>
                  </pic:spPr>
                </pic:pic>
              </a:graphicData>
            </a:graphic>
          </wp:inline>
        </w:drawing>
      </w:r>
    </w:p>
    <w:p>
      <w:pPr>
        <w:keepNext w:val="0"/>
        <w:keepLines w:val="0"/>
        <w:widowControl/>
        <w:suppressLineNumbers w:val="0"/>
        <w:ind w:firstLine="210" w:firstLineChars="100"/>
        <w:jc w:val="left"/>
        <w:rPr>
          <w:rFonts w:hint="default"/>
          <w:lang w:val="en-US" w:eastAsia="zh-CN"/>
        </w:rPr>
      </w:pPr>
      <w:r>
        <w:rPr>
          <w:rFonts w:hint="eastAsia"/>
          <w:lang w:val="en-US" w:eastAsia="zh-CN"/>
        </w:rPr>
        <w:t xml:space="preserve">我们需要知道的就是四元数可以表示我们的方向余弦矩阵，以上两个矩阵是等价的，怎么推导的是真的很麻烦（还是以后再写报告吧），因此只要我们一旦求出了四元数就能得到方向余弦矩阵，然后就能反解出欧拉角：   </w:t>
      </w:r>
    </w:p>
    <w:p>
      <w:pPr>
        <w:keepNext w:val="0"/>
        <w:keepLines w:val="0"/>
        <w:widowControl/>
        <w:suppressLineNumbers w:val="0"/>
        <w:jc w:val="left"/>
      </w:pPr>
      <w:r>
        <w:rPr>
          <w:rFonts w:hint="eastAsia"/>
          <w:lang w:val="en-US" w:eastAsia="zh-CN"/>
        </w:rPr>
        <w:t xml:space="preserve">                 </w:t>
      </w:r>
      <w:r>
        <w:drawing>
          <wp:inline distT="0" distB="0" distL="114300" distR="114300">
            <wp:extent cx="2783205" cy="1652905"/>
            <wp:effectExtent l="0" t="0" r="5715" b="825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2783205" cy="165290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现在的问题就转换为了怎样求解四元数，关于四元数的求解是通过构建四元数关于时间的微分方程，因为考虑到陀螺仪测量的是角速度，所以我们用四元数的三角形式来建立一个微分方程，如果可以求解出该微分方程，那么也就成功的解出了四元数</w:t>
      </w:r>
    </w:p>
    <w:p>
      <w:pPr>
        <w:keepNext w:val="0"/>
        <w:keepLines w:val="0"/>
        <w:widowControl/>
        <w:suppressLineNumbers w:val="0"/>
        <w:jc w:val="left"/>
        <w:rPr>
          <w:rFonts w:hint="eastAsia"/>
          <w:lang w:val="en-US" w:eastAsia="zh-CN"/>
        </w:rPr>
      </w:pPr>
      <w:r>
        <w:rPr>
          <w:rFonts w:hint="eastAsia"/>
          <w:lang w:val="en-US" w:eastAsia="zh-CN"/>
        </w:rPr>
        <w:t xml:space="preserve">   三角表示如下：  </w:t>
      </w:r>
    </w:p>
    <w:p>
      <w:pPr>
        <w:keepNext w:val="0"/>
        <w:keepLines w:val="0"/>
        <w:widowControl/>
        <w:suppressLineNumbers w:val="0"/>
        <w:jc w:val="left"/>
      </w:pPr>
      <w:r>
        <w:rPr>
          <w:rFonts w:hint="eastAsia"/>
          <w:lang w:val="en-US" w:eastAsia="zh-CN"/>
        </w:rPr>
        <w:t xml:space="preserve">                  </w:t>
      </w:r>
      <w:r>
        <w:drawing>
          <wp:inline distT="0" distB="0" distL="114300" distR="114300">
            <wp:extent cx="2682240" cy="617220"/>
            <wp:effectExtent l="0" t="0" r="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2682240" cy="61722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这里的μ是矢量，cos（theta/2）是标量，类似于我上面说的[w，v]形式，令四元数对时间t进行微分，可得到微分方程化简后如下：</w:t>
      </w:r>
    </w:p>
    <w:p>
      <w:pPr>
        <w:keepNext w:val="0"/>
        <w:keepLines w:val="0"/>
        <w:widowControl/>
        <w:suppressLineNumbers w:val="0"/>
        <w:jc w:val="left"/>
      </w:pPr>
      <w:r>
        <w:rPr>
          <w:rFonts w:hint="eastAsia"/>
          <w:lang w:val="en-US" w:eastAsia="zh-CN"/>
        </w:rPr>
        <w:t xml:space="preserve">           </w:t>
      </w:r>
      <w:r>
        <w:drawing>
          <wp:inline distT="0" distB="0" distL="114300" distR="114300">
            <wp:extent cx="3970020" cy="1685290"/>
            <wp:effectExtent l="0" t="0" r="762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3970020" cy="168529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这个微分方程是怎么得来的呢（同样在以后的报告中给出），现在就转换成了怎样求这个微分方程。</w:t>
      </w:r>
    </w:p>
    <w:p>
      <w:pPr>
        <w:keepNext w:val="0"/>
        <w:keepLines w:val="0"/>
        <w:widowControl/>
        <w:suppressLineNumbers w:val="0"/>
        <w:jc w:val="left"/>
        <w:rPr>
          <w:rFonts w:hint="eastAsia"/>
          <w:lang w:val="en-US" w:eastAsia="zh-CN"/>
        </w:rPr>
      </w:pPr>
      <w:r>
        <w:rPr>
          <w:rFonts w:hint="eastAsia"/>
          <w:lang w:val="en-US" w:eastAsia="zh-CN"/>
        </w:rPr>
        <w:t xml:space="preserve">   首先，记此微分方程为 </w:t>
      </w:r>
      <w:r>
        <w:drawing>
          <wp:inline distT="0" distB="0" distL="114300" distR="114300">
            <wp:extent cx="851535" cy="387350"/>
            <wp:effectExtent l="0" t="0" r="1905" b="889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851535" cy="387350"/>
                    </a:xfrm>
                    <a:prstGeom prst="rect">
                      <a:avLst/>
                    </a:prstGeom>
                    <a:noFill/>
                    <a:ln>
                      <a:noFill/>
                    </a:ln>
                  </pic:spPr>
                </pic:pic>
              </a:graphicData>
            </a:graphic>
          </wp:inline>
        </w:drawing>
      </w:r>
      <w:r>
        <w:rPr>
          <w:rFonts w:hint="eastAsia"/>
          <w:lang w:eastAsia="zh-CN"/>
        </w:rPr>
        <w:t>，</w:t>
      </w:r>
      <w:r>
        <w:rPr>
          <w:rFonts w:hint="eastAsia"/>
          <w:lang w:val="en-US" w:eastAsia="zh-CN"/>
        </w:rPr>
        <w:t>因为单片机只能处理离散数据的特点，因此网上基本上用的叫一阶龙格库塔法来求解，一阶龙格库塔法是通过有限次迭代求解出函数的微分方程的解。</w:t>
      </w:r>
    </w:p>
    <w:p>
      <w:pPr>
        <w:keepNext w:val="0"/>
        <w:keepLines w:val="0"/>
        <w:widowControl/>
        <w:suppressLineNumbers w:val="0"/>
        <w:jc w:val="left"/>
        <w:rPr>
          <w:rFonts w:hint="eastAsia"/>
          <w:lang w:val="en-US" w:eastAsia="zh-CN"/>
        </w:rPr>
      </w:pPr>
      <w:r>
        <w:rPr>
          <w:rFonts w:hint="eastAsia"/>
          <w:lang w:val="en-US" w:eastAsia="zh-CN"/>
        </w:rPr>
        <w:t xml:space="preserve">   设有微分方程：</w:t>
      </w:r>
    </w:p>
    <w:p>
      <w:pPr>
        <w:keepNext w:val="0"/>
        <w:keepLines w:val="0"/>
        <w:widowControl/>
        <w:suppressLineNumbers w:val="0"/>
        <w:jc w:val="left"/>
      </w:pPr>
      <w:r>
        <w:rPr>
          <w:rFonts w:hint="eastAsia"/>
          <w:lang w:val="en-US" w:eastAsia="zh-CN"/>
        </w:rPr>
        <w:t xml:space="preserve">                  </w:t>
      </w:r>
      <w:r>
        <w:drawing>
          <wp:inline distT="0" distB="0" distL="114300" distR="114300">
            <wp:extent cx="1014095" cy="473075"/>
            <wp:effectExtent l="0" t="0" r="6985" b="1460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0"/>
                    <a:stretch>
                      <a:fillRect/>
                    </a:stretch>
                  </pic:blipFill>
                  <pic:spPr>
                    <a:xfrm>
                      <a:off x="0" y="0"/>
                      <a:ext cx="1014095" cy="473075"/>
                    </a:xfrm>
                    <a:prstGeom prst="rect">
                      <a:avLst/>
                    </a:prstGeom>
                    <a:noFill/>
                    <a:ln>
                      <a:noFill/>
                    </a:ln>
                  </pic:spPr>
                </pic:pic>
              </a:graphicData>
            </a:graphic>
          </wp:inline>
        </w:drawing>
      </w:r>
    </w:p>
    <w:p>
      <w:pPr>
        <w:keepNext w:val="0"/>
        <w:keepLines w:val="0"/>
        <w:widowControl/>
        <w:suppressLineNumbers w:val="0"/>
        <w:jc w:val="left"/>
        <w:rPr>
          <w:rFonts w:hint="default" w:eastAsiaTheme="minorEastAsia"/>
          <w:lang w:val="en-US" w:eastAsia="zh-CN"/>
        </w:rPr>
      </w:pPr>
      <w:r>
        <w:rPr>
          <w:rFonts w:hint="eastAsia"/>
          <w:lang w:val="en-US" w:eastAsia="zh-CN"/>
        </w:rPr>
        <w:t>根据一阶龙格库塔法可以得到求解y的迭代公式：</w:t>
      </w:r>
    </w:p>
    <w:p>
      <w:pPr>
        <w:keepNext w:val="0"/>
        <w:keepLines w:val="0"/>
        <w:widowControl/>
        <w:suppressLineNumbers w:val="0"/>
        <w:jc w:val="left"/>
      </w:pPr>
      <w:r>
        <w:drawing>
          <wp:inline distT="0" distB="0" distL="114300" distR="114300">
            <wp:extent cx="5328285" cy="603250"/>
            <wp:effectExtent l="0" t="0" r="5715" b="635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1"/>
                    <a:stretch>
                      <a:fillRect/>
                    </a:stretch>
                  </pic:blipFill>
                  <pic:spPr>
                    <a:xfrm>
                      <a:off x="0" y="0"/>
                      <a:ext cx="5328285" cy="60325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套用此公式可得四元数微分方程：</w:t>
      </w:r>
    </w:p>
    <w:p>
      <w:pPr>
        <w:keepNext w:val="0"/>
        <w:keepLines w:val="0"/>
        <w:widowControl/>
        <w:suppressLineNumbers w:val="0"/>
        <w:jc w:val="left"/>
      </w:pPr>
      <w:r>
        <w:drawing>
          <wp:inline distT="0" distB="0" distL="114300" distR="114300">
            <wp:extent cx="5269865" cy="506730"/>
            <wp:effectExtent l="0" t="0" r="3175" b="1143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2"/>
                    <a:stretch>
                      <a:fillRect/>
                    </a:stretch>
                  </pic:blipFill>
                  <pic:spPr>
                    <a:xfrm>
                      <a:off x="0" y="0"/>
                      <a:ext cx="5269865" cy="50673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写成矩阵形式：</w:t>
      </w:r>
    </w:p>
    <w:p>
      <w:pPr>
        <w:keepNext w:val="0"/>
        <w:keepLines w:val="0"/>
        <w:widowControl/>
        <w:suppressLineNumbers w:val="0"/>
        <w:jc w:val="left"/>
      </w:pPr>
      <w:r>
        <w:drawing>
          <wp:inline distT="0" distB="0" distL="114300" distR="114300">
            <wp:extent cx="5271770" cy="1670050"/>
            <wp:effectExtent l="0" t="0" r="1270" b="635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3"/>
                    <a:stretch>
                      <a:fillRect/>
                    </a:stretch>
                  </pic:blipFill>
                  <pic:spPr>
                    <a:xfrm>
                      <a:off x="0" y="0"/>
                      <a:ext cx="5271770" cy="167005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观察此等式，[q0,q1,q2,q3]t+△t为当前四元数，[q0,q1,q2,q3]t为上个周期的四元数，△t为计算周期Wx,Wy,Wz,为三轴角速度，根据上面的公式在每个姿态解算函数计算周期里迭代就可以算出欧拉角了。</w:t>
      </w:r>
    </w:p>
    <w:p>
      <w:pPr>
        <w:pStyle w:val="3"/>
        <w:bidi w:val="0"/>
        <w:rPr>
          <w:rFonts w:hint="eastAsia"/>
          <w:lang w:val="en-US" w:eastAsia="zh-CN"/>
        </w:rPr>
      </w:pPr>
      <w:bookmarkStart w:id="0" w:name="OLE_LINK1"/>
      <w:r>
        <w:rPr>
          <w:rFonts w:hint="eastAsia"/>
          <w:lang w:val="en-US" w:eastAsia="zh-CN"/>
        </w:rPr>
        <w:t>二：数据融合与滤波</w:t>
      </w:r>
    </w:p>
    <w:bookmarkEnd w:id="0"/>
    <w:p>
      <w:pPr>
        <w:ind w:firstLine="210" w:firstLineChars="100"/>
        <w:rPr>
          <w:rFonts w:hint="eastAsia"/>
          <w:lang w:val="en-US" w:eastAsia="zh-CN"/>
        </w:rPr>
      </w:pPr>
      <w:r>
        <w:rPr>
          <w:rFonts w:hint="eastAsia"/>
          <w:lang w:val="en-US" w:eastAsia="zh-CN"/>
        </w:rPr>
        <w:t>根据上面的微分方程，我们能准确解算出姿态的前提就是保证角速度数据的准确，我们想要在摒弃了磁力计数据后，角速度补偿如下：</w:t>
      </w:r>
    </w:p>
    <w:p>
      <w:pPr>
        <w:ind w:firstLine="210" w:firstLineChars="10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722245" cy="1666240"/>
            <wp:effectExtent l="0" t="0" r="0" b="0"/>
            <wp:docPr id="24" name="图片 24" descr="融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融合"/>
                    <pic:cNvPicPr>
                      <a:picLocks noChangeAspect="1"/>
                    </pic:cNvPicPr>
                  </pic:nvPicPr>
                  <pic:blipFill>
                    <a:blip r:embed="rId24"/>
                    <a:stretch>
                      <a:fillRect/>
                    </a:stretch>
                  </pic:blipFill>
                  <pic:spPr>
                    <a:xfrm>
                      <a:off x="0" y="0"/>
                      <a:ext cx="2722245" cy="1666240"/>
                    </a:xfrm>
                    <a:prstGeom prst="rect">
                      <a:avLst/>
                    </a:prstGeom>
                  </pic:spPr>
                </pic:pic>
              </a:graphicData>
            </a:graphic>
          </wp:inline>
        </w:drawing>
      </w:r>
    </w:p>
    <w:p>
      <w:pPr>
        <w:ind w:firstLine="210" w:firstLineChars="100"/>
        <w:rPr>
          <w:rFonts w:hint="eastAsia"/>
          <w:lang w:val="en-US" w:eastAsia="zh-CN"/>
        </w:rPr>
      </w:pPr>
      <w:r>
        <w:rPr>
          <w:rFonts w:hint="eastAsia"/>
          <w:lang w:val="en-US" w:eastAsia="zh-CN"/>
        </w:rPr>
        <w:t>X就对应我们需要采用的数据融合方式了，暂时采用互补滤波。而实际得到的三轴加速度数据其实是重力加速度在三轴的分量，陀螺仪内部已经分解好给我们了。</w:t>
      </w:r>
    </w:p>
    <w:p>
      <w:pPr>
        <w:ind w:firstLine="210" w:firstLineChars="100"/>
        <w:rPr>
          <w:rFonts w:hint="default"/>
          <w:lang w:val="en-US" w:eastAsia="zh-CN"/>
        </w:rPr>
      </w:pPr>
      <w:r>
        <w:rPr>
          <w:rFonts w:hint="eastAsia"/>
          <w:lang w:val="en-US" w:eastAsia="zh-CN"/>
        </w:rPr>
        <w:t>我们的思想是通过加速度计的数据来矫正陀螺仪的数据，那么怎么让加速度计数据和陀螺仪数据建立联系呢？这时候就要用到方向余弦矩阵了。上一段说到输出的三轴加速度计的数据是重力加速度在三轴的分量。设在世界坐标系（n系）下有重力加速度gn，这是已知的,把gn旋转到机器人坐标系（b系），得到其机器人坐标系的重力加速度向量Vb，则两者的转换关系可以用方向余弦矩阵来实现转换：</w:t>
      </w:r>
    </w:p>
    <w:p>
      <w:pPr>
        <w:keepNext w:val="0"/>
        <w:keepLines w:val="0"/>
        <w:widowControl/>
        <w:suppressLineNumbers w:val="0"/>
        <w:jc w:val="left"/>
        <w:rPr>
          <w:rFonts w:hint="default"/>
          <w:lang w:val="en-US" w:eastAsia="zh-CN"/>
        </w:rPr>
      </w:pPr>
      <w:r>
        <w:rPr>
          <w:rFonts w:hint="eastAsia"/>
          <w:lang w:val="en-US" w:eastAsia="zh-CN"/>
        </w:rPr>
        <w:t xml:space="preserve">                   </w:t>
      </w:r>
      <w:r>
        <w:drawing>
          <wp:inline distT="0" distB="0" distL="114300" distR="114300">
            <wp:extent cx="2426970" cy="758825"/>
            <wp:effectExtent l="0" t="0" r="11430" b="317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5"/>
                    <a:stretch>
                      <a:fillRect/>
                    </a:stretch>
                  </pic:blipFill>
                  <pic:spPr>
                    <a:xfrm>
                      <a:off x="0" y="0"/>
                      <a:ext cx="2426970" cy="75882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574540" cy="963295"/>
            <wp:effectExtent l="0" t="0" r="12700" b="1206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6"/>
                    <a:stretch>
                      <a:fillRect/>
                    </a:stretch>
                  </pic:blipFill>
                  <pic:spPr>
                    <a:xfrm>
                      <a:off x="0" y="0"/>
                      <a:ext cx="4574540" cy="963295"/>
                    </a:xfrm>
                    <a:prstGeom prst="rect">
                      <a:avLst/>
                    </a:prstGeom>
                    <a:noFill/>
                    <a:ln>
                      <a:noFill/>
                    </a:ln>
                  </pic:spPr>
                </pic:pic>
              </a:graphicData>
            </a:graphic>
          </wp:inline>
        </w:drawing>
      </w:r>
    </w:p>
    <w:p>
      <w:pPr>
        <w:keepNext w:val="0"/>
        <w:keepLines w:val="0"/>
        <w:widowControl/>
        <w:suppressLineNumbers w:val="0"/>
        <w:ind w:firstLine="210" w:firstLineChars="100"/>
        <w:jc w:val="left"/>
        <w:rPr>
          <w:rFonts w:hint="eastAsia"/>
          <w:lang w:val="en-US" w:eastAsia="zh-CN"/>
        </w:rPr>
      </w:pPr>
      <w:r>
        <w:rPr>
          <w:rFonts w:hint="eastAsia"/>
          <w:lang w:val="en-US" w:eastAsia="zh-CN"/>
        </w:rPr>
        <w:t>观察上面可知Vbx，Vby，Vbz等于方向余弦矩阵的第三列，并且第三列是可以用四元数表示的，也就是说机器人的重力加速度和四元数是可以相互推导的，同时四元数数据又是通过角速度数据求出来的，那么就建立起了加速度计数据和陀螺仪数据之间的联系：</w:t>
      </w:r>
    </w:p>
    <w:p>
      <w:pPr>
        <w:keepNext w:val="0"/>
        <w:keepLines w:val="0"/>
        <w:widowControl/>
        <w:suppressLineNumbers w:val="0"/>
        <w:jc w:val="left"/>
        <w:rPr>
          <w:rFonts w:hint="default" w:eastAsiaTheme="minorEastAsia"/>
          <w:lang w:val="en-US" w:eastAsia="zh-CN"/>
        </w:rPr>
      </w:pPr>
      <w:r>
        <w:rPr>
          <w:rFonts w:hint="eastAsia"/>
          <w:lang w:val="en-US" w:eastAsia="zh-CN"/>
        </w:rPr>
        <w:t xml:space="preserve">               </w:t>
      </w:r>
      <w:r>
        <w:rPr>
          <w:rFonts w:hint="default" w:eastAsiaTheme="minorEastAsia"/>
          <w:lang w:val="en-US" w:eastAsia="zh-CN"/>
        </w:rPr>
        <w:drawing>
          <wp:inline distT="0" distB="0" distL="114300" distR="114300">
            <wp:extent cx="3490595" cy="2138680"/>
            <wp:effectExtent l="0" t="0" r="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7"/>
                    <a:stretch>
                      <a:fillRect/>
                    </a:stretch>
                  </pic:blipFill>
                  <pic:spPr>
                    <a:xfrm>
                      <a:off x="0" y="0"/>
                      <a:ext cx="3490595" cy="2138680"/>
                    </a:xfrm>
                    <a:prstGeom prst="rect">
                      <a:avLst/>
                    </a:prstGeom>
                  </pic:spPr>
                </pic:pic>
              </a:graphicData>
            </a:graphic>
          </wp:inline>
        </w:drawing>
      </w:r>
    </w:p>
    <w:p>
      <w:pPr>
        <w:keepNext w:val="0"/>
        <w:keepLines w:val="0"/>
        <w:widowControl/>
        <w:suppressLineNumbers w:val="0"/>
        <w:ind w:firstLine="40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陀螺仪解算出的四元数能推导出理论的重力加速度，与实际的重力加速度进行比较得到误差，然后将此误差通过PID控制器补偿给给陀螺仪，形成闭环。那个向量叉积是为了量化误差，因为对于理论的重力加速度和实际测量的重力加速度都是矢量，由于误差存在两个矢量之间肯定会存在一定角度偏差和大小偏差，那么将两向量叉积就可以很好的量化这个误差。</w:t>
      </w:r>
    </w:p>
    <w:p>
      <w:pPr>
        <w:keepNext w:val="0"/>
        <w:keepLines w:val="0"/>
        <w:widowControl/>
        <w:suppressLineNumbers w:val="0"/>
        <w:ind w:firstLine="40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在进行程序设计的时候PID控制器，P参数的大小代表了对加速度计数据的信任程度。</w:t>
      </w:r>
    </w:p>
    <w:p>
      <w:pPr>
        <w:keepNext w:val="0"/>
        <w:keepLines w:val="0"/>
        <w:widowControl/>
        <w:suppressLineNumbers w:val="0"/>
        <w:ind w:firstLine="400" w:firstLineChars="20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总结一下，整个姿态解算与数据融合结构图如下</w:t>
      </w:r>
      <w:r>
        <w:rPr>
          <w:rFonts w:hint="default" w:ascii="宋体" w:hAnsi="宋体" w:eastAsia="宋体" w:cs="宋体"/>
          <w:color w:val="000000"/>
          <w:kern w:val="0"/>
          <w:sz w:val="20"/>
          <w:szCs w:val="20"/>
          <w:lang w:val="en-US" w:eastAsia="zh-CN" w:bidi="ar"/>
        </w:rPr>
        <w:drawing>
          <wp:inline distT="0" distB="0" distL="114300" distR="114300">
            <wp:extent cx="5272405" cy="3792855"/>
            <wp:effectExtent l="0" t="0" r="0" b="0"/>
            <wp:docPr id="30" name="图片 30" descr="整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整体"/>
                    <pic:cNvPicPr>
                      <a:picLocks noChangeAspect="1"/>
                    </pic:cNvPicPr>
                  </pic:nvPicPr>
                  <pic:blipFill>
                    <a:blip r:embed="rId28"/>
                    <a:stretch>
                      <a:fillRect/>
                    </a:stretch>
                  </pic:blipFill>
                  <pic:spPr>
                    <a:xfrm>
                      <a:off x="0" y="0"/>
                      <a:ext cx="5272405" cy="3792855"/>
                    </a:xfrm>
                    <a:prstGeom prst="rect">
                      <a:avLst/>
                    </a:prstGeom>
                  </pic:spPr>
                </pic:pic>
              </a:graphicData>
            </a:graphic>
          </wp:inline>
        </w:drawing>
      </w:r>
    </w:p>
    <w:p>
      <w:pPr>
        <w:keepNext w:val="0"/>
        <w:keepLines w:val="0"/>
        <w:widowControl/>
        <w:suppressLineNumbers w:val="0"/>
        <w:ind w:firstLine="400" w:firstLineChars="20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无论我们最终采用怎样的数据融合算法（互补滤波，卡尔曼滤波，拓展卡尔曼滤波），整个欧拉角的输出流程肯定是如上图。</w:t>
      </w:r>
    </w:p>
    <w:p>
      <w:pPr>
        <w:keepNext w:val="0"/>
        <w:keepLines w:val="0"/>
        <w:widowControl/>
        <w:suppressLineNumbers w:val="0"/>
        <w:ind w:firstLine="400" w:firstLineChars="200"/>
        <w:jc w:val="left"/>
        <w:rPr>
          <w:rFonts w:hint="default" w:ascii="宋体" w:hAnsi="宋体" w:eastAsia="宋体" w:cs="宋体"/>
          <w:color w:val="000000"/>
          <w:kern w:val="0"/>
          <w:sz w:val="20"/>
          <w:szCs w:val="20"/>
          <w:lang w:val="en-US" w:eastAsia="zh-CN" w:bidi="ar"/>
        </w:rPr>
      </w:pPr>
    </w:p>
    <w:p>
      <w:pPr>
        <w:pStyle w:val="3"/>
        <w:bidi w:val="0"/>
        <w:rPr>
          <w:rFonts w:hint="default"/>
          <w:lang w:val="en-US" w:eastAsia="zh-CN"/>
        </w:rPr>
      </w:pPr>
      <w:r>
        <w:rPr>
          <w:rFonts w:hint="eastAsia"/>
          <w:lang w:val="en-US" w:eastAsia="zh-CN"/>
        </w:rPr>
        <w:t>三：关于机器人偏航控制的一些想法</w:t>
      </w:r>
    </w:p>
    <w:p>
      <w:pPr>
        <w:rPr>
          <w:rFonts w:hint="default"/>
          <w:lang w:val="en-US" w:eastAsia="zh-CN"/>
        </w:rPr>
      </w:pPr>
      <w:r>
        <w:rPr>
          <w:rFonts w:hint="eastAsia"/>
          <w:lang w:val="en-US" w:eastAsia="zh-CN"/>
        </w:rPr>
        <w:t>我们现在的控制方案：单级PID稳定机器人0度姿态</w:t>
      </w:r>
    </w:p>
    <w:p>
      <w:pPr>
        <w:rPr>
          <w:rFonts w:hint="default"/>
          <w:lang w:val="en-US" w:eastAsia="zh-CN"/>
        </w:rPr>
      </w:pPr>
      <w:r>
        <w:rPr>
          <w:rFonts w:hint="default"/>
          <w:lang w:val="en-US" w:eastAsia="zh-CN"/>
        </w:rPr>
        <w:drawing>
          <wp:inline distT="0" distB="0" distL="114300" distR="114300">
            <wp:extent cx="5267325" cy="2168525"/>
            <wp:effectExtent l="0" t="0" r="0" b="0"/>
            <wp:docPr id="31" name="图片 31" descr="y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aw"/>
                    <pic:cNvPicPr>
                      <a:picLocks noChangeAspect="1"/>
                    </pic:cNvPicPr>
                  </pic:nvPicPr>
                  <pic:blipFill>
                    <a:blip r:embed="rId29"/>
                    <a:stretch>
                      <a:fillRect/>
                    </a:stretch>
                  </pic:blipFill>
                  <pic:spPr>
                    <a:xfrm>
                      <a:off x="0" y="0"/>
                      <a:ext cx="5267325" cy="2168525"/>
                    </a:xfrm>
                    <a:prstGeom prst="rect">
                      <a:avLst/>
                    </a:prstGeom>
                  </pic:spPr>
                </pic:pic>
              </a:graphicData>
            </a:graphic>
          </wp:inline>
        </w:drawing>
      </w:r>
    </w:p>
    <w:p>
      <w:pPr>
        <w:keepNext w:val="0"/>
        <w:keepLines w:val="0"/>
        <w:widowControl/>
        <w:suppressLineNumbers w:val="0"/>
        <w:ind w:firstLine="210" w:firstLineChars="100"/>
        <w:jc w:val="left"/>
        <w:rPr>
          <w:rFonts w:hint="eastAsia"/>
          <w:lang w:val="en-US" w:eastAsia="zh-CN"/>
        </w:rPr>
      </w:pPr>
      <w:r>
        <w:rPr>
          <w:rFonts w:hint="eastAsia"/>
          <w:lang w:val="en-US" w:eastAsia="zh-CN"/>
        </w:rPr>
        <w:t>我们都知道PID控制器是一个线性控制器，分析一下输出的电机转动速度与角度的改变是线性的吗？应该是成线性的。对于我们的四轮机器人稳定0度姿态来说，采用单级PID控制效果是挺好的。</w:t>
      </w:r>
    </w:p>
    <w:p>
      <w:pPr>
        <w:keepNext w:val="0"/>
        <w:keepLines w:val="0"/>
        <w:widowControl/>
        <w:suppressLineNumbers w:val="0"/>
        <w:ind w:firstLine="210" w:firstLineChars="100"/>
        <w:jc w:val="left"/>
        <w:rPr>
          <w:rFonts w:hint="eastAsia"/>
          <w:lang w:val="en-US" w:eastAsia="zh-CN"/>
        </w:rPr>
      </w:pPr>
      <w:r>
        <w:rPr>
          <w:rFonts w:hint="eastAsia"/>
          <w:lang w:val="en-US" w:eastAsia="zh-CN"/>
        </w:rPr>
        <w:t>但有一个问题就是当机器人边旋转边移动的时候，比如PR旋转前往3分区踢球的时候需要一边旋转一边一边移动的时候，单级PID就不能满足我们的需求了，我们需要同时对机器人的角速度也进行控制，此时需要采用串级双闭环PID控制器。流程图如下：</w:t>
      </w:r>
    </w:p>
    <w:p>
      <w:pPr>
        <w:keepNext w:val="0"/>
        <w:keepLines w:val="0"/>
        <w:widowControl/>
        <w:suppressLineNumbers w:val="0"/>
        <w:ind w:firstLine="210" w:firstLineChars="100"/>
        <w:jc w:val="left"/>
        <w:rPr>
          <w:rFonts w:hint="default"/>
          <w:lang w:val="en-US" w:eastAsia="zh-CN"/>
        </w:rPr>
      </w:pPr>
      <w:r>
        <w:rPr>
          <w:rFonts w:hint="default"/>
          <w:lang w:val="en-US" w:eastAsia="zh-CN"/>
        </w:rPr>
        <w:drawing>
          <wp:inline distT="0" distB="0" distL="114300" distR="114300">
            <wp:extent cx="5358765" cy="1812290"/>
            <wp:effectExtent l="0" t="0" r="0" b="0"/>
            <wp:docPr id="32" name="图片 32" descr="闭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闭环"/>
                    <pic:cNvPicPr>
                      <a:picLocks noChangeAspect="1"/>
                    </pic:cNvPicPr>
                  </pic:nvPicPr>
                  <pic:blipFill>
                    <a:blip r:embed="rId30"/>
                    <a:stretch>
                      <a:fillRect/>
                    </a:stretch>
                  </pic:blipFill>
                  <pic:spPr>
                    <a:xfrm>
                      <a:off x="0" y="0"/>
                      <a:ext cx="5358765" cy="1812290"/>
                    </a:xfrm>
                    <a:prstGeom prst="rect">
                      <a:avLst/>
                    </a:prstGeom>
                  </pic:spPr>
                </pic:pic>
              </a:graphicData>
            </a:graphic>
          </wp:inline>
        </w:drawing>
      </w:r>
    </w:p>
    <w:p>
      <w:pPr>
        <w:keepNext w:val="0"/>
        <w:keepLines w:val="0"/>
        <w:widowControl/>
        <w:suppressLineNumbers w:val="0"/>
        <w:jc w:val="left"/>
      </w:pPr>
      <w:bookmarkStart w:id="1" w:name="_GoBack"/>
      <w:bookmarkEnd w:id="1"/>
    </w:p>
    <w:p>
      <w:pPr>
        <w:keepNext w:val="0"/>
        <w:keepLines w:val="0"/>
        <w:widowControl/>
        <w:suppressLineNumbers w:val="0"/>
        <w:jc w:val="left"/>
        <w:rPr>
          <w:rFonts w:hint="default"/>
          <w:lang w:val="en-US"/>
        </w:rPr>
      </w:pPr>
    </w:p>
    <w:p>
      <w:pPr>
        <w:ind w:firstLine="210" w:firstLineChars="100"/>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D84741"/>
    <w:rsid w:val="12ED1BBC"/>
    <w:rsid w:val="2CE035F1"/>
    <w:rsid w:val="61811011"/>
    <w:rsid w:val="6D4F7473"/>
    <w:rsid w:val="7D6D0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2020-03-26T13:57:00Z</dcterms:created>
  <dc:creator>阳炼</dc:creator>
  <cp:lastModifiedBy>阳炼</cp:lastModifiedBy>
  <dcterms:modified xsi:type="dcterms:W3CDTF">2020-03-29T13:12:24Z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