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08" w:rsidRPr="008E5BC7" w:rsidRDefault="008B7608" w:rsidP="008B7608">
      <w:pPr>
        <w:pStyle w:val="Heading1"/>
        <w:jc w:val="center"/>
        <w:rPr>
          <w:rFonts w:ascii="微软雅黑" w:eastAsia="微软雅黑" w:hAnsi="微软雅黑"/>
        </w:rPr>
      </w:pPr>
      <w:r w:rsidRPr="008E5BC7">
        <w:rPr>
          <w:rFonts w:ascii="微软雅黑" w:eastAsia="微软雅黑" w:hAnsi="微软雅黑" w:hint="eastAsia"/>
        </w:rPr>
        <w:t>提取草莓果实，但提取后有颜色，之后用</w:t>
      </w:r>
      <w:proofErr w:type="spellStart"/>
      <w:r w:rsidRPr="008E5BC7">
        <w:rPr>
          <w:rFonts w:ascii="微软雅黑" w:eastAsia="微软雅黑" w:hAnsi="微软雅黑" w:hint="eastAsia"/>
        </w:rPr>
        <w:t>Ambion</w:t>
      </w:r>
      <w:proofErr w:type="spellEnd"/>
      <w:r w:rsidRPr="008E5BC7">
        <w:rPr>
          <w:rFonts w:ascii="微软雅黑" w:eastAsia="微软雅黑" w:hAnsi="微软雅黑" w:hint="eastAsia"/>
        </w:rPr>
        <w:t xml:space="preserve"> kit纯化</w:t>
      </w:r>
    </w:p>
    <w:p w:rsidR="008B7608" w:rsidRPr="008B7608" w:rsidRDefault="008B7608" w:rsidP="008B7608">
      <w:pPr>
        <w:spacing w:line="360" w:lineRule="auto"/>
        <w:rPr>
          <w:rFonts w:ascii="微软雅黑" w:eastAsia="微软雅黑" w:hAnsi="微软雅黑" w:cs="仿宋" w:hint="eastAsia"/>
          <w:b/>
          <w:color w:val="000000"/>
          <w:sz w:val="32"/>
        </w:rPr>
      </w:pPr>
      <w:r w:rsidRPr="008B7608">
        <w:rPr>
          <w:rFonts w:ascii="微软雅黑" w:eastAsia="微软雅黑" w:hAnsi="微软雅黑" w:cs="仿宋"/>
          <w:b/>
          <w:color w:val="000000"/>
          <w:sz w:val="32"/>
        </w:rPr>
        <w:t xml:space="preserve">1, </w:t>
      </w:r>
      <w:r w:rsidRPr="008B7608">
        <w:rPr>
          <w:rFonts w:ascii="微软雅黑" w:eastAsia="微软雅黑" w:hAnsi="微软雅黑" w:cs="仿宋" w:hint="eastAsia"/>
          <w:b/>
          <w:color w:val="000000"/>
          <w:sz w:val="32"/>
        </w:rPr>
        <w:t>脱色</w:t>
      </w:r>
    </w:p>
    <w:p w:rsidR="00FD7F18" w:rsidRDefault="008B7608" w:rsidP="008B7608">
      <w:pPr>
        <w:rPr>
          <w:rFonts w:ascii="微软雅黑" w:eastAsia="微软雅黑" w:hAnsi="微软雅黑"/>
          <w:sz w:val="24"/>
          <w:szCs w:val="24"/>
        </w:rPr>
      </w:pPr>
      <w:r w:rsidRPr="005F204C">
        <w:rPr>
          <w:rFonts w:ascii="微软雅黑" w:eastAsia="微软雅黑" w:hAnsi="微软雅黑" w:hint="eastAsia"/>
          <w:color w:val="000000"/>
          <w:sz w:val="24"/>
          <w:szCs w:val="24"/>
        </w:rPr>
        <w:t>裂解</w:t>
      </w:r>
      <w:r w:rsidRPr="005F204C">
        <w:rPr>
          <w:rFonts w:ascii="微软雅黑" w:eastAsia="微软雅黑" w:hAnsi="微软雅黑"/>
          <w:sz w:val="24"/>
          <w:szCs w:val="24"/>
        </w:rPr>
        <w:t>液</w:t>
      </w:r>
      <w:r w:rsidRPr="005F204C">
        <w:rPr>
          <w:rFonts w:ascii="微软雅黑" w:eastAsia="微软雅黑" w:hAnsi="微软雅黑" w:hint="eastAsia"/>
          <w:sz w:val="24"/>
          <w:szCs w:val="24"/>
        </w:rPr>
        <w:t>：</w:t>
      </w:r>
      <w:r w:rsidRPr="005F204C">
        <w:rPr>
          <w:rFonts w:ascii="微软雅黑" w:eastAsia="微软雅黑" w:hAnsi="微软雅黑"/>
          <w:sz w:val="24"/>
          <w:szCs w:val="24"/>
        </w:rPr>
        <w:t>600</w:t>
      </w:r>
      <w:r w:rsidRPr="005F204C">
        <w:rPr>
          <w:rFonts w:ascii="微软雅黑" w:eastAsia="微软雅黑" w:hAnsi="微软雅黑"/>
          <w:color w:val="000000"/>
          <w:sz w:val="24"/>
          <w:szCs w:val="24"/>
        </w:rPr>
        <w:t>ul</w:t>
      </w:r>
      <w:r w:rsidRPr="005F204C">
        <w:rPr>
          <w:rFonts w:ascii="微软雅黑" w:eastAsia="微软雅黑" w:hAnsi="微软雅黑" w:hint="eastAsia"/>
          <w:sz w:val="24"/>
          <w:szCs w:val="24"/>
        </w:rPr>
        <w:t>-CTAB，加入到</w:t>
      </w:r>
      <w:r w:rsidRPr="005F204C">
        <w:rPr>
          <w:rFonts w:ascii="微软雅黑" w:eastAsia="微软雅黑" w:hAnsi="微软雅黑"/>
          <w:sz w:val="24"/>
          <w:szCs w:val="24"/>
        </w:rPr>
        <w:t>2 mL的离心管中</w:t>
      </w:r>
      <w:r w:rsidRPr="005F204C">
        <w:rPr>
          <w:rFonts w:ascii="微软雅黑" w:eastAsia="微软雅黑" w:hAnsi="微软雅黑" w:hint="eastAsia"/>
          <w:sz w:val="24"/>
          <w:szCs w:val="24"/>
        </w:rPr>
        <w:t>。</w:t>
      </w:r>
      <w:r w:rsidRPr="005F204C">
        <w:rPr>
          <w:rFonts w:ascii="微软雅黑" w:eastAsia="微软雅黑" w:hAnsi="微软雅黑"/>
          <w:sz w:val="24"/>
          <w:szCs w:val="24"/>
        </w:rPr>
        <w:t>分别取100~200 mg的苹果属植物组培苗的叶和茎放入研钵中，加入少量的PVP，液氮研磨</w:t>
      </w:r>
      <w:r w:rsidRPr="005F204C">
        <w:rPr>
          <w:rFonts w:ascii="微软雅黑" w:eastAsia="微软雅黑" w:hAnsi="微软雅黑" w:hint="eastAsia"/>
          <w:sz w:val="24"/>
          <w:szCs w:val="24"/>
        </w:rPr>
        <w:t>充分</w:t>
      </w:r>
      <w:r w:rsidRPr="005F204C">
        <w:rPr>
          <w:rFonts w:ascii="微软雅黑" w:eastAsia="微软雅黑" w:hAnsi="微软雅黑"/>
          <w:sz w:val="24"/>
          <w:szCs w:val="24"/>
        </w:rPr>
        <w:t>后迅速加入</w:t>
      </w:r>
      <w:r w:rsidRPr="005F204C">
        <w:rPr>
          <w:rFonts w:ascii="微软雅黑" w:eastAsia="微软雅黑" w:hAnsi="微软雅黑" w:hint="eastAsia"/>
          <w:color w:val="000000"/>
          <w:sz w:val="24"/>
          <w:szCs w:val="24"/>
        </w:rPr>
        <w:t>裂解</w:t>
      </w:r>
      <w:r w:rsidRPr="005F204C">
        <w:rPr>
          <w:rFonts w:ascii="微软雅黑" w:eastAsia="微软雅黑" w:hAnsi="微软雅黑"/>
          <w:sz w:val="24"/>
          <w:szCs w:val="24"/>
        </w:rPr>
        <w:t>液</w:t>
      </w:r>
      <w:r w:rsidRPr="005F204C">
        <w:rPr>
          <w:rFonts w:ascii="微软雅黑" w:eastAsia="微软雅黑" w:hAnsi="微软雅黑" w:hint="eastAsia"/>
          <w:sz w:val="24"/>
          <w:szCs w:val="24"/>
        </w:rPr>
        <w:t>中</w:t>
      </w:r>
      <w:r w:rsidRPr="005F204C">
        <w:rPr>
          <w:rFonts w:ascii="微软雅黑" w:eastAsia="微软雅黑" w:hAnsi="微软雅黑"/>
          <w:sz w:val="24"/>
          <w:szCs w:val="24"/>
        </w:rPr>
        <w:t xml:space="preserve">，然后依次加入等体积的水饱和酚(pH 4.5)，l／4体积的氯仿，3％的β-巯基乙醇，15％的无水乙醇。充分混匀，旋涡振荡3 min，4℃静置20 min；4℃，12 000 r／min离心7 min；取上清加入另一个2mL的离心管中，再加入等体积的水饱和酚，1／5体积的3 </w:t>
      </w:r>
      <w:proofErr w:type="spellStart"/>
      <w:r w:rsidRPr="005F204C">
        <w:rPr>
          <w:rFonts w:ascii="微软雅黑" w:eastAsia="微软雅黑" w:hAnsi="微软雅黑"/>
          <w:sz w:val="24"/>
          <w:szCs w:val="24"/>
        </w:rPr>
        <w:t>mol</w:t>
      </w:r>
      <w:proofErr w:type="spellEnd"/>
      <w:r w:rsidRPr="005F204C">
        <w:rPr>
          <w:rFonts w:ascii="微软雅黑" w:eastAsia="微软雅黑" w:hAnsi="微软雅黑"/>
          <w:sz w:val="24"/>
          <w:szCs w:val="24"/>
        </w:rPr>
        <w:t xml:space="preserve">／L </w:t>
      </w:r>
      <w:proofErr w:type="spellStart"/>
      <w:r w:rsidRPr="005F204C">
        <w:rPr>
          <w:rFonts w:ascii="微软雅黑" w:eastAsia="微软雅黑" w:hAnsi="微软雅黑"/>
          <w:sz w:val="24"/>
          <w:szCs w:val="24"/>
        </w:rPr>
        <w:t>KAc</w:t>
      </w:r>
      <w:proofErr w:type="spellEnd"/>
      <w:r w:rsidRPr="005F204C">
        <w:rPr>
          <w:rFonts w:ascii="微软雅黑" w:eastAsia="微软雅黑" w:hAnsi="微软雅黑"/>
          <w:sz w:val="24"/>
          <w:szCs w:val="24"/>
        </w:rPr>
        <w:t xml:space="preserve">，旋涡振荡4 min后，加入l／3体积的氯仿，充分混匀，4℃，12 000 r／min离心8 min；取上清，加人等体积的氯仿：异戊醇(24：1)，混匀，4℃，12 000 r／min离心10 min；取上清，重复2-3次，以蛋白不出现为止；加入2．5倍体积的无水乙醇和1／10体积的3 </w:t>
      </w:r>
      <w:proofErr w:type="spellStart"/>
      <w:r w:rsidRPr="005F204C">
        <w:rPr>
          <w:rFonts w:ascii="微软雅黑" w:eastAsia="微软雅黑" w:hAnsi="微软雅黑"/>
          <w:sz w:val="24"/>
          <w:szCs w:val="24"/>
        </w:rPr>
        <w:t>moL</w:t>
      </w:r>
      <w:proofErr w:type="spellEnd"/>
      <w:r w:rsidRPr="005F204C">
        <w:rPr>
          <w:rFonts w:ascii="微软雅黑" w:eastAsia="微软雅黑" w:hAnsi="微软雅黑"/>
          <w:sz w:val="24"/>
          <w:szCs w:val="24"/>
        </w:rPr>
        <w:t>／</w:t>
      </w:r>
      <w:proofErr w:type="spellStart"/>
      <w:r w:rsidRPr="005F204C">
        <w:rPr>
          <w:rFonts w:ascii="微软雅黑" w:eastAsia="微软雅黑" w:hAnsi="微软雅黑"/>
          <w:sz w:val="24"/>
          <w:szCs w:val="24"/>
        </w:rPr>
        <w:t>LNaAc</w:t>
      </w:r>
      <w:proofErr w:type="spellEnd"/>
      <w:r w:rsidRPr="005F204C">
        <w:rPr>
          <w:rFonts w:ascii="微软雅黑" w:eastAsia="微软雅黑" w:hAnsi="微软雅黑"/>
          <w:sz w:val="24"/>
          <w:szCs w:val="24"/>
        </w:rPr>
        <w:t>，充分混匀，-20℃或-70 ℃放置1 h；4℃，12 000 r／min离心15 min；弃上清，用7</w:t>
      </w:r>
      <w:r w:rsidRPr="005F204C">
        <w:rPr>
          <w:rFonts w:ascii="微软雅黑" w:eastAsia="微软雅黑" w:hAnsi="微软雅黑" w:hint="eastAsia"/>
          <w:sz w:val="24"/>
          <w:szCs w:val="24"/>
        </w:rPr>
        <w:t>5</w:t>
      </w:r>
      <w:r w:rsidRPr="005F204C">
        <w:rPr>
          <w:rFonts w:ascii="微软雅黑" w:eastAsia="微软雅黑" w:hAnsi="微软雅黑"/>
          <w:sz w:val="24"/>
          <w:szCs w:val="24"/>
        </w:rPr>
        <w:t>％的乙醇洗沉淀2次，室温干燥</w:t>
      </w:r>
      <w:r w:rsidRPr="005F204C">
        <w:rPr>
          <w:rFonts w:ascii="微软雅黑" w:eastAsia="微软雅黑" w:hAnsi="微软雅黑" w:hint="eastAsia"/>
          <w:sz w:val="24"/>
          <w:szCs w:val="24"/>
        </w:rPr>
        <w:t>1~2</w:t>
      </w:r>
      <w:r w:rsidRPr="005F204C">
        <w:rPr>
          <w:rFonts w:ascii="微软雅黑" w:eastAsia="微软雅黑" w:hAnsi="微软雅黑"/>
          <w:sz w:val="24"/>
          <w:szCs w:val="24"/>
        </w:rPr>
        <w:t>min，</w:t>
      </w:r>
      <w:r w:rsidRPr="005F204C">
        <w:rPr>
          <w:rFonts w:ascii="微软雅黑" w:eastAsia="微软雅黑" w:hAnsi="微软雅黑" w:hint="eastAsia"/>
          <w:sz w:val="24"/>
          <w:szCs w:val="24"/>
        </w:rPr>
        <w:t>根据沉淀大小加入适量</w:t>
      </w:r>
      <w:r w:rsidRPr="005F204C">
        <w:rPr>
          <w:rFonts w:ascii="微软雅黑" w:eastAsia="微软雅黑" w:hAnsi="微软雅黑"/>
          <w:sz w:val="24"/>
          <w:szCs w:val="24"/>
        </w:rPr>
        <w:t xml:space="preserve"> DEPC处理的ddH2</w:t>
      </w:r>
      <w:r w:rsidRPr="005F204C">
        <w:rPr>
          <w:rFonts w:ascii="微软雅黑" w:eastAsia="微软雅黑" w:hAnsi="微软雅黑" w:hint="eastAsia"/>
          <w:sz w:val="24"/>
          <w:szCs w:val="24"/>
        </w:rPr>
        <w:t>O</w:t>
      </w:r>
      <w:r w:rsidRPr="005F204C">
        <w:rPr>
          <w:rFonts w:ascii="微软雅黑" w:eastAsia="微软雅黑" w:hAnsi="微软雅黑"/>
          <w:sz w:val="24"/>
          <w:szCs w:val="24"/>
        </w:rPr>
        <w:t>中，-70℃保存备用</w:t>
      </w:r>
    </w:p>
    <w:p w:rsidR="008B7608" w:rsidRDefault="008B7608" w:rsidP="008B7608">
      <w:pPr>
        <w:rPr>
          <w:rFonts w:ascii="微软雅黑" w:eastAsia="微软雅黑" w:hAnsi="微软雅黑"/>
          <w:sz w:val="24"/>
          <w:szCs w:val="24"/>
        </w:rPr>
      </w:pPr>
    </w:p>
    <w:p w:rsidR="008B7608" w:rsidRDefault="008B7608" w:rsidP="008B7608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</w:rPr>
      </w:pPr>
      <w:r>
        <w:rPr>
          <w:rFonts w:ascii="微软雅黑" w:eastAsia="微软雅黑" w:hAnsi="微软雅黑" w:cs="仿宋"/>
          <w:b/>
          <w:color w:val="000000"/>
          <w:sz w:val="32"/>
        </w:rPr>
        <w:t>2</w:t>
      </w:r>
      <w:r>
        <w:rPr>
          <w:rFonts w:ascii="微软雅黑" w:eastAsia="微软雅黑" w:hAnsi="微软雅黑" w:cs="仿宋" w:hint="eastAsia"/>
          <w:b/>
          <w:color w:val="000000"/>
          <w:sz w:val="32"/>
        </w:rPr>
        <w:t>， 纯化</w:t>
      </w:r>
    </w:p>
    <w:p w:rsidR="008B7608" w:rsidRPr="005F204C" w:rsidRDefault="008B7608" w:rsidP="008B7608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</w:rPr>
      </w:pPr>
      <w:r>
        <w:rPr>
          <w:rFonts w:ascii="微软雅黑" w:eastAsia="微软雅黑" w:hAnsi="微软雅黑" w:cs="仿宋" w:hint="eastAsia"/>
          <w:b/>
          <w:color w:val="000000"/>
          <w:sz w:val="32"/>
        </w:rPr>
        <w:t>1）</w:t>
      </w:r>
      <w:r w:rsidRPr="005F204C">
        <w:rPr>
          <w:rFonts w:ascii="微软雅黑" w:eastAsia="微软雅黑" w:hAnsi="微软雅黑" w:cs="仿宋" w:hint="eastAsia"/>
          <w:b/>
          <w:color w:val="000000"/>
          <w:sz w:val="32"/>
        </w:rPr>
        <w:t>实验原理</w:t>
      </w:r>
    </w:p>
    <w:p w:rsidR="008B7608" w:rsidRPr="005F204C" w:rsidRDefault="008B7608" w:rsidP="008B7608">
      <w:pPr>
        <w:spacing w:line="360" w:lineRule="auto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 w:hint="eastAsia"/>
          <w:color w:val="000000"/>
          <w:sz w:val="24"/>
        </w:rPr>
        <w:t xml:space="preserve">     总RNA提取的原理就是通过裂解液将细胞裂解，释放出RNA，并通过</w:t>
      </w:r>
      <w:proofErr w:type="gramStart"/>
      <w:r w:rsidRPr="005F204C">
        <w:rPr>
          <w:rFonts w:ascii="微软雅黑" w:eastAsia="微软雅黑" w:hAnsi="微软雅黑" w:cs="仿宋" w:hint="eastAsia"/>
          <w:color w:val="000000"/>
          <w:sz w:val="24"/>
        </w:rPr>
        <w:t>过</w:t>
      </w:r>
      <w:proofErr w:type="gramEnd"/>
      <w:r w:rsidRPr="005F204C">
        <w:rPr>
          <w:rFonts w:ascii="微软雅黑" w:eastAsia="微软雅黑" w:hAnsi="微软雅黑" w:cs="仿宋" w:hint="eastAsia"/>
          <w:color w:val="000000"/>
          <w:sz w:val="24"/>
        </w:rPr>
        <w:t>柱去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lastRenderedPageBreak/>
        <w:t>除蛋白、多糖多酚等杂质，最终获得高纯度的RNA的过程。</w:t>
      </w:r>
    </w:p>
    <w:p w:rsidR="008B7608" w:rsidRPr="005F204C" w:rsidRDefault="008B7608" w:rsidP="008B7608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</w:rPr>
      </w:pPr>
      <w:r>
        <w:rPr>
          <w:rFonts w:ascii="微软雅黑" w:eastAsia="微软雅黑" w:hAnsi="微软雅黑" w:cs="仿宋" w:hint="eastAsia"/>
          <w:b/>
          <w:color w:val="000000"/>
          <w:sz w:val="32"/>
        </w:rPr>
        <w:t>2）</w:t>
      </w:r>
      <w:r w:rsidRPr="005F204C">
        <w:rPr>
          <w:rFonts w:ascii="微软雅黑" w:eastAsia="微软雅黑" w:hAnsi="微软雅黑" w:cs="仿宋" w:hint="eastAsia"/>
          <w:b/>
          <w:color w:val="000000"/>
          <w:sz w:val="32"/>
        </w:rPr>
        <w:t>实验仪器</w:t>
      </w:r>
    </w:p>
    <w:p w:rsidR="008B7608" w:rsidRDefault="008B7608" w:rsidP="008B7608">
      <w:pPr>
        <w:spacing w:line="360" w:lineRule="auto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 w:hint="eastAsia"/>
          <w:color w:val="000000"/>
          <w:sz w:val="24"/>
        </w:rPr>
        <w:t>高速离心机、水浴锅、振荡器</w:t>
      </w:r>
    </w:p>
    <w:p w:rsidR="008B7608" w:rsidRPr="008E5BC7" w:rsidRDefault="008B7608" w:rsidP="008B7608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32"/>
        </w:rPr>
      </w:pPr>
      <w:r>
        <w:rPr>
          <w:rFonts w:ascii="微软雅黑" w:eastAsia="微软雅黑" w:hAnsi="微软雅黑" w:cs="仿宋" w:hint="eastAsia"/>
          <w:b/>
          <w:sz w:val="32"/>
          <w:szCs w:val="32"/>
        </w:rPr>
        <w:t>3）</w:t>
      </w:r>
      <w:r w:rsidRPr="008E5BC7">
        <w:rPr>
          <w:rFonts w:ascii="微软雅黑" w:eastAsia="微软雅黑" w:hAnsi="微软雅黑" w:cs="仿宋" w:hint="eastAsia"/>
          <w:b/>
          <w:sz w:val="32"/>
          <w:szCs w:val="32"/>
        </w:rPr>
        <w:t>试剂耗材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5"/>
        <w:gridCol w:w="3046"/>
      </w:tblGrid>
      <w:tr w:rsidR="008B7608" w:rsidRPr="005F204C" w:rsidTr="0016555F">
        <w:trPr>
          <w:jc w:val="center"/>
        </w:trPr>
        <w:tc>
          <w:tcPr>
            <w:tcW w:w="4065" w:type="dxa"/>
            <w:vAlign w:val="center"/>
          </w:tcPr>
          <w:p w:rsidR="008B7608" w:rsidRPr="005F204C" w:rsidRDefault="008B7608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试剂</w:t>
            </w:r>
          </w:p>
        </w:tc>
        <w:tc>
          <w:tcPr>
            <w:tcW w:w="3046" w:type="dxa"/>
            <w:vAlign w:val="center"/>
          </w:tcPr>
          <w:p w:rsidR="008B7608" w:rsidRPr="005F204C" w:rsidRDefault="008B7608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用量</w:t>
            </w:r>
          </w:p>
        </w:tc>
      </w:tr>
      <w:tr w:rsidR="008B7608" w:rsidRPr="005F204C" w:rsidTr="0016555F">
        <w:trPr>
          <w:jc w:val="center"/>
        </w:trPr>
        <w:tc>
          <w:tcPr>
            <w:tcW w:w="4065" w:type="dxa"/>
            <w:vAlign w:val="center"/>
          </w:tcPr>
          <w:p w:rsidR="008B7608" w:rsidRPr="005F204C" w:rsidRDefault="008B7608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proofErr w:type="spellStart"/>
            <w:r w:rsidRPr="005F204C">
              <w:rPr>
                <w:rFonts w:ascii="微软雅黑" w:eastAsia="微软雅黑" w:hAnsi="微软雅黑" w:cs="仿宋"/>
                <w:color w:val="000000"/>
                <w:sz w:val="24"/>
              </w:rPr>
              <w:t>mirVana</w:t>
            </w:r>
            <w:proofErr w:type="spellEnd"/>
            <w:r w:rsidRPr="005F204C">
              <w:rPr>
                <w:rFonts w:ascii="微软雅黑" w:eastAsia="微软雅黑" w:hAnsi="微软雅黑" w:cs="宋体" w:hint="eastAsia"/>
                <w:color w:val="000000"/>
                <w:sz w:val="24"/>
              </w:rPr>
              <w:t>™</w:t>
            </w: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 xml:space="preserve"> miRNA Isolation Kit </w:t>
            </w:r>
          </w:p>
        </w:tc>
        <w:tc>
          <w:tcPr>
            <w:tcW w:w="3046" w:type="dxa"/>
            <w:vAlign w:val="center"/>
          </w:tcPr>
          <w:p w:rsidR="008B7608" w:rsidRPr="005F204C" w:rsidRDefault="008B7608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1个</w:t>
            </w:r>
          </w:p>
        </w:tc>
      </w:tr>
      <w:tr w:rsidR="008B7608" w:rsidRPr="005F204C" w:rsidTr="0016555F">
        <w:trPr>
          <w:jc w:val="center"/>
        </w:trPr>
        <w:tc>
          <w:tcPr>
            <w:tcW w:w="4065" w:type="dxa"/>
            <w:vAlign w:val="center"/>
          </w:tcPr>
          <w:p w:rsidR="008B7608" w:rsidRPr="005F204C" w:rsidRDefault="008B7608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无水乙醇</w:t>
            </w:r>
          </w:p>
        </w:tc>
        <w:tc>
          <w:tcPr>
            <w:tcW w:w="3046" w:type="dxa"/>
            <w:vAlign w:val="center"/>
          </w:tcPr>
          <w:p w:rsidR="008B7608" w:rsidRPr="005F204C" w:rsidRDefault="008B7608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1ml</w:t>
            </w:r>
          </w:p>
        </w:tc>
      </w:tr>
      <w:tr w:rsidR="008B7608" w:rsidRPr="005F204C" w:rsidTr="0016555F">
        <w:trPr>
          <w:jc w:val="center"/>
        </w:trPr>
        <w:tc>
          <w:tcPr>
            <w:tcW w:w="4065" w:type="dxa"/>
            <w:vAlign w:val="center"/>
          </w:tcPr>
          <w:p w:rsidR="008B7608" w:rsidRPr="005F204C" w:rsidRDefault="008B7608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proofErr w:type="gramStart"/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酚</w:t>
            </w:r>
            <w:proofErr w:type="gramEnd"/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：氯仿</w:t>
            </w:r>
          </w:p>
        </w:tc>
        <w:tc>
          <w:tcPr>
            <w:tcW w:w="3046" w:type="dxa"/>
            <w:vAlign w:val="center"/>
          </w:tcPr>
          <w:p w:rsidR="008B7608" w:rsidRPr="005F204C" w:rsidRDefault="008B7608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550μl</w:t>
            </w:r>
          </w:p>
        </w:tc>
      </w:tr>
    </w:tbl>
    <w:p w:rsidR="008B7608" w:rsidRPr="005F204C" w:rsidRDefault="008B7608" w:rsidP="008B7608">
      <w:pPr>
        <w:rPr>
          <w:rFonts w:ascii="微软雅黑" w:eastAsia="微软雅黑" w:hAnsi="微软雅黑" w:cs="仿宋"/>
        </w:rPr>
      </w:pPr>
    </w:p>
    <w:p w:rsidR="008B7608" w:rsidRPr="00B71D4F" w:rsidRDefault="008B7608" w:rsidP="008B7608">
      <w:pPr>
        <w:pStyle w:val="Title"/>
        <w:jc w:val="left"/>
        <w:rPr>
          <w:rFonts w:ascii="微软雅黑" w:eastAsia="微软雅黑" w:hAnsi="微软雅黑"/>
        </w:rPr>
      </w:pPr>
      <w:bookmarkStart w:id="0" w:name="_Toc450572590"/>
      <w:r>
        <w:rPr>
          <w:rFonts w:ascii="微软雅黑" w:eastAsia="微软雅黑" w:hAnsi="微软雅黑" w:hint="eastAsia"/>
        </w:rPr>
        <w:t>4）</w:t>
      </w:r>
      <w:bookmarkStart w:id="1" w:name="_GoBack"/>
      <w:bookmarkEnd w:id="1"/>
      <w:r w:rsidRPr="00B71D4F">
        <w:rPr>
          <w:rFonts w:ascii="微软雅黑" w:eastAsia="微软雅黑" w:hAnsi="微软雅黑" w:hint="eastAsia"/>
        </w:rPr>
        <w:t>操作步骤</w:t>
      </w:r>
      <w:bookmarkEnd w:id="0"/>
    </w:p>
    <w:p w:rsidR="008B7608" w:rsidRPr="005F204C" w:rsidRDefault="008B7608" w:rsidP="008B7608">
      <w:pPr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t>1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、试剂盒放在冰箱上层，取</w:t>
      </w:r>
      <w:r w:rsidRPr="005F204C">
        <w:rPr>
          <w:rFonts w:ascii="微软雅黑" w:eastAsia="微软雅黑" w:hAnsi="微软雅黑" w:cs="仿宋"/>
          <w:color w:val="000000"/>
          <w:sz w:val="24"/>
        </w:rPr>
        <w:t>500ul lysis/Binding Buffer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。</w:t>
      </w:r>
    </w:p>
    <w:p w:rsidR="008B7608" w:rsidRPr="005F204C" w:rsidRDefault="008B7608" w:rsidP="008B7608">
      <w:pPr>
        <w:ind w:left="240" w:hangingChars="100" w:hanging="240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t>2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、液氮中研磨样品，向</w:t>
      </w:r>
      <w:r w:rsidRPr="005F204C">
        <w:rPr>
          <w:rFonts w:ascii="微软雅黑" w:eastAsia="微软雅黑" w:hAnsi="微软雅黑" w:cs="仿宋"/>
          <w:color w:val="000000"/>
          <w:sz w:val="24"/>
        </w:rPr>
        <w:t>lysis/Binding Buffer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中加入</w:t>
      </w:r>
      <w:r w:rsidRPr="005F204C">
        <w:rPr>
          <w:rFonts w:ascii="微软雅黑" w:eastAsia="微软雅黑" w:hAnsi="微软雅黑" w:cs="仿宋"/>
          <w:color w:val="000000"/>
          <w:sz w:val="24"/>
        </w:rPr>
        <w:t>50mg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左右样品，涡旋混匀</w:t>
      </w:r>
      <w:r w:rsidRPr="005F204C">
        <w:rPr>
          <w:rFonts w:ascii="微软雅黑" w:eastAsia="微软雅黑" w:hAnsi="微软雅黑" w:cs="仿宋"/>
          <w:color w:val="000000"/>
          <w:sz w:val="24"/>
        </w:rPr>
        <w:t>30s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左右。</w:t>
      </w:r>
    </w:p>
    <w:p w:rsidR="008B7608" w:rsidRPr="005F204C" w:rsidRDefault="008B7608" w:rsidP="008B7608">
      <w:pPr>
        <w:ind w:left="360" w:hangingChars="150" w:hanging="360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t>3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、立即加入</w:t>
      </w:r>
      <w:r w:rsidRPr="005F204C">
        <w:rPr>
          <w:rFonts w:ascii="微软雅黑" w:eastAsia="微软雅黑" w:hAnsi="微软雅黑" w:cs="仿宋"/>
          <w:color w:val="000000"/>
          <w:sz w:val="24"/>
        </w:rPr>
        <w:t>50ul miRNA Homogenate Additive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，并在</w:t>
      </w:r>
      <w:r w:rsidRPr="005F204C">
        <w:rPr>
          <w:rFonts w:ascii="微软雅黑" w:eastAsia="微软雅黑" w:hAnsi="微软雅黑" w:cs="仿宋"/>
          <w:color w:val="000000"/>
          <w:sz w:val="24"/>
        </w:rPr>
        <w:t>4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度置</w:t>
      </w:r>
      <w:r w:rsidRPr="005F204C">
        <w:rPr>
          <w:rFonts w:ascii="微软雅黑" w:eastAsia="微软雅黑" w:hAnsi="微软雅黑" w:cs="仿宋"/>
          <w:color w:val="000000"/>
          <w:sz w:val="24"/>
        </w:rPr>
        <w:t>10min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。</w:t>
      </w:r>
    </w:p>
    <w:p w:rsidR="008B7608" w:rsidRPr="005F204C" w:rsidRDefault="008B7608" w:rsidP="008B7608">
      <w:pPr>
        <w:ind w:left="240" w:hangingChars="100" w:hanging="240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t>4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、加入</w:t>
      </w:r>
      <w:r w:rsidRPr="005F204C">
        <w:rPr>
          <w:rFonts w:ascii="微软雅黑" w:eastAsia="微软雅黑" w:hAnsi="微软雅黑" w:cs="仿宋"/>
          <w:color w:val="000000"/>
          <w:sz w:val="24"/>
        </w:rPr>
        <w:t>550ul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体积为</w:t>
      </w:r>
      <w:r w:rsidRPr="005F204C">
        <w:rPr>
          <w:rFonts w:ascii="微软雅黑" w:eastAsia="微软雅黑" w:hAnsi="微软雅黑" w:cs="仿宋"/>
          <w:color w:val="000000"/>
          <w:sz w:val="24"/>
        </w:rPr>
        <w:t>1:1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的酚：氯仿（吸下层，上层为水相，空枪吸），涡旋</w:t>
      </w:r>
      <w:r w:rsidRPr="005F204C">
        <w:rPr>
          <w:rFonts w:ascii="微软雅黑" w:eastAsia="微软雅黑" w:hAnsi="微软雅黑" w:cs="仿宋"/>
          <w:color w:val="000000"/>
          <w:sz w:val="24"/>
        </w:rPr>
        <w:t>10s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中混匀，</w:t>
      </w:r>
      <w:r w:rsidRPr="005F204C">
        <w:rPr>
          <w:rFonts w:ascii="微软雅黑" w:eastAsia="微软雅黑" w:hAnsi="微软雅黑" w:cs="仿宋"/>
          <w:color w:val="000000"/>
          <w:sz w:val="24"/>
        </w:rPr>
        <w:t>13000rpm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</w:t>
      </w:r>
      <w:r w:rsidRPr="005F204C">
        <w:rPr>
          <w:rFonts w:ascii="微软雅黑" w:eastAsia="微软雅黑" w:hAnsi="微软雅黑" w:cs="仿宋"/>
          <w:color w:val="000000"/>
          <w:sz w:val="24"/>
        </w:rPr>
        <w:t>5min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离心。</w:t>
      </w:r>
    </w:p>
    <w:p w:rsidR="008B7608" w:rsidRPr="005F204C" w:rsidRDefault="008B7608" w:rsidP="008B7608">
      <w:pPr>
        <w:ind w:left="240" w:hangingChars="100" w:hanging="240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t>5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、吸上清于一新管，并加入</w:t>
      </w:r>
      <w:r w:rsidRPr="005F204C">
        <w:rPr>
          <w:rFonts w:ascii="微软雅黑" w:eastAsia="微软雅黑" w:hAnsi="微软雅黑" w:cs="仿宋"/>
          <w:color w:val="000000"/>
          <w:sz w:val="24"/>
        </w:rPr>
        <w:t>1.25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倍体积上清的无水乙醇，颠倒混匀，过</w:t>
      </w:r>
      <w:proofErr w:type="spellStart"/>
      <w:r w:rsidRPr="005F204C">
        <w:rPr>
          <w:rFonts w:ascii="微软雅黑" w:eastAsia="微软雅黑" w:hAnsi="微软雅黑" w:cs="仿宋"/>
          <w:color w:val="000000"/>
          <w:sz w:val="24"/>
        </w:rPr>
        <w:t>Ambion</w:t>
      </w:r>
      <w:proofErr w:type="spellEnd"/>
      <w:r w:rsidRPr="005F204C">
        <w:rPr>
          <w:rFonts w:ascii="微软雅黑" w:eastAsia="微软雅黑" w:hAnsi="微软雅黑" w:cs="仿宋" w:hint="eastAsia"/>
          <w:color w:val="000000"/>
          <w:sz w:val="24"/>
        </w:rPr>
        <w:t>柱子（每次最多加</w:t>
      </w:r>
      <w:r w:rsidRPr="005F204C">
        <w:rPr>
          <w:rFonts w:ascii="微软雅黑" w:eastAsia="微软雅黑" w:hAnsi="微软雅黑" w:cs="仿宋"/>
          <w:color w:val="000000"/>
          <w:sz w:val="24"/>
        </w:rPr>
        <w:t>700ul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，上清可分次过柱），</w:t>
      </w:r>
      <w:r w:rsidRPr="005F204C">
        <w:rPr>
          <w:rFonts w:ascii="微软雅黑" w:eastAsia="微软雅黑" w:hAnsi="微软雅黑" w:cs="仿宋"/>
          <w:color w:val="000000"/>
          <w:sz w:val="24"/>
        </w:rPr>
        <w:t>10000rpm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，离心</w:t>
      </w:r>
      <w:r w:rsidRPr="005F204C">
        <w:rPr>
          <w:rFonts w:ascii="微软雅黑" w:eastAsia="微软雅黑" w:hAnsi="微软雅黑" w:cs="仿宋"/>
          <w:color w:val="000000"/>
          <w:sz w:val="24"/>
        </w:rPr>
        <w:t>15s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。</w:t>
      </w:r>
    </w:p>
    <w:p w:rsidR="008B7608" w:rsidRPr="005F204C" w:rsidRDefault="008B7608" w:rsidP="008B7608">
      <w:pPr>
        <w:ind w:left="240" w:hangingChars="100" w:hanging="240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t>6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、去滤液，向柱子中加入</w:t>
      </w:r>
      <w:r w:rsidRPr="005F204C">
        <w:rPr>
          <w:rFonts w:ascii="微软雅黑" w:eastAsia="微软雅黑" w:hAnsi="微软雅黑" w:cs="仿宋"/>
          <w:color w:val="000000"/>
          <w:sz w:val="24"/>
        </w:rPr>
        <w:t>700ul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的</w:t>
      </w:r>
      <w:r w:rsidRPr="005F204C">
        <w:rPr>
          <w:rFonts w:ascii="微软雅黑" w:eastAsia="微软雅黑" w:hAnsi="微软雅黑" w:cs="仿宋"/>
          <w:color w:val="000000"/>
          <w:sz w:val="24"/>
        </w:rPr>
        <w:t>miRNA Wash Solution 1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</w:t>
      </w:r>
      <w:r w:rsidRPr="005F204C">
        <w:rPr>
          <w:rFonts w:ascii="微软雅黑" w:eastAsia="微软雅黑" w:hAnsi="微软雅黑" w:cs="仿宋"/>
          <w:color w:val="000000"/>
          <w:sz w:val="24"/>
        </w:rPr>
        <w:t>10000rpm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，离心</w:t>
      </w:r>
      <w:r w:rsidRPr="005F204C">
        <w:rPr>
          <w:rFonts w:ascii="微软雅黑" w:eastAsia="微软雅黑" w:hAnsi="微软雅黑" w:cs="仿宋"/>
          <w:color w:val="000000"/>
          <w:sz w:val="24"/>
        </w:rPr>
        <w:t>10s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。</w:t>
      </w:r>
    </w:p>
    <w:p w:rsidR="008B7608" w:rsidRPr="005F204C" w:rsidRDefault="008B7608" w:rsidP="008B7608">
      <w:pPr>
        <w:ind w:left="240" w:hangingChars="100" w:hanging="240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t>7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、去滤液，向柱子中加入</w:t>
      </w:r>
      <w:r w:rsidRPr="005F204C">
        <w:rPr>
          <w:rFonts w:ascii="微软雅黑" w:eastAsia="微软雅黑" w:hAnsi="微软雅黑" w:cs="仿宋"/>
          <w:color w:val="000000"/>
          <w:sz w:val="24"/>
        </w:rPr>
        <w:t>500ul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的</w:t>
      </w:r>
      <w:r w:rsidRPr="005F204C">
        <w:rPr>
          <w:rFonts w:ascii="微软雅黑" w:eastAsia="微软雅黑" w:hAnsi="微软雅黑" w:cs="仿宋"/>
          <w:color w:val="000000"/>
          <w:sz w:val="24"/>
        </w:rPr>
        <w:t>Wash Solution 2/3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</w:t>
      </w:r>
      <w:r w:rsidRPr="005F204C">
        <w:rPr>
          <w:rFonts w:ascii="微软雅黑" w:eastAsia="微软雅黑" w:hAnsi="微软雅黑" w:cs="仿宋"/>
          <w:color w:val="000000"/>
          <w:sz w:val="24"/>
        </w:rPr>
        <w:t>10000rpm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，离心</w:t>
      </w:r>
      <w:r w:rsidRPr="005F204C">
        <w:rPr>
          <w:rFonts w:ascii="微软雅黑" w:eastAsia="微软雅黑" w:hAnsi="微软雅黑" w:cs="仿宋"/>
          <w:color w:val="000000"/>
          <w:sz w:val="24"/>
        </w:rPr>
        <w:t>10s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，并去滤液。</w:t>
      </w:r>
    </w:p>
    <w:p w:rsidR="008B7608" w:rsidRPr="005F204C" w:rsidRDefault="008B7608" w:rsidP="008B7608">
      <w:pPr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t>8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、重复步骤</w:t>
      </w:r>
      <w:r w:rsidRPr="005F204C">
        <w:rPr>
          <w:rFonts w:ascii="微软雅黑" w:eastAsia="微软雅黑" w:hAnsi="微软雅黑" w:cs="仿宋"/>
          <w:color w:val="000000"/>
          <w:sz w:val="24"/>
        </w:rPr>
        <w:t>7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，并将柱子转至新的管子中，室温晾</w:t>
      </w:r>
      <w:r w:rsidRPr="005F204C">
        <w:rPr>
          <w:rFonts w:ascii="微软雅黑" w:eastAsia="微软雅黑" w:hAnsi="微软雅黑" w:cs="仿宋"/>
          <w:color w:val="000000"/>
          <w:sz w:val="24"/>
        </w:rPr>
        <w:t>1min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。</w:t>
      </w:r>
    </w:p>
    <w:p w:rsidR="008B7608" w:rsidRPr="005F204C" w:rsidRDefault="008B7608" w:rsidP="008B7608">
      <w:pPr>
        <w:ind w:left="240" w:hangingChars="100" w:hanging="240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t>9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、加</w:t>
      </w:r>
      <w:r w:rsidRPr="005F204C">
        <w:rPr>
          <w:rFonts w:ascii="微软雅黑" w:eastAsia="微软雅黑" w:hAnsi="微软雅黑" w:cs="仿宋"/>
          <w:color w:val="000000"/>
          <w:sz w:val="24"/>
        </w:rPr>
        <w:t>50ul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的</w:t>
      </w:r>
      <w:r w:rsidRPr="005F204C">
        <w:rPr>
          <w:rFonts w:ascii="微软雅黑" w:eastAsia="微软雅黑" w:hAnsi="微软雅黑" w:cs="仿宋"/>
          <w:color w:val="000000"/>
          <w:sz w:val="24"/>
        </w:rPr>
        <w:t>RNase Free ddH2O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（在</w:t>
      </w:r>
      <w:r w:rsidRPr="005F204C">
        <w:rPr>
          <w:rFonts w:ascii="微软雅黑" w:eastAsia="微软雅黑" w:hAnsi="微软雅黑" w:cs="仿宋"/>
          <w:color w:val="000000"/>
          <w:sz w:val="24"/>
        </w:rPr>
        <w:t>65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度预热水可增加</w:t>
      </w:r>
      <w:r w:rsidRPr="005F204C">
        <w:rPr>
          <w:rFonts w:ascii="微软雅黑" w:eastAsia="微软雅黑" w:hAnsi="微软雅黑" w:cs="仿宋"/>
          <w:color w:val="000000"/>
          <w:sz w:val="24"/>
        </w:rPr>
        <w:t>RNA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洗脱效率），静置</w:t>
      </w:r>
      <w:r w:rsidRPr="005F204C">
        <w:rPr>
          <w:rFonts w:ascii="微软雅黑" w:eastAsia="微软雅黑" w:hAnsi="微软雅黑" w:cs="仿宋"/>
          <w:color w:val="000000"/>
          <w:sz w:val="24"/>
        </w:rPr>
        <w:t>2min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</w:t>
      </w:r>
      <w:r w:rsidRPr="005F204C">
        <w:rPr>
          <w:rFonts w:ascii="微软雅黑" w:eastAsia="微软雅黑" w:hAnsi="微软雅黑" w:cs="仿宋"/>
          <w:color w:val="000000"/>
          <w:sz w:val="24"/>
        </w:rPr>
        <w:t>10000rpm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，离心</w:t>
      </w:r>
      <w:r w:rsidRPr="005F204C">
        <w:rPr>
          <w:rFonts w:ascii="微软雅黑" w:eastAsia="微软雅黑" w:hAnsi="微软雅黑" w:cs="仿宋"/>
          <w:color w:val="000000"/>
          <w:sz w:val="24"/>
        </w:rPr>
        <w:t>10s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。</w:t>
      </w:r>
    </w:p>
    <w:p w:rsidR="008B7608" w:rsidRPr="005F204C" w:rsidRDefault="008B7608" w:rsidP="008B7608">
      <w:pPr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/>
          <w:color w:val="000000"/>
          <w:sz w:val="24"/>
        </w:rPr>
        <w:lastRenderedPageBreak/>
        <w:t>10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、回溶一次，</w:t>
      </w:r>
      <w:r w:rsidRPr="005F204C">
        <w:rPr>
          <w:rFonts w:ascii="微软雅黑" w:eastAsia="微软雅黑" w:hAnsi="微软雅黑" w:cs="仿宋"/>
          <w:color w:val="000000"/>
          <w:sz w:val="24"/>
        </w:rPr>
        <w:t>10000rpm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，离心</w:t>
      </w:r>
      <w:r w:rsidRPr="005F204C">
        <w:rPr>
          <w:rFonts w:ascii="微软雅黑" w:eastAsia="微软雅黑" w:hAnsi="微软雅黑" w:cs="仿宋"/>
          <w:color w:val="000000"/>
          <w:sz w:val="24"/>
        </w:rPr>
        <w:t>2min</w:t>
      </w:r>
      <w:r w:rsidRPr="005F204C">
        <w:rPr>
          <w:rFonts w:ascii="微软雅黑" w:eastAsia="微软雅黑" w:hAnsi="微软雅黑" w:cs="仿宋" w:hint="eastAsia"/>
          <w:color w:val="000000"/>
          <w:sz w:val="24"/>
        </w:rPr>
        <w:t>。并在管壁标明体积。</w:t>
      </w:r>
    </w:p>
    <w:p w:rsidR="008B7608" w:rsidRDefault="008B7608" w:rsidP="008B7608">
      <w:pPr>
        <w:rPr>
          <w:rFonts w:hint="eastAsia"/>
        </w:rPr>
      </w:pPr>
    </w:p>
    <w:sectPr w:rsidR="008B7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08"/>
    <w:rsid w:val="008B7608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B77E"/>
  <w15:chartTrackingRefBased/>
  <w15:docId w15:val="{0B16AA87-F996-4075-A040-15C122D5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60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B76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7608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2017-11-29T15:06:00Z</dcterms:created>
  <dcterms:modified xsi:type="dcterms:W3CDTF">2017-11-29T15:09:00Z</dcterms:modified>
</cp:coreProperties>
</file>