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47029" w14:textId="77777777" w:rsidR="00047BB5" w:rsidRDefault="00000000">
      <w:pPr>
        <w:widowControl/>
        <w:spacing w:after="100"/>
        <w:ind w:left="720" w:right="720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输出结果</w:t>
      </w:r>
      <w:r>
        <w:rPr>
          <w:b/>
          <w:bCs/>
          <w:color w:val="000000"/>
        </w:rPr>
        <w:t>1</w:t>
      </w:r>
      <w:r>
        <w:rPr>
          <w:b/>
          <w:bCs/>
          <w:color w:val="000000"/>
        </w:rPr>
        <w:t>：卡方检验分析结果</w:t>
      </w:r>
    </w:p>
    <w:tbl>
      <w:tblPr>
        <w:tblW w:w="4000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89"/>
        <w:gridCol w:w="159"/>
        <w:gridCol w:w="745"/>
        <w:gridCol w:w="950"/>
        <w:gridCol w:w="745"/>
        <w:gridCol w:w="987"/>
        <w:gridCol w:w="782"/>
        <w:gridCol w:w="919"/>
        <w:gridCol w:w="819"/>
        <w:gridCol w:w="243"/>
        <w:gridCol w:w="367"/>
        <w:gridCol w:w="383"/>
        <w:gridCol w:w="438"/>
      </w:tblGrid>
      <w:tr w:rsidR="00047BB5" w14:paraId="2081A94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 w:val="restart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2DFFA48B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题目</w:t>
            </w:r>
          </w:p>
        </w:tc>
        <w:tc>
          <w:tcPr>
            <w:tcW w:w="0" w:type="auto"/>
            <w:vMerge w:val="restart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4358458F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0" w:type="auto"/>
            <w:gridSpan w:val="7"/>
            <w:tcBorders>
              <w:top w:val="single" w:sz="10" w:space="0" w:color="000000"/>
              <w:bottom w:val="none" w:sz="10" w:space="0" w:color="000000"/>
            </w:tcBorders>
            <w:vAlign w:val="center"/>
          </w:tcPr>
          <w:p w14:paraId="2C71495B" w14:textId="77777777" w:rsidR="00047BB5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NObeyesdad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1117E9B3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总计</w:t>
            </w:r>
          </w:p>
        </w:tc>
        <w:tc>
          <w:tcPr>
            <w:tcW w:w="0" w:type="auto"/>
            <w:vMerge w:val="restart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5D6D2FFF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检验方法</w:t>
            </w:r>
          </w:p>
        </w:tc>
        <w:tc>
          <w:tcPr>
            <w:tcW w:w="0" w:type="auto"/>
            <w:vMerge w:val="restart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40D73DC7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X²</w:t>
            </w:r>
          </w:p>
        </w:tc>
        <w:tc>
          <w:tcPr>
            <w:tcW w:w="0" w:type="auto"/>
            <w:vMerge w:val="restart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1C69C39A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P</w:t>
            </w:r>
          </w:p>
        </w:tc>
      </w:tr>
      <w:tr w:rsidR="00047BB5" w14:paraId="3961943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single" w:sz="10" w:space="0" w:color="000000"/>
              <w:bottom w:val="single" w:sz="10" w:space="0" w:color="000000"/>
            </w:tcBorders>
          </w:tcPr>
          <w:p w14:paraId="29483428" w14:textId="77777777" w:rsidR="00047BB5" w:rsidRDefault="00047BB5"/>
        </w:tc>
        <w:tc>
          <w:tcPr>
            <w:tcW w:w="0" w:type="auto"/>
            <w:vMerge/>
            <w:tcBorders>
              <w:top w:val="single" w:sz="10" w:space="0" w:color="000000"/>
              <w:bottom w:val="single" w:sz="10" w:space="0" w:color="000000"/>
            </w:tcBorders>
          </w:tcPr>
          <w:p w14:paraId="5205A5D1" w14:textId="77777777" w:rsidR="00047BB5" w:rsidRDefault="00047BB5"/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3DB7211C" w14:textId="77777777" w:rsidR="00047BB5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Normal_Weight</w:t>
            </w:r>
            <w:proofErr w:type="spellEnd"/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357E1560" w14:textId="77777777" w:rsidR="00047BB5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Overweight_Level_I</w:t>
            </w:r>
            <w:proofErr w:type="spellEnd"/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4106D46C" w14:textId="77777777" w:rsidR="00047BB5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Obesity_Type_I</w:t>
            </w:r>
            <w:proofErr w:type="spellEnd"/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3E101730" w14:textId="77777777" w:rsidR="00047BB5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Overweight_Level_II</w:t>
            </w:r>
            <w:proofErr w:type="spellEnd"/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0A56721E" w14:textId="77777777" w:rsidR="00047BB5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Obesity_Type_II</w:t>
            </w:r>
            <w:proofErr w:type="spellEnd"/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3164AF08" w14:textId="77777777" w:rsidR="00047BB5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Insufficient_Weight</w:t>
            </w:r>
            <w:proofErr w:type="spellEnd"/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7E9BA057" w14:textId="77777777" w:rsidR="00047BB5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Obesity_Type_III</w:t>
            </w:r>
            <w:proofErr w:type="spellEnd"/>
          </w:p>
        </w:tc>
        <w:tc>
          <w:tcPr>
            <w:tcW w:w="0" w:type="auto"/>
            <w:vMerge/>
            <w:tcBorders>
              <w:top w:val="single" w:sz="10" w:space="0" w:color="000000"/>
              <w:bottom w:val="single" w:sz="10" w:space="0" w:color="000000"/>
            </w:tcBorders>
          </w:tcPr>
          <w:p w14:paraId="33633306" w14:textId="77777777" w:rsidR="00047BB5" w:rsidRDefault="00047BB5"/>
        </w:tc>
        <w:tc>
          <w:tcPr>
            <w:tcW w:w="0" w:type="auto"/>
            <w:vMerge/>
            <w:tcBorders>
              <w:top w:val="single" w:sz="10" w:space="0" w:color="000000"/>
              <w:bottom w:val="single" w:sz="10" w:space="0" w:color="000000"/>
            </w:tcBorders>
          </w:tcPr>
          <w:p w14:paraId="7FA94C1C" w14:textId="77777777" w:rsidR="00047BB5" w:rsidRDefault="00047BB5"/>
        </w:tc>
        <w:tc>
          <w:tcPr>
            <w:tcW w:w="0" w:type="auto"/>
            <w:vMerge/>
            <w:tcBorders>
              <w:top w:val="single" w:sz="10" w:space="0" w:color="000000"/>
              <w:bottom w:val="single" w:sz="10" w:space="0" w:color="000000"/>
            </w:tcBorders>
          </w:tcPr>
          <w:p w14:paraId="1CD9D3B2" w14:textId="77777777" w:rsidR="00047BB5" w:rsidRDefault="00047BB5"/>
        </w:tc>
        <w:tc>
          <w:tcPr>
            <w:tcW w:w="0" w:type="auto"/>
            <w:vMerge/>
            <w:tcBorders>
              <w:top w:val="single" w:sz="10" w:space="0" w:color="000000"/>
              <w:bottom w:val="single" w:sz="10" w:space="0" w:color="000000"/>
            </w:tcBorders>
          </w:tcPr>
          <w:p w14:paraId="6B9B2183" w14:textId="77777777" w:rsidR="00047BB5" w:rsidRDefault="00047BB5"/>
        </w:tc>
      </w:tr>
      <w:tr w:rsidR="00047BB5" w14:paraId="7042A97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F8055CD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968866C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9F994E8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87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6D2608B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FCEB3A7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7CECA83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33BC9F3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7BF3841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DDE12AC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323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B7F0A08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666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3B09B91" w14:textId="77777777" w:rsidR="00047BB5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pearson</w:t>
            </w:r>
            <w:proofErr w:type="spellEnd"/>
            <w:r>
              <w:rPr>
                <w:sz w:val="18"/>
                <w:szCs w:val="18"/>
              </w:rPr>
              <w:t>卡方检验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94CC82A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616.933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1A7DFD5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</w:tr>
      <w:tr w:rsidR="00047BB5" w14:paraId="523C9B0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86D530A" w14:textId="77777777" w:rsidR="00047BB5" w:rsidRDefault="00047BB5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51781AC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1D67190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ACF5F20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0814935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AE25662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818EF88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FA9E6AF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4039CD7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9A4D911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710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4284FD8" w14:textId="77777777" w:rsidR="00047BB5" w:rsidRDefault="00047BB5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98BF62D" w14:textId="77777777" w:rsidR="00047BB5" w:rsidRDefault="00047BB5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96FD49E" w14:textId="77777777" w:rsidR="00047BB5" w:rsidRDefault="00047BB5"/>
        </w:tc>
      </w:tr>
      <w:tr w:rsidR="00047BB5" w14:paraId="2112C98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gridSpan w:val="2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A14F9B1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合计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1BBEF71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1DD8A81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B176981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C375068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11477C0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942F603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8E4B532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9080C6B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1376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4D122C4" w14:textId="77777777" w:rsidR="00047BB5" w:rsidRDefault="00047BB5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62F6E07" w14:textId="77777777" w:rsidR="00047BB5" w:rsidRDefault="00047BB5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49CDE8E" w14:textId="77777777" w:rsidR="00047BB5" w:rsidRDefault="00047BB5"/>
        </w:tc>
      </w:tr>
      <w:tr w:rsidR="00047BB5" w14:paraId="10C3F2B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8C9EEA5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FAVC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5D52F65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E880E67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49D8805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A77F25E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699F617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B828016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8789A84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5CCA194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65F8CA0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157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AA29225" w14:textId="77777777" w:rsidR="00047BB5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pearson</w:t>
            </w:r>
            <w:proofErr w:type="spellEnd"/>
            <w:r>
              <w:rPr>
                <w:sz w:val="18"/>
                <w:szCs w:val="18"/>
              </w:rPr>
              <w:t>卡方检验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9CD5BE1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183.397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64A7053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</w:tr>
      <w:tr w:rsidR="00047BB5" w14:paraId="57BDB2E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843837D" w14:textId="77777777" w:rsidR="00047BB5" w:rsidRDefault="00047BB5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1183BE8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9BF29E4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5B6FE46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8459361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187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033C2D0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CC55F7B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207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AECDB2F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BA16A52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323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A78BA3B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1219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48D5FC0" w14:textId="77777777" w:rsidR="00047BB5" w:rsidRDefault="00047BB5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E9EF508" w14:textId="77777777" w:rsidR="00047BB5" w:rsidRDefault="00047BB5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32B1B28" w14:textId="77777777" w:rsidR="00047BB5" w:rsidRDefault="00047BB5"/>
        </w:tc>
      </w:tr>
      <w:tr w:rsidR="00047BB5" w14:paraId="3CC5D4A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gridSpan w:val="2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3856558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合计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F8DAC7F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91F6193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3EF0B4A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490C2EA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0926B37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C27FF84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58218F6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B045D13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1376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1737539" w14:textId="77777777" w:rsidR="00047BB5" w:rsidRDefault="00047BB5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564E4F3" w14:textId="77777777" w:rsidR="00047BB5" w:rsidRDefault="00047BB5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AAFFE91" w14:textId="77777777" w:rsidR="00047BB5" w:rsidRDefault="00047BB5"/>
        </w:tc>
      </w:tr>
      <w:tr w:rsidR="00047BB5" w14:paraId="08DE35B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C7C95B7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FCVC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2884F0B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24D305C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64531AF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78FCE81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2F21317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BD3263B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E6E8D36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22C1A20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0F2F85E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42F1793" w14:textId="77777777" w:rsidR="00047BB5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pearson</w:t>
            </w:r>
            <w:proofErr w:type="spellEnd"/>
            <w:r>
              <w:rPr>
                <w:sz w:val="18"/>
                <w:szCs w:val="18"/>
              </w:rPr>
              <w:t>卡方检验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DA82BAE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490.527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7A0A4C7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</w:tr>
      <w:tr w:rsidR="00047BB5" w14:paraId="4C8F82D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FBF9C00" w14:textId="77777777" w:rsidR="00047BB5" w:rsidRDefault="00047BB5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4D082C5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2.0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E358014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57F682A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95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3CBF87D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308962C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B75E9C0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5956DCD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0A21F78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69E422C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606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05D43F6" w14:textId="77777777" w:rsidR="00047BB5" w:rsidRDefault="00047BB5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5051421" w14:textId="77777777" w:rsidR="00047BB5" w:rsidRDefault="00047BB5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EE1EEB5" w14:textId="77777777" w:rsidR="00047BB5" w:rsidRDefault="00047BB5"/>
        </w:tc>
      </w:tr>
      <w:tr w:rsidR="00047BB5" w14:paraId="07EA101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89BAAA8" w14:textId="77777777" w:rsidR="00047BB5" w:rsidRDefault="00047BB5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6EEB11E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3.0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E0DADAE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DCCC79F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4130FAE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A4D55DC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3E3B5FB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1C94EF4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2E6A848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5D28A21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699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909E1C3" w14:textId="77777777" w:rsidR="00047BB5" w:rsidRDefault="00047BB5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B26E482" w14:textId="77777777" w:rsidR="00047BB5" w:rsidRDefault="00047BB5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E1933EE" w14:textId="77777777" w:rsidR="00047BB5" w:rsidRDefault="00047BB5"/>
        </w:tc>
      </w:tr>
      <w:tr w:rsidR="00047BB5" w14:paraId="5DED6FB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gridSpan w:val="2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978525E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合计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7FCBE55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61EA915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1495B2E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63BB14D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B0DBCA7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90B18CC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9C34AE9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41DAFC7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1376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1ED24AE" w14:textId="77777777" w:rsidR="00047BB5" w:rsidRDefault="00047BB5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1A51AAE" w14:textId="77777777" w:rsidR="00047BB5" w:rsidRDefault="00047BB5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5FD352B" w14:textId="77777777" w:rsidR="00047BB5" w:rsidRDefault="00047BB5"/>
        </w:tc>
      </w:tr>
      <w:tr w:rsidR="00047BB5" w14:paraId="628CFCF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8E28E32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SCC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6761D82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C56DC1F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175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B474736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883B411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192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F9FB4A9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161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CE291FB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211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B073B2D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F7603E3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D8013CD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1309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5846E85" w14:textId="77777777" w:rsidR="00047BB5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pearson</w:t>
            </w:r>
            <w:proofErr w:type="spellEnd"/>
            <w:r>
              <w:rPr>
                <w:sz w:val="18"/>
                <w:szCs w:val="18"/>
              </w:rPr>
              <w:t>卡方检验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490D65B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96.169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37C4C6E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</w:tr>
      <w:tr w:rsidR="00047BB5" w14:paraId="1303E33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5D163E0" w14:textId="77777777" w:rsidR="00047BB5" w:rsidRDefault="00047BB5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CF1618A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337CAD1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E6C8C0A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5454CDA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EA20C5A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9C0CBA2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450F844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151308E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2C087FB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67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F2DA491" w14:textId="77777777" w:rsidR="00047BB5" w:rsidRDefault="00047BB5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50F163B" w14:textId="77777777" w:rsidR="00047BB5" w:rsidRDefault="00047BB5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ED4C12F" w14:textId="77777777" w:rsidR="00047BB5" w:rsidRDefault="00047BB5"/>
        </w:tc>
      </w:tr>
      <w:tr w:rsidR="00047BB5" w14:paraId="668B94F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gridSpan w:val="2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72FB4B5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合计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C34386E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A65A20A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8061773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CBE6B00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01B98C6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DC09921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0BF5F7B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8BEB905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1376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7CCA54C" w14:textId="77777777" w:rsidR="00047BB5" w:rsidRDefault="00047BB5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0EE1C18" w14:textId="77777777" w:rsidR="00047BB5" w:rsidRDefault="00047BB5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9B88322" w14:textId="77777777" w:rsidR="00047BB5" w:rsidRDefault="00047BB5"/>
        </w:tc>
      </w:tr>
      <w:tr w:rsidR="00047BB5" w14:paraId="02B5422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3DE3A2C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SMOKE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F6A622E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F456164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188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3B61BA2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C4EFBAD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193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D1A1647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163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CD59A5A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197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98F5280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A5CD03E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323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5ADA8E5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1347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235593E" w14:textId="77777777" w:rsidR="00047BB5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pearson</w:t>
            </w:r>
            <w:proofErr w:type="spellEnd"/>
            <w:r>
              <w:rPr>
                <w:sz w:val="18"/>
                <w:szCs w:val="18"/>
              </w:rPr>
              <w:t>卡方检验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3AD899F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39.9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3857A65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</w:tr>
      <w:tr w:rsidR="00047BB5" w14:paraId="14A050C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EB83E6A" w14:textId="77777777" w:rsidR="00047BB5" w:rsidRDefault="00047BB5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D3F5DB2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2FA69E2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BBCAC16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022AF8B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DB55962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1330867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DD61E61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A58233C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24CB73F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41ECECA" w14:textId="77777777" w:rsidR="00047BB5" w:rsidRDefault="00047BB5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CF01299" w14:textId="77777777" w:rsidR="00047BB5" w:rsidRDefault="00047BB5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1062AAE" w14:textId="77777777" w:rsidR="00047BB5" w:rsidRDefault="00047BB5"/>
        </w:tc>
      </w:tr>
      <w:tr w:rsidR="00047BB5" w14:paraId="61CBD15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gridSpan w:val="2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5475D45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合计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DD219BF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032B3FE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42FD7A3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A70632E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499B135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72FFB66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6CC33EC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2F0C397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1376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98C7669" w14:textId="77777777" w:rsidR="00047BB5" w:rsidRDefault="00047BB5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CA76C0B" w14:textId="77777777" w:rsidR="00047BB5" w:rsidRDefault="00047BB5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DE8A9EC" w14:textId="77777777" w:rsidR="00047BB5" w:rsidRDefault="00047BB5"/>
        </w:tc>
      </w:tr>
      <w:tr w:rsidR="00047BB5" w14:paraId="122F794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32A2A1A" w14:textId="77777777" w:rsidR="00047BB5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family_history_with_overweight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39E1630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2C61B1C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50ADBAF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C9AB299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5C2723E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FA5AC7B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1D6E378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BE144F0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C1E9CEE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206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D77261B" w14:textId="77777777" w:rsidR="00047BB5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pearson</w:t>
            </w:r>
            <w:proofErr w:type="spellEnd"/>
            <w:r>
              <w:rPr>
                <w:sz w:val="18"/>
                <w:szCs w:val="18"/>
              </w:rPr>
              <w:t>卡方检验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EFDDD3B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418.16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C1D115A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</w:tr>
      <w:tr w:rsidR="00047BB5" w14:paraId="2C02820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24C2229" w14:textId="77777777" w:rsidR="00047BB5" w:rsidRDefault="00047BB5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DC74D6A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1F1E97F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8978F12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9586887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189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FAEC55B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157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ED60463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372F2A7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BD3BC59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4ED6757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1170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2A2599C" w14:textId="77777777" w:rsidR="00047BB5" w:rsidRDefault="00047BB5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95489D1" w14:textId="77777777" w:rsidR="00047BB5" w:rsidRDefault="00047BB5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B37F016" w14:textId="77777777" w:rsidR="00047BB5" w:rsidRDefault="00047BB5"/>
        </w:tc>
      </w:tr>
      <w:tr w:rsidR="00047BB5" w14:paraId="69C2C81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gridSpan w:val="2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74391D2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合计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63E1D79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7FD9248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5E1C093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0A5C13D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1F301FA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29F8BDE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DC59865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0741EE1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1376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1D15C74" w14:textId="77777777" w:rsidR="00047BB5" w:rsidRDefault="00047BB5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7D4A940" w14:textId="77777777" w:rsidR="00047BB5" w:rsidRDefault="00047BB5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46DF7A8" w14:textId="77777777" w:rsidR="00047BB5" w:rsidRDefault="00047BB5"/>
        </w:tc>
      </w:tr>
      <w:tr w:rsidR="00047BB5" w14:paraId="7DAF711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082EEF2" w14:textId="77777777" w:rsidR="00047BB5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Age_Group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A15BCE3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EFC3DC9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DDB2263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AC2E5B1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186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1F273D9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154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D52F652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2C05AE5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86BB205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69957CF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1316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53CA92EA" w14:textId="77777777" w:rsidR="00047BB5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pearson</w:t>
            </w:r>
            <w:proofErr w:type="spellEnd"/>
            <w:r>
              <w:rPr>
                <w:sz w:val="18"/>
                <w:szCs w:val="18"/>
              </w:rPr>
              <w:t>卡方检验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1D72F85F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63.158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5EAF146D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</w:tr>
      <w:tr w:rsidR="00047BB5" w14:paraId="35CBA6D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E93455E" w14:textId="77777777" w:rsidR="00047BB5" w:rsidRDefault="00047BB5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2D90D48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2.0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BDF265F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ACFF298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69A60CD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B80590F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5E58451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111F889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97862D5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A744EA9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1AFA7599" w14:textId="77777777" w:rsidR="00047BB5" w:rsidRDefault="00047BB5"/>
        </w:tc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157E3E02" w14:textId="77777777" w:rsidR="00047BB5" w:rsidRDefault="00047BB5"/>
        </w:tc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271D9AE2" w14:textId="77777777" w:rsidR="00047BB5" w:rsidRDefault="00047BB5"/>
        </w:tc>
      </w:tr>
      <w:tr w:rsidR="00047BB5" w14:paraId="650AAD9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gridSpan w:val="2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60CD7986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合计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45BBF294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5655FCFE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3BD78553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56228DF4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06ACAA74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2913CB54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776C2F47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0C5EA7DD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1376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265A8082" w14:textId="77777777" w:rsidR="00047BB5" w:rsidRDefault="00047BB5"/>
        </w:tc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7900D00B" w14:textId="77777777" w:rsidR="00047BB5" w:rsidRDefault="00047BB5"/>
        </w:tc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2F3A2784" w14:textId="77777777" w:rsidR="00047BB5" w:rsidRDefault="00047BB5"/>
        </w:tc>
      </w:tr>
      <w:tr w:rsidR="00047BB5" w14:paraId="348A24B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gridSpan w:val="13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5B38F37" w14:textId="77777777" w:rsidR="00047BB5" w:rsidRDefault="00000000">
            <w:r>
              <w:rPr>
                <w:sz w:val="18"/>
                <w:szCs w:val="18"/>
              </w:rPr>
              <w:t>注：</w:t>
            </w:r>
            <w:r>
              <w:rPr>
                <w:sz w:val="18"/>
                <w:szCs w:val="18"/>
              </w:rPr>
              <w:t>***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**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分别代表</w:t>
            </w:r>
            <w:r>
              <w:rPr>
                <w:sz w:val="18"/>
                <w:szCs w:val="18"/>
              </w:rPr>
              <w:t>1%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5%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10%</w:t>
            </w:r>
            <w:r>
              <w:rPr>
                <w:sz w:val="18"/>
                <w:szCs w:val="18"/>
              </w:rPr>
              <w:t>的显著性水平</w:t>
            </w:r>
          </w:p>
        </w:tc>
      </w:tr>
    </w:tbl>
    <w:p w14:paraId="7804B7D0" w14:textId="29F87CD5" w:rsidR="00047BB5" w:rsidRDefault="00047BB5" w:rsidP="00FD7CAB">
      <w:pPr>
        <w:widowControl/>
        <w:spacing w:after="100"/>
        <w:ind w:left="720" w:right="720"/>
        <w:rPr>
          <w:rFonts w:hint="eastAsia"/>
        </w:rPr>
      </w:pPr>
    </w:p>
    <w:p w14:paraId="7C4CA36E" w14:textId="0ECFB561" w:rsidR="00047BB5" w:rsidRDefault="00047BB5" w:rsidP="00FD7CAB">
      <w:pPr>
        <w:widowControl/>
        <w:spacing w:after="100"/>
        <w:ind w:left="720" w:right="720"/>
        <w:rPr>
          <w:b/>
          <w:bCs/>
          <w:color w:val="000000"/>
        </w:rPr>
      </w:pPr>
    </w:p>
    <w:p w14:paraId="02B6D226" w14:textId="77777777" w:rsidR="00FD7CAB" w:rsidRDefault="00FD7CAB" w:rsidP="00FD7CAB">
      <w:pPr>
        <w:widowControl/>
        <w:spacing w:after="100"/>
        <w:ind w:left="720" w:right="720"/>
        <w:rPr>
          <w:b/>
          <w:bCs/>
          <w:color w:val="000000"/>
        </w:rPr>
      </w:pPr>
    </w:p>
    <w:p w14:paraId="750886F0" w14:textId="77777777" w:rsidR="00FD7CAB" w:rsidRDefault="00FD7CAB" w:rsidP="00FD7CAB">
      <w:pPr>
        <w:widowControl/>
        <w:spacing w:after="100"/>
        <w:ind w:left="720" w:right="720"/>
        <w:rPr>
          <w:b/>
          <w:bCs/>
          <w:color w:val="000000"/>
        </w:rPr>
      </w:pPr>
    </w:p>
    <w:p w14:paraId="69627CBF" w14:textId="77777777" w:rsidR="00FD7CAB" w:rsidRDefault="00FD7CAB" w:rsidP="00FD7CAB">
      <w:pPr>
        <w:widowControl/>
        <w:spacing w:after="100"/>
        <w:ind w:left="720" w:right="720"/>
        <w:rPr>
          <w:rFonts w:hint="eastAsia"/>
        </w:rPr>
      </w:pPr>
    </w:p>
    <w:p w14:paraId="2326A2FB" w14:textId="7878C833" w:rsidR="00047BB5" w:rsidRDefault="00000000">
      <w:pPr>
        <w:widowControl/>
        <w:spacing w:after="100"/>
        <w:ind w:left="720" w:right="720"/>
      </w:pPr>
      <w:r>
        <w:rPr>
          <w:b/>
          <w:bCs/>
          <w:color w:val="000000"/>
        </w:rPr>
        <w:lastRenderedPageBreak/>
        <w:br/>
      </w:r>
      <w:r>
        <w:rPr>
          <w:b/>
          <w:bCs/>
          <w:color w:val="000000"/>
        </w:rPr>
        <w:t>输出结果</w:t>
      </w:r>
      <w:r w:rsidR="00FD7CAB">
        <w:rPr>
          <w:rFonts w:hint="eastAsia"/>
          <w:b/>
          <w:bCs/>
          <w:color w:val="000000"/>
        </w:rPr>
        <w:t>2</w:t>
      </w:r>
      <w:r>
        <w:rPr>
          <w:b/>
          <w:bCs/>
          <w:color w:val="000000"/>
        </w:rPr>
        <w:t>：效应量化分析</w:t>
      </w:r>
    </w:p>
    <w:tbl>
      <w:tblPr>
        <w:tblW w:w="4000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96"/>
        <w:gridCol w:w="604"/>
        <w:gridCol w:w="1389"/>
        <w:gridCol w:w="1051"/>
        <w:gridCol w:w="781"/>
      </w:tblGrid>
      <w:tr w:rsidR="00047BB5" w14:paraId="762932C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1C473FF1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字段名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分析项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746CC256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Phi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0B684984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Crammer's V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3AD91290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列联系数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34A9EE56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lambda</w:t>
            </w:r>
          </w:p>
        </w:tc>
      </w:tr>
      <w:tr w:rsidR="00047BB5" w14:paraId="1631C36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58DFED2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37581F3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0.67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E0721F0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0.67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2ADEC26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0.556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5494039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0.542</w:t>
            </w:r>
          </w:p>
        </w:tc>
      </w:tr>
      <w:tr w:rsidR="00047BB5" w14:paraId="16E55C7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E22AB54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FAVC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313659E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A2E4FC3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DB6E539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0.343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C849F70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0.000</w:t>
            </w:r>
          </w:p>
        </w:tc>
      </w:tr>
      <w:tr w:rsidR="00047BB5" w14:paraId="5F55198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818ED5C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FCVC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F56E219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0.597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32CC6B3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0.422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7CFB758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0.513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6B95741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0.406</w:t>
            </w:r>
          </w:p>
        </w:tc>
      </w:tr>
      <w:tr w:rsidR="00047BB5" w14:paraId="406F01E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EC028E0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SCC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CED105D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0.264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D998457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0.264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5770588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0.256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21BD2B3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0.000</w:t>
            </w:r>
          </w:p>
        </w:tc>
      </w:tr>
      <w:tr w:rsidR="00047BB5" w14:paraId="757DDAA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DA8014E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SMOKE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147151B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0.17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F018BBF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0.17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95AD72F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0.168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CFDF3C6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0.000</w:t>
            </w:r>
          </w:p>
        </w:tc>
      </w:tr>
      <w:tr w:rsidR="00047BB5" w14:paraId="35C11BA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8393B4F" w14:textId="77777777" w:rsidR="00047BB5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family_history_with_overweight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6A54A66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0.551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E23F8E8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0.551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510AB8E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0.483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B92472A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0.015</w:t>
            </w:r>
          </w:p>
        </w:tc>
      </w:tr>
      <w:tr w:rsidR="00047BB5" w14:paraId="2DD3E46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4C4DD59D" w14:textId="77777777" w:rsidR="00047BB5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Age_Group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6108D7FA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0.214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2B5279E6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0.214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161B2B7F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0.209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2B6070CB" w14:textId="77777777" w:rsidR="00047BB5" w:rsidRDefault="00000000">
            <w:pPr>
              <w:jc w:val="center"/>
            </w:pPr>
            <w:r>
              <w:rPr>
                <w:sz w:val="18"/>
                <w:szCs w:val="18"/>
              </w:rPr>
              <w:t>0.000</w:t>
            </w:r>
          </w:p>
        </w:tc>
      </w:tr>
    </w:tbl>
    <w:p w14:paraId="34EF0AC8" w14:textId="2B58F585" w:rsidR="00FD7CAB" w:rsidRDefault="00000000" w:rsidP="00FD7CAB">
      <w:pPr>
        <w:widowControl/>
        <w:spacing w:after="100"/>
        <w:ind w:left="720" w:right="720"/>
      </w:pPr>
      <w:r>
        <w:rPr>
          <w:b/>
          <w:bCs/>
          <w:color w:val="000000"/>
        </w:rPr>
        <w:br/>
      </w:r>
    </w:p>
    <w:p w14:paraId="316A9F4C" w14:textId="4CA53BB8" w:rsidR="00047BB5" w:rsidRDefault="00047BB5">
      <w:pPr>
        <w:pStyle w:val="3"/>
      </w:pPr>
    </w:p>
    <w:sectPr w:rsidR="00047BB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3631E"/>
    <w:multiLevelType w:val="hybridMultilevel"/>
    <w:tmpl w:val="8FD0AD1A"/>
    <w:lvl w:ilvl="0" w:tplc="3564ADE4">
      <w:start w:val="1"/>
      <w:numFmt w:val="bullet"/>
      <w:lvlText w:val="●"/>
      <w:lvlJc w:val="left"/>
      <w:pPr>
        <w:ind w:left="720" w:hanging="360"/>
      </w:pPr>
    </w:lvl>
    <w:lvl w:ilvl="1" w:tplc="AFCEF1D2">
      <w:start w:val="1"/>
      <w:numFmt w:val="bullet"/>
      <w:lvlText w:val="○"/>
      <w:lvlJc w:val="left"/>
      <w:pPr>
        <w:ind w:left="1440" w:hanging="360"/>
      </w:pPr>
    </w:lvl>
    <w:lvl w:ilvl="2" w:tplc="CBE0D32E">
      <w:start w:val="1"/>
      <w:numFmt w:val="bullet"/>
      <w:lvlText w:val="■"/>
      <w:lvlJc w:val="left"/>
      <w:pPr>
        <w:ind w:left="2160" w:hanging="360"/>
      </w:pPr>
    </w:lvl>
    <w:lvl w:ilvl="3" w:tplc="018229CA">
      <w:start w:val="1"/>
      <w:numFmt w:val="bullet"/>
      <w:lvlText w:val="●"/>
      <w:lvlJc w:val="left"/>
      <w:pPr>
        <w:ind w:left="2880" w:hanging="360"/>
      </w:pPr>
    </w:lvl>
    <w:lvl w:ilvl="4" w:tplc="8CFE9486">
      <w:start w:val="1"/>
      <w:numFmt w:val="bullet"/>
      <w:lvlText w:val="○"/>
      <w:lvlJc w:val="left"/>
      <w:pPr>
        <w:ind w:left="3600" w:hanging="360"/>
      </w:pPr>
    </w:lvl>
    <w:lvl w:ilvl="5" w:tplc="7F848A4C">
      <w:start w:val="1"/>
      <w:numFmt w:val="bullet"/>
      <w:lvlText w:val="■"/>
      <w:lvlJc w:val="left"/>
      <w:pPr>
        <w:ind w:left="4320" w:hanging="360"/>
      </w:pPr>
    </w:lvl>
    <w:lvl w:ilvl="6" w:tplc="F5DA3C34">
      <w:start w:val="1"/>
      <w:numFmt w:val="bullet"/>
      <w:lvlText w:val="●"/>
      <w:lvlJc w:val="left"/>
      <w:pPr>
        <w:ind w:left="5040" w:hanging="360"/>
      </w:pPr>
    </w:lvl>
    <w:lvl w:ilvl="7" w:tplc="2202FF14">
      <w:start w:val="1"/>
      <w:numFmt w:val="bullet"/>
      <w:lvlText w:val="●"/>
      <w:lvlJc w:val="left"/>
      <w:pPr>
        <w:ind w:left="5760" w:hanging="360"/>
      </w:pPr>
    </w:lvl>
    <w:lvl w:ilvl="8" w:tplc="5024E702">
      <w:start w:val="1"/>
      <w:numFmt w:val="bullet"/>
      <w:lvlText w:val="●"/>
      <w:lvlJc w:val="left"/>
      <w:pPr>
        <w:ind w:left="6480" w:hanging="360"/>
      </w:pPr>
    </w:lvl>
  </w:abstractNum>
  <w:num w:numId="1" w16cid:durableId="94079539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BB5"/>
    <w:rsid w:val="00047BB5"/>
    <w:rsid w:val="00B063B4"/>
    <w:rsid w:val="00FD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80BD"/>
  <w15:docId w15:val="{1F2187C8-0968-4CAA-AE78-007A68443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unhideWhenUsed/>
    <w:qFormat/>
    <w:pPr>
      <w:spacing w:before="300"/>
      <w:ind w:left="720" w:right="720"/>
      <w:outlineLvl w:val="2"/>
    </w:pPr>
    <w:rPr>
      <w:b/>
      <w:bCs/>
      <w:color w:val="000000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Lemon Tree</cp:lastModifiedBy>
  <cp:revision>2</cp:revision>
  <dcterms:created xsi:type="dcterms:W3CDTF">2024-06-15T14:41:00Z</dcterms:created>
  <dcterms:modified xsi:type="dcterms:W3CDTF">2024-06-15T14:45:00Z</dcterms:modified>
</cp:coreProperties>
</file>