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BD3B31" w:rsidP="00AC4693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2016-12-12</w:t>
      </w:r>
      <w:r>
        <w:rPr>
          <w:rFonts w:hint="eastAsia"/>
        </w:rPr>
        <w:t>至</w:t>
      </w:r>
      <w:r>
        <w:rPr>
          <w:rFonts w:hint="eastAsia"/>
        </w:rPr>
        <w:t>2016-12-18</w:t>
      </w:r>
      <w:r w:rsidR="00AC4693"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1793E">
        <w:rPr>
          <w:rFonts w:hint="eastAsia"/>
        </w:rPr>
        <w:t>祁晓宇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</w:t>
            </w:r>
            <w:r w:rsidR="00BD3B31" w:rsidRPr="00BD3B31">
              <w:rPr>
                <w:rFonts w:hint="eastAsia"/>
                <w:color w:val="0070C0"/>
              </w:rPr>
              <w:t>地图公交线路搜索代码书写</w:t>
            </w:r>
          </w:p>
        </w:tc>
        <w:tc>
          <w:tcPr>
            <w:tcW w:w="2410" w:type="dxa"/>
          </w:tcPr>
          <w:p w:rsidR="00196657" w:rsidRPr="005C59E4" w:rsidRDefault="00BD3B31" w:rsidP="001342F3">
            <w:pPr>
              <w:pStyle w:val="a6"/>
              <w:ind w:firstLineChars="0" w:firstLine="0"/>
              <w:rPr>
                <w:color w:val="0070C0"/>
              </w:rPr>
            </w:pPr>
            <w:r w:rsidRPr="00BD3B31">
              <w:rPr>
                <w:rFonts w:hint="eastAsia"/>
                <w:color w:val="0070C0"/>
              </w:rPr>
              <w:t>2016-12-12~2016-12-14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</w:t>
            </w:r>
            <w:r w:rsidR="00BD3B31" w:rsidRPr="00BD3B31">
              <w:rPr>
                <w:rFonts w:hint="eastAsia"/>
                <w:color w:val="0070C0"/>
              </w:rPr>
              <w:t>地图线路检索代码书写</w:t>
            </w:r>
          </w:p>
        </w:tc>
        <w:tc>
          <w:tcPr>
            <w:tcW w:w="2410" w:type="dxa"/>
          </w:tcPr>
          <w:p w:rsidR="00196657" w:rsidRPr="005C59E4" w:rsidRDefault="00BD3B31" w:rsidP="00C34DE9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 w:rsidRPr="00BD3B31">
              <w:rPr>
                <w:rFonts w:hint="eastAsia"/>
                <w:color w:val="0070C0"/>
              </w:rPr>
              <w:t>2016-12-15~2016-12-17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</w:t>
            </w:r>
            <w:r w:rsidR="00BD3B31" w:rsidRPr="00BD3B31">
              <w:rPr>
                <w:rFonts w:hint="eastAsia"/>
                <w:color w:val="0070C0"/>
              </w:rPr>
              <w:t>功能的整合准备</w:t>
            </w:r>
          </w:p>
        </w:tc>
        <w:tc>
          <w:tcPr>
            <w:tcW w:w="2410" w:type="dxa"/>
          </w:tcPr>
          <w:p w:rsidR="00196657" w:rsidRPr="005C59E4" w:rsidRDefault="00BD3B31" w:rsidP="004A2313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 w:rsidRPr="00BD3B31">
              <w:rPr>
                <w:rFonts w:hint="eastAsia"/>
                <w:color w:val="0070C0"/>
              </w:rPr>
              <w:t>2016-12-18</w:t>
            </w:r>
          </w:p>
        </w:tc>
        <w:tc>
          <w:tcPr>
            <w:tcW w:w="1701" w:type="dxa"/>
          </w:tcPr>
          <w:p w:rsidR="004A2313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A2313" w:rsidRPr="00136271" w:rsidRDefault="00BD3B31" w:rsidP="004A2313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实现根据输入信息进行公交车查询的功能，主要攻克根据输入进行两地路线查询的功能。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A2313" w:rsidP="004A231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BD3B31">
              <w:rPr>
                <w:rFonts w:hint="eastAsia"/>
              </w:rPr>
              <w:t>相关功能的整合工作</w:t>
            </w:r>
          </w:p>
        </w:tc>
        <w:tc>
          <w:tcPr>
            <w:tcW w:w="2410" w:type="dxa"/>
          </w:tcPr>
          <w:p w:rsidR="00196657" w:rsidRDefault="00BD3B3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2016-12-19~2016-12-24</w:t>
            </w:r>
          </w:p>
        </w:tc>
        <w:tc>
          <w:tcPr>
            <w:tcW w:w="1701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BD3B31">
              <w:rPr>
                <w:rFonts w:hint="eastAsia"/>
              </w:rPr>
              <w:t>地图界面的美化工作</w:t>
            </w:r>
          </w:p>
        </w:tc>
        <w:tc>
          <w:tcPr>
            <w:tcW w:w="2410" w:type="dxa"/>
          </w:tcPr>
          <w:p w:rsidR="00196657" w:rsidRDefault="00BD3B3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2016-12-19~2016-12-22</w:t>
            </w:r>
          </w:p>
        </w:tc>
        <w:tc>
          <w:tcPr>
            <w:tcW w:w="1701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61B9C" w:rsidTr="00196657">
        <w:tc>
          <w:tcPr>
            <w:tcW w:w="3652" w:type="dxa"/>
          </w:tcPr>
          <w:p w:rsidR="00161B9C" w:rsidRDefault="00161B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BD3B31">
              <w:rPr>
                <w:rFonts w:hint="eastAsia"/>
              </w:rPr>
              <w:t>对经过整合的软件进行测试工作</w:t>
            </w:r>
          </w:p>
        </w:tc>
        <w:tc>
          <w:tcPr>
            <w:tcW w:w="2410" w:type="dxa"/>
          </w:tcPr>
          <w:p w:rsidR="00161B9C" w:rsidRDefault="008C5B1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2016-12-19~2016-12-2</w:t>
            </w:r>
            <w:r>
              <w:t>3</w:t>
            </w:r>
          </w:p>
        </w:tc>
        <w:tc>
          <w:tcPr>
            <w:tcW w:w="1701" w:type="dxa"/>
          </w:tcPr>
          <w:p w:rsidR="00161B9C" w:rsidRDefault="00161B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8C5B1B" w:rsidTr="00196657">
        <w:tc>
          <w:tcPr>
            <w:tcW w:w="3652" w:type="dxa"/>
          </w:tcPr>
          <w:p w:rsidR="008C5B1B" w:rsidRDefault="008C5B1B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、解决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，美化项目界面</w:t>
            </w:r>
          </w:p>
        </w:tc>
        <w:tc>
          <w:tcPr>
            <w:tcW w:w="2410" w:type="dxa"/>
          </w:tcPr>
          <w:p w:rsidR="008C5B1B" w:rsidRDefault="008C5B1B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2016-12-23</w:t>
            </w:r>
            <w:r>
              <w:rPr>
                <w:rFonts w:hint="eastAsia"/>
              </w:rPr>
              <w:t>~2016-12-24</w:t>
            </w:r>
          </w:p>
        </w:tc>
        <w:tc>
          <w:tcPr>
            <w:tcW w:w="1701" w:type="dxa"/>
          </w:tcPr>
          <w:p w:rsidR="008C5B1B" w:rsidRDefault="008C5B1B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D7F" w:rsidRDefault="002F0D7F">
      <w:pPr>
        <w:spacing w:line="240" w:lineRule="auto"/>
      </w:pPr>
      <w:r>
        <w:separator/>
      </w:r>
    </w:p>
  </w:endnote>
  <w:endnote w:type="continuationSeparator" w:id="0">
    <w:p w:rsidR="002F0D7F" w:rsidRDefault="002F0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D7F" w:rsidRDefault="002F0D7F">
      <w:pPr>
        <w:spacing w:line="240" w:lineRule="auto"/>
      </w:pPr>
      <w:r>
        <w:separator/>
      </w:r>
    </w:p>
  </w:footnote>
  <w:footnote w:type="continuationSeparator" w:id="0">
    <w:p w:rsidR="002F0D7F" w:rsidRDefault="002F0D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1B5AE7" w:rsidP="00871FDF">
    <w:pPr>
      <w:pStyle w:val="a3"/>
      <w:jc w:val="both"/>
    </w:pPr>
    <w:r>
      <w:rPr>
        <w:noProof/>
      </w:rPr>
      <w:drawing>
        <wp:inline distT="0" distB="0" distL="0" distR="0" wp14:anchorId="1171A54C" wp14:editId="4FDF078F">
          <wp:extent cx="1714500" cy="358140"/>
          <wp:effectExtent l="0" t="0" r="0" b="381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653" cy="358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</w:t>
    </w:r>
    <w:r>
      <w:rPr>
        <w:rFonts w:hint="eastAsia"/>
      </w:rPr>
      <w:t xml:space="preserve">                              </w:t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1793E"/>
    <w:rsid w:val="00161B9C"/>
    <w:rsid w:val="00196657"/>
    <w:rsid w:val="001B5AE7"/>
    <w:rsid w:val="002C57F0"/>
    <w:rsid w:val="002F0D7F"/>
    <w:rsid w:val="004A2313"/>
    <w:rsid w:val="004D1468"/>
    <w:rsid w:val="006419DE"/>
    <w:rsid w:val="008044A1"/>
    <w:rsid w:val="00871FDF"/>
    <w:rsid w:val="008C5B1B"/>
    <w:rsid w:val="00974E84"/>
    <w:rsid w:val="009F6F5E"/>
    <w:rsid w:val="00A63CE0"/>
    <w:rsid w:val="00AC4693"/>
    <w:rsid w:val="00B17104"/>
    <w:rsid w:val="00B35D24"/>
    <w:rsid w:val="00BB106A"/>
    <w:rsid w:val="00BD3B31"/>
    <w:rsid w:val="00C34DE9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A9CD1F-42A4-4D20-905A-4F489D4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Lie-xy</cp:lastModifiedBy>
  <cp:revision>14</cp:revision>
  <dcterms:created xsi:type="dcterms:W3CDTF">2016-06-14T02:04:00Z</dcterms:created>
  <dcterms:modified xsi:type="dcterms:W3CDTF">2016-12-24T03:13:00Z</dcterms:modified>
</cp:coreProperties>
</file>