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30F" w:rsidRDefault="001A730F" w:rsidP="001A730F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1A730F" w:rsidRDefault="001A730F" w:rsidP="001A730F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--2016.12.0</w:t>
      </w:r>
      <w:r>
        <w:rPr>
          <w:rFonts w:ascii="宋体" w:eastAsia="宋体" w:hAnsi="宋体" w:hint="eastAsia"/>
          <w:b/>
          <w:sz w:val="36"/>
          <w:szCs w:val="36"/>
        </w:rPr>
        <w:t>8</w:t>
      </w:r>
    </w:p>
    <w:p w:rsidR="001A730F" w:rsidRDefault="001A730F" w:rsidP="001A730F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项目小组成员开始了第</w:t>
      </w:r>
      <w:r>
        <w:rPr>
          <w:rFonts w:ascii="宋体" w:eastAsia="宋体" w:hAnsi="宋体" w:hint="eastAsia"/>
          <w:b/>
          <w:sz w:val="36"/>
          <w:szCs w:val="36"/>
        </w:rPr>
        <w:t>五周第四天的实训。今天的主要任务依旧是完善各个功能，进行核心代码的编写。其主要突破是完成货币兑换的功能和界面设计，完成地图的跟踪功能。</w:t>
      </w:r>
      <w:bookmarkStart w:id="0" w:name="_GoBack"/>
      <w:bookmarkEnd w:id="0"/>
    </w:p>
    <w:p w:rsidR="008F341F" w:rsidRPr="001A730F" w:rsidRDefault="008F341F"/>
    <w:sectPr w:rsidR="008F341F" w:rsidRPr="001A7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211"/>
    <w:rsid w:val="001445F7"/>
    <w:rsid w:val="00181211"/>
    <w:rsid w:val="001A730F"/>
    <w:rsid w:val="001B5C80"/>
    <w:rsid w:val="003B21C9"/>
    <w:rsid w:val="003F6D29"/>
    <w:rsid w:val="00652788"/>
    <w:rsid w:val="00745792"/>
    <w:rsid w:val="008F341F"/>
    <w:rsid w:val="00B40DDD"/>
    <w:rsid w:val="00B84034"/>
    <w:rsid w:val="00B96C8F"/>
    <w:rsid w:val="00C15F39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B5DA"/>
  <w15:chartTrackingRefBased/>
  <w15:docId w15:val="{1A1E08F5-3582-4D68-9B0E-E5A2A0DE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A73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2016-12-24T05:40:00Z</dcterms:created>
  <dcterms:modified xsi:type="dcterms:W3CDTF">2016-12-24T05:43:00Z</dcterms:modified>
</cp:coreProperties>
</file>