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E7600" w14:textId="7FC733A9" w:rsidR="00646337" w:rsidRPr="00E915A7" w:rsidRDefault="00646337" w:rsidP="009D235C">
      <w:pPr>
        <w:pStyle w:val="a3"/>
        <w:spacing w:before="100" w:beforeAutospacing="1"/>
        <w:rPr>
          <w:rFonts w:ascii="Calibri" w:eastAsiaTheme="minorHAnsi" w:hAnsi="Calibri" w:cs="Calibri"/>
          <w:sz w:val="40"/>
          <w:szCs w:val="40"/>
        </w:rPr>
      </w:pPr>
      <w:r w:rsidRPr="00E915A7">
        <w:rPr>
          <w:rFonts w:ascii="Calibri" w:eastAsiaTheme="minorHAnsi" w:hAnsi="Calibri" w:cs="Calibri"/>
          <w:sz w:val="40"/>
          <w:szCs w:val="40"/>
        </w:rPr>
        <w:t>Progress Report</w:t>
      </w:r>
    </w:p>
    <w:p w14:paraId="3DDBCB58" w14:textId="1B548B4A" w:rsidR="00FA35A7" w:rsidRPr="00E915A7" w:rsidRDefault="00FA35A7" w:rsidP="00FA35A7">
      <w:pPr>
        <w:pStyle w:val="my"/>
        <w:spacing w:beforeLines="50" w:before="156" w:line="340" w:lineRule="exact"/>
        <w:jc w:val="center"/>
        <w:rPr>
          <w:rFonts w:eastAsiaTheme="minorHAnsi" w:cs="Calibri"/>
          <w:szCs w:val="24"/>
        </w:rPr>
      </w:pPr>
      <w:r w:rsidRPr="00E915A7">
        <w:rPr>
          <w:rFonts w:eastAsiaTheme="minorHAnsi" w:cs="Calibri"/>
          <w:szCs w:val="24"/>
        </w:rPr>
        <w:t>Project: Cardiovascular health measurement scales at our fingertips: Improving the efficiency of clinical decision-making through a futuristic Wiki</w:t>
      </w:r>
    </w:p>
    <w:p w14:paraId="37D192FA" w14:textId="550BB997" w:rsidR="00646337" w:rsidRPr="00E915A7" w:rsidRDefault="00646337" w:rsidP="00FA35A7">
      <w:pPr>
        <w:pStyle w:val="my"/>
        <w:spacing w:line="400" w:lineRule="exact"/>
        <w:jc w:val="center"/>
        <w:rPr>
          <w:rFonts w:eastAsiaTheme="minorHAnsi" w:cs="Calibri"/>
          <w:szCs w:val="24"/>
        </w:rPr>
      </w:pPr>
      <w:r w:rsidRPr="00E915A7">
        <w:rPr>
          <w:rFonts w:eastAsiaTheme="minorHAnsi" w:cs="Calibri"/>
          <w:szCs w:val="24"/>
        </w:rPr>
        <w:t>Student: Mingxian Yang (s1824746)</w:t>
      </w:r>
    </w:p>
    <w:p w14:paraId="7E004467" w14:textId="77777777" w:rsidR="00646337" w:rsidRPr="00E915A7" w:rsidRDefault="00646337" w:rsidP="00FA35A7">
      <w:pPr>
        <w:pStyle w:val="my"/>
        <w:spacing w:line="400" w:lineRule="exact"/>
        <w:jc w:val="center"/>
        <w:rPr>
          <w:rFonts w:eastAsiaTheme="minorHAnsi" w:cs="Calibri"/>
          <w:szCs w:val="24"/>
        </w:rPr>
      </w:pPr>
      <w:r w:rsidRPr="00E915A7">
        <w:rPr>
          <w:rFonts w:eastAsiaTheme="minorHAnsi" w:cs="Calibri"/>
          <w:szCs w:val="24"/>
        </w:rPr>
        <w:t>Supervisor: Margaret MacDougall</w:t>
      </w:r>
    </w:p>
    <w:p w14:paraId="64C7DC9F" w14:textId="77777777" w:rsidR="00646337" w:rsidRPr="007F511C" w:rsidRDefault="00646337" w:rsidP="00531A16">
      <w:pPr>
        <w:pStyle w:val="my"/>
        <w:numPr>
          <w:ilvl w:val="0"/>
          <w:numId w:val="4"/>
        </w:numPr>
        <w:spacing w:beforeLines="50" w:before="156" w:afterLines="50" w:after="156"/>
        <w:rPr>
          <w:rFonts w:eastAsiaTheme="minorHAnsi" w:cs="Calibri"/>
          <w:b/>
          <w:bCs/>
          <w:sz w:val="28"/>
          <w:szCs w:val="28"/>
        </w:rPr>
      </w:pPr>
      <w:r w:rsidRPr="007F511C">
        <w:rPr>
          <w:rFonts w:eastAsiaTheme="minorHAnsi" w:cs="Calibri"/>
          <w:b/>
          <w:bCs/>
          <w:sz w:val="28"/>
          <w:szCs w:val="28"/>
        </w:rPr>
        <w:t>Project Objectives</w:t>
      </w:r>
    </w:p>
    <w:p w14:paraId="2AF40817" w14:textId="6EE71253" w:rsidR="00DF13FE" w:rsidRPr="00E915A7" w:rsidRDefault="00B77577" w:rsidP="00531A16">
      <w:pPr>
        <w:rPr>
          <w:rFonts w:ascii="Calibri" w:eastAsiaTheme="minorHAnsi" w:hAnsi="Calibri" w:cs="Calibri"/>
          <w:kern w:val="0"/>
          <w:sz w:val="24"/>
          <w:szCs w:val="24"/>
          <w:lang w:val="en-US"/>
        </w:rPr>
      </w:pPr>
      <w:r w:rsidRPr="00E915A7">
        <w:rPr>
          <w:rFonts w:ascii="Calibri" w:eastAsiaTheme="minorHAnsi" w:hAnsi="Calibri" w:cs="Calibri"/>
          <w:kern w:val="0"/>
          <w:sz w:val="24"/>
          <w:szCs w:val="24"/>
          <w:lang w:val="en-US"/>
        </w:rPr>
        <w:t>Based on the original Confluence Wiki system, this Wiki was rebuilt in the WordPress environment, with the aim of providing the latest recommendations on appropriate choices from possibly countless health measurement scales to predict cardiovascular events.</w:t>
      </w:r>
    </w:p>
    <w:p w14:paraId="5A20B049" w14:textId="6CD88D81" w:rsidR="00B77577" w:rsidRPr="00E915A7" w:rsidRDefault="00B77577" w:rsidP="00531A16">
      <w:pPr>
        <w:pStyle w:val="a5"/>
        <w:numPr>
          <w:ilvl w:val="0"/>
          <w:numId w:val="3"/>
        </w:numPr>
        <w:ind w:firstLineChars="0"/>
        <w:rPr>
          <w:rFonts w:ascii="Calibri" w:eastAsiaTheme="minorHAnsi" w:hAnsi="Calibri" w:cs="Calibri"/>
          <w:kern w:val="0"/>
          <w:sz w:val="24"/>
          <w:szCs w:val="24"/>
          <w:lang w:val="en-US"/>
        </w:rPr>
      </w:pPr>
      <w:r w:rsidRPr="00E915A7">
        <w:rPr>
          <w:rFonts w:ascii="Calibri" w:eastAsiaTheme="minorHAnsi" w:hAnsi="Calibri" w:cs="Calibri"/>
          <w:kern w:val="0"/>
          <w:sz w:val="24"/>
          <w:szCs w:val="24"/>
          <w:lang w:val="en-US"/>
        </w:rPr>
        <w:t>All content from the existing Wiki should be brought into WordPress, and the content in the new Wiki should be easy to browse.</w:t>
      </w:r>
    </w:p>
    <w:p w14:paraId="3317D46F" w14:textId="00DE57BD" w:rsidR="00B77577" w:rsidRPr="00E915A7" w:rsidRDefault="00B77577" w:rsidP="00531A16">
      <w:pPr>
        <w:pStyle w:val="a5"/>
        <w:numPr>
          <w:ilvl w:val="0"/>
          <w:numId w:val="3"/>
        </w:numPr>
        <w:ind w:firstLineChars="0"/>
        <w:rPr>
          <w:rFonts w:ascii="Calibri" w:eastAsiaTheme="minorHAnsi" w:hAnsi="Calibri" w:cs="Calibri"/>
          <w:kern w:val="0"/>
          <w:sz w:val="24"/>
          <w:szCs w:val="24"/>
          <w:lang w:val="en-US"/>
        </w:rPr>
      </w:pPr>
      <w:r w:rsidRPr="00E915A7">
        <w:rPr>
          <w:rFonts w:ascii="Calibri" w:eastAsiaTheme="minorHAnsi" w:hAnsi="Calibri" w:cs="Calibri"/>
          <w:kern w:val="0"/>
          <w:sz w:val="24"/>
          <w:szCs w:val="24"/>
          <w:lang w:val="en-US"/>
        </w:rPr>
        <w:t>Wiki should be more accessible and for external users, and future users, including medical students and physicists, can also edit and update.</w:t>
      </w:r>
    </w:p>
    <w:p w14:paraId="53FA30AB" w14:textId="40DFB99F" w:rsidR="00646337" w:rsidRPr="00E915A7" w:rsidRDefault="00B77577" w:rsidP="00531A16">
      <w:pPr>
        <w:pStyle w:val="a5"/>
        <w:numPr>
          <w:ilvl w:val="0"/>
          <w:numId w:val="3"/>
        </w:numPr>
        <w:ind w:firstLineChars="0"/>
        <w:rPr>
          <w:rFonts w:ascii="Calibri" w:eastAsiaTheme="minorHAnsi" w:hAnsi="Calibri" w:cs="Calibri"/>
          <w:sz w:val="24"/>
          <w:szCs w:val="24"/>
        </w:rPr>
      </w:pPr>
      <w:r w:rsidRPr="00E915A7">
        <w:rPr>
          <w:rFonts w:ascii="Calibri" w:eastAsiaTheme="minorHAnsi" w:hAnsi="Calibri" w:cs="Calibri"/>
          <w:kern w:val="0"/>
          <w:sz w:val="24"/>
          <w:szCs w:val="24"/>
          <w:lang w:val="en-US"/>
        </w:rPr>
        <w:t>Extend W</w:t>
      </w:r>
      <w:r w:rsidR="00204E7A" w:rsidRPr="00E915A7">
        <w:rPr>
          <w:rFonts w:ascii="Calibri" w:eastAsiaTheme="minorHAnsi" w:hAnsi="Calibri" w:cs="Calibri"/>
          <w:kern w:val="0"/>
          <w:sz w:val="24"/>
          <w:szCs w:val="24"/>
          <w:lang w:val="en-US"/>
        </w:rPr>
        <w:t>i</w:t>
      </w:r>
      <w:r w:rsidRPr="00E915A7">
        <w:rPr>
          <w:rFonts w:ascii="Calibri" w:eastAsiaTheme="minorHAnsi" w:hAnsi="Calibri" w:cs="Calibri"/>
          <w:kern w:val="0"/>
          <w:sz w:val="24"/>
          <w:szCs w:val="24"/>
          <w:lang w:val="en-US"/>
        </w:rPr>
        <w:t>ki's content based on structured literature reviews, with the support of existing structured literature retrieval strategies, all relevant updates should be applied so that future users can keep up to date with the latest findings and can obtain appropriate statistics The content is related to the health measurement scale related to quality assessment.</w:t>
      </w:r>
    </w:p>
    <w:p w14:paraId="4029F666" w14:textId="74D14A41" w:rsidR="00646337" w:rsidRPr="007F511C" w:rsidRDefault="00646337" w:rsidP="00531A16">
      <w:pPr>
        <w:pStyle w:val="my"/>
        <w:numPr>
          <w:ilvl w:val="0"/>
          <w:numId w:val="4"/>
        </w:numPr>
        <w:spacing w:beforeLines="50" w:before="156" w:afterLines="50" w:after="156"/>
        <w:rPr>
          <w:rFonts w:eastAsiaTheme="minorHAnsi" w:cs="Calibri"/>
          <w:b/>
          <w:bCs/>
          <w:sz w:val="28"/>
          <w:szCs w:val="28"/>
        </w:rPr>
      </w:pPr>
      <w:r w:rsidRPr="007F511C">
        <w:rPr>
          <w:rFonts w:eastAsiaTheme="minorHAnsi" w:cs="Calibri"/>
          <w:b/>
          <w:bCs/>
          <w:sz w:val="28"/>
          <w:szCs w:val="28"/>
        </w:rPr>
        <w:t>Methodology</w:t>
      </w:r>
    </w:p>
    <w:p w14:paraId="51E07BB3" w14:textId="4EC6E159" w:rsidR="00DF13FE" w:rsidRPr="00DF13FE" w:rsidRDefault="0041416F" w:rsidP="00DF13FE">
      <w:pPr>
        <w:pStyle w:val="a5"/>
        <w:numPr>
          <w:ilvl w:val="0"/>
          <w:numId w:val="12"/>
        </w:numPr>
        <w:ind w:firstLineChars="0"/>
        <w:rPr>
          <w:rFonts w:ascii="Calibri" w:eastAsiaTheme="minorHAnsi" w:hAnsi="Calibri" w:cs="Calibri"/>
          <w:kern w:val="0"/>
          <w:sz w:val="24"/>
          <w:szCs w:val="24"/>
          <w:lang w:val="en-US"/>
        </w:rPr>
      </w:pPr>
      <w:r w:rsidRPr="00E915A7">
        <w:rPr>
          <w:rFonts w:ascii="Calibri" w:eastAsiaTheme="minorHAnsi" w:hAnsi="Calibri" w:cs="Calibri"/>
          <w:kern w:val="0"/>
          <w:sz w:val="24"/>
          <w:szCs w:val="24"/>
          <w:lang w:val="en-US"/>
        </w:rPr>
        <w:t>Literature review: Collect papers on Cardiovascular health measurement scales in the Ovid medical database, and then screen them according to PRISMA Flowchart, and then organize obtain appropriate statistics from potential papers in order to expand the latest content about health measurement scale on the website, which focuses on Contents of literature data on primary prevention and control in 2015-2020.</w:t>
      </w:r>
    </w:p>
    <w:p w14:paraId="1B411193" w14:textId="5AF8EBE4" w:rsidR="0041416F" w:rsidRPr="00E915A7" w:rsidRDefault="0041416F" w:rsidP="005841ED">
      <w:pPr>
        <w:pStyle w:val="a5"/>
        <w:numPr>
          <w:ilvl w:val="0"/>
          <w:numId w:val="12"/>
        </w:numPr>
        <w:ind w:firstLineChars="0"/>
        <w:rPr>
          <w:rFonts w:ascii="Calibri" w:eastAsiaTheme="minorHAnsi" w:hAnsi="Calibri" w:cs="Calibri"/>
          <w:kern w:val="0"/>
          <w:sz w:val="24"/>
          <w:szCs w:val="24"/>
          <w:lang w:val="en-US"/>
        </w:rPr>
      </w:pPr>
      <w:r w:rsidRPr="00E915A7">
        <w:rPr>
          <w:rFonts w:ascii="Calibri" w:eastAsiaTheme="minorHAnsi" w:hAnsi="Calibri" w:cs="Calibri"/>
          <w:kern w:val="0"/>
          <w:sz w:val="24"/>
          <w:szCs w:val="24"/>
          <w:lang w:val="en-US"/>
        </w:rPr>
        <w:t>Design-demonstration website design: Use WP to reconstruct the website, evaluate the structure of the original website, and formulate a consistent website structure and layout design. Use WP's plugin ecosystem to meet functional requirements.</w:t>
      </w:r>
    </w:p>
    <w:p w14:paraId="5954DE71" w14:textId="081F35CB" w:rsidR="0041416F" w:rsidRPr="00E915A7" w:rsidRDefault="0041416F" w:rsidP="005841ED">
      <w:pPr>
        <w:pStyle w:val="a5"/>
        <w:numPr>
          <w:ilvl w:val="0"/>
          <w:numId w:val="12"/>
        </w:numPr>
        <w:ind w:firstLineChars="0"/>
        <w:rPr>
          <w:rFonts w:ascii="Calibri" w:eastAsiaTheme="minorHAnsi" w:hAnsi="Calibri" w:cs="Calibri"/>
          <w:kern w:val="0"/>
          <w:sz w:val="24"/>
          <w:szCs w:val="24"/>
          <w:lang w:val="en-US"/>
        </w:rPr>
      </w:pPr>
      <w:r w:rsidRPr="00E915A7">
        <w:rPr>
          <w:rFonts w:ascii="Calibri" w:eastAsiaTheme="minorHAnsi" w:hAnsi="Calibri" w:cs="Calibri"/>
          <w:kern w:val="0"/>
          <w:sz w:val="24"/>
          <w:szCs w:val="24"/>
          <w:lang w:val="en-US"/>
        </w:rPr>
        <w:t>Analysis and comparison and comparative evaluation: Based on quantitative or qualitative analysis, collect user evaluation, compare the pros and cons of the original wiki and the current website, and adjust based on feedback.</w:t>
      </w:r>
    </w:p>
    <w:p w14:paraId="5D4A3A3B" w14:textId="161E2423" w:rsidR="00226C1C" w:rsidRPr="007F511C" w:rsidRDefault="00646337" w:rsidP="00531A16">
      <w:pPr>
        <w:pStyle w:val="my"/>
        <w:numPr>
          <w:ilvl w:val="0"/>
          <w:numId w:val="4"/>
        </w:numPr>
        <w:spacing w:beforeLines="50" w:before="156" w:afterLines="50" w:after="156"/>
        <w:rPr>
          <w:rFonts w:eastAsiaTheme="minorHAnsi" w:cs="Calibri"/>
          <w:b/>
          <w:bCs/>
          <w:sz w:val="28"/>
          <w:szCs w:val="28"/>
        </w:rPr>
      </w:pPr>
      <w:r w:rsidRPr="007F511C">
        <w:rPr>
          <w:rFonts w:eastAsiaTheme="minorHAnsi" w:cs="Calibri"/>
          <w:b/>
          <w:bCs/>
          <w:sz w:val="28"/>
          <w:szCs w:val="28"/>
        </w:rPr>
        <w:t>Progress</w:t>
      </w:r>
      <w:r w:rsidR="00FA35A7" w:rsidRPr="007F511C">
        <w:rPr>
          <w:rFonts w:eastAsiaTheme="minorHAnsi" w:cs="Calibri"/>
          <w:b/>
          <w:bCs/>
          <w:sz w:val="28"/>
          <w:szCs w:val="28"/>
        </w:rPr>
        <w:t xml:space="preserve"> </w:t>
      </w:r>
    </w:p>
    <w:p w14:paraId="13C2D339" w14:textId="47ACEBF8" w:rsidR="0076370F" w:rsidRPr="007F511C" w:rsidRDefault="0076370F" w:rsidP="007F511C">
      <w:pPr>
        <w:spacing w:beforeLines="50" w:before="156"/>
        <w:rPr>
          <w:rFonts w:ascii="Calibri" w:eastAsiaTheme="minorHAnsi" w:hAnsi="Calibri" w:cs="Calibri"/>
          <w:b/>
          <w:bCs/>
          <w:kern w:val="0"/>
          <w:sz w:val="24"/>
          <w:szCs w:val="24"/>
          <w:lang w:val="en-US"/>
        </w:rPr>
      </w:pPr>
      <w:r w:rsidRPr="007F511C">
        <w:rPr>
          <w:rFonts w:ascii="Calibri" w:eastAsiaTheme="minorHAnsi" w:hAnsi="Calibri" w:cs="Calibri"/>
          <w:b/>
          <w:bCs/>
          <w:kern w:val="0"/>
          <w:sz w:val="24"/>
          <w:szCs w:val="24"/>
          <w:lang w:val="en-US"/>
        </w:rPr>
        <w:t>User interface and website content</w:t>
      </w:r>
      <w:r w:rsidRPr="007F511C">
        <w:rPr>
          <w:rFonts w:ascii="Calibri" w:eastAsiaTheme="minorHAnsi" w:hAnsi="Calibri" w:cs="Calibri" w:hint="eastAsia"/>
          <w:b/>
          <w:bCs/>
          <w:kern w:val="0"/>
          <w:sz w:val="24"/>
          <w:szCs w:val="24"/>
          <w:lang w:val="en-US"/>
        </w:rPr>
        <w:t>:</w:t>
      </w:r>
      <w:r w:rsidRPr="007F511C">
        <w:rPr>
          <w:rFonts w:ascii="Calibri" w:eastAsiaTheme="minorHAnsi" w:hAnsi="Calibri" w:cs="Calibri"/>
          <w:b/>
          <w:bCs/>
          <w:kern w:val="0"/>
          <w:sz w:val="24"/>
          <w:szCs w:val="24"/>
          <w:lang w:val="en-US"/>
        </w:rPr>
        <w:t xml:space="preserve"> </w:t>
      </w:r>
    </w:p>
    <w:p w14:paraId="100DCF23" w14:textId="2E0FEB71" w:rsidR="0076370F" w:rsidRPr="00E915A7" w:rsidRDefault="0076370F" w:rsidP="005841ED">
      <w:pPr>
        <w:pStyle w:val="a5"/>
        <w:numPr>
          <w:ilvl w:val="0"/>
          <w:numId w:val="13"/>
        </w:numPr>
        <w:ind w:firstLineChars="0"/>
        <w:rPr>
          <w:rFonts w:ascii="Calibri" w:eastAsiaTheme="minorHAnsi" w:hAnsi="Calibri" w:cs="Calibri"/>
          <w:kern w:val="0"/>
          <w:sz w:val="24"/>
          <w:szCs w:val="24"/>
          <w:lang w:val="en-US"/>
        </w:rPr>
      </w:pPr>
      <w:r w:rsidRPr="00E915A7">
        <w:rPr>
          <w:rFonts w:ascii="Calibri" w:eastAsiaTheme="minorHAnsi" w:hAnsi="Calibri" w:cs="Calibri"/>
          <w:kern w:val="0"/>
          <w:sz w:val="24"/>
          <w:szCs w:val="24"/>
          <w:lang w:val="en-US"/>
        </w:rPr>
        <w:t xml:space="preserve">The content of the original Confluence wiki has been transferred to the newly </w:t>
      </w:r>
      <w:r w:rsidRPr="00E915A7">
        <w:rPr>
          <w:rFonts w:ascii="Calibri" w:eastAsiaTheme="minorHAnsi" w:hAnsi="Calibri" w:cs="Calibri"/>
          <w:kern w:val="0"/>
          <w:sz w:val="24"/>
          <w:szCs w:val="24"/>
          <w:lang w:val="en-US"/>
        </w:rPr>
        <w:lastRenderedPageBreak/>
        <w:t>developed website</w:t>
      </w:r>
      <w:r w:rsidR="00AF62D9" w:rsidRPr="00E915A7">
        <w:rPr>
          <w:rFonts w:ascii="Calibri" w:eastAsiaTheme="minorHAnsi" w:hAnsi="Calibri" w:cs="Calibri"/>
          <w:kern w:val="0"/>
          <w:sz w:val="24"/>
          <w:szCs w:val="24"/>
          <w:lang w:val="en-US"/>
        </w:rPr>
        <w:t>.</w:t>
      </w:r>
    </w:p>
    <w:p w14:paraId="680F5741" w14:textId="79964679" w:rsidR="0076370F" w:rsidRPr="00E915A7" w:rsidRDefault="0076370F" w:rsidP="005841ED">
      <w:pPr>
        <w:pStyle w:val="a5"/>
        <w:numPr>
          <w:ilvl w:val="0"/>
          <w:numId w:val="13"/>
        </w:numPr>
        <w:ind w:firstLineChars="0"/>
        <w:rPr>
          <w:rFonts w:ascii="Calibri" w:eastAsiaTheme="minorHAnsi" w:hAnsi="Calibri" w:cs="Calibri"/>
          <w:kern w:val="0"/>
          <w:sz w:val="24"/>
          <w:szCs w:val="24"/>
          <w:lang w:val="en-US"/>
        </w:rPr>
      </w:pPr>
      <w:r w:rsidRPr="00E915A7">
        <w:rPr>
          <w:rFonts w:ascii="Calibri" w:eastAsiaTheme="minorHAnsi" w:hAnsi="Calibri" w:cs="Calibri"/>
          <w:kern w:val="0"/>
          <w:sz w:val="24"/>
          <w:szCs w:val="24"/>
          <w:lang w:val="en-US"/>
        </w:rPr>
        <w:t>User interface and interaction design UI design: navigation, color, global page design, core content area, column design, etc. are mostly completed, but need to be adjusted according to the feedback obtained by subsequent user evaluation</w:t>
      </w:r>
      <w:r w:rsidR="00AF62D9" w:rsidRPr="00E915A7">
        <w:rPr>
          <w:rFonts w:ascii="Calibri" w:eastAsiaTheme="minorHAnsi" w:hAnsi="Calibri" w:cs="Calibri"/>
          <w:kern w:val="0"/>
          <w:sz w:val="24"/>
          <w:szCs w:val="24"/>
          <w:lang w:val="en-US"/>
        </w:rPr>
        <w:t>.</w:t>
      </w:r>
    </w:p>
    <w:p w14:paraId="5E066D52" w14:textId="44AFE6CB" w:rsidR="003838D3" w:rsidRPr="00E915A7" w:rsidRDefault="0076370F" w:rsidP="007F511C">
      <w:pPr>
        <w:spacing w:beforeLines="50" w:before="156"/>
        <w:rPr>
          <w:rFonts w:ascii="Calibri" w:eastAsiaTheme="minorHAnsi" w:hAnsi="Calibri" w:cs="Calibri"/>
          <w:b/>
          <w:bCs/>
          <w:kern w:val="0"/>
          <w:sz w:val="24"/>
          <w:szCs w:val="24"/>
          <w:lang w:val="en-US"/>
        </w:rPr>
      </w:pPr>
      <w:r w:rsidRPr="00E915A7">
        <w:rPr>
          <w:rFonts w:ascii="Calibri" w:eastAsiaTheme="minorHAnsi" w:hAnsi="Calibri" w:cs="Calibri"/>
          <w:b/>
          <w:bCs/>
          <w:kern w:val="0"/>
          <w:sz w:val="24"/>
          <w:szCs w:val="24"/>
          <w:lang w:val="en-US"/>
        </w:rPr>
        <w:t xml:space="preserve">Literature review: </w:t>
      </w:r>
    </w:p>
    <w:p w14:paraId="78CFADBC" w14:textId="23030479" w:rsidR="0076370F" w:rsidRPr="007F511C" w:rsidRDefault="0076370F" w:rsidP="007F511C">
      <w:pPr>
        <w:rPr>
          <w:rFonts w:ascii="Calibri" w:eastAsiaTheme="minorHAnsi" w:hAnsi="Calibri" w:cs="Calibri"/>
          <w:kern w:val="0"/>
          <w:sz w:val="24"/>
          <w:szCs w:val="24"/>
          <w:lang w:val="en-US"/>
        </w:rPr>
      </w:pPr>
      <w:r w:rsidRPr="007F511C">
        <w:rPr>
          <w:rFonts w:ascii="Calibri" w:eastAsiaTheme="minorHAnsi" w:hAnsi="Calibri" w:cs="Calibri"/>
          <w:kern w:val="0"/>
          <w:sz w:val="24"/>
          <w:szCs w:val="24"/>
          <w:lang w:val="en-US"/>
        </w:rPr>
        <w:t>Expanding the content of the Wiki based on a structured literature review has not yet been completed, only the preliminary selection of literature from 2020 to 2018 has been completed. The remaining documents for 2015-2017 need to be completed. And extract the data according to the needs in the expected literature and integrate it into the website</w:t>
      </w:r>
      <w:r w:rsidR="00AF62D9" w:rsidRPr="007F511C">
        <w:rPr>
          <w:rFonts w:ascii="Calibri" w:eastAsiaTheme="minorHAnsi" w:hAnsi="Calibri" w:cs="Calibri"/>
          <w:kern w:val="0"/>
          <w:sz w:val="24"/>
          <w:szCs w:val="24"/>
          <w:lang w:val="en-US"/>
        </w:rPr>
        <w:t>.</w:t>
      </w:r>
    </w:p>
    <w:p w14:paraId="5D264B9E" w14:textId="77A27EFA" w:rsidR="00531A16" w:rsidRPr="007F511C" w:rsidRDefault="00531A16" w:rsidP="007F511C">
      <w:pPr>
        <w:spacing w:beforeLines="50" w:before="156"/>
        <w:rPr>
          <w:rFonts w:ascii="Calibri" w:eastAsiaTheme="minorHAnsi" w:hAnsi="Calibri" w:cs="Calibri"/>
          <w:b/>
          <w:bCs/>
          <w:kern w:val="0"/>
          <w:sz w:val="24"/>
          <w:szCs w:val="24"/>
          <w:lang w:val="en-US"/>
        </w:rPr>
      </w:pPr>
      <w:r w:rsidRPr="007F511C">
        <w:rPr>
          <w:rFonts w:ascii="Calibri" w:eastAsiaTheme="minorHAnsi" w:hAnsi="Calibri" w:cs="Calibri"/>
          <w:b/>
          <w:bCs/>
          <w:kern w:val="0"/>
          <w:sz w:val="24"/>
          <w:szCs w:val="24"/>
          <w:lang w:val="en-US"/>
        </w:rPr>
        <w:t>Functional design</w:t>
      </w:r>
      <w:r w:rsidRPr="007F511C">
        <w:rPr>
          <w:rFonts w:ascii="Calibri" w:eastAsiaTheme="minorHAnsi" w:hAnsi="Calibri" w:cs="Calibri" w:hint="eastAsia"/>
          <w:b/>
          <w:bCs/>
          <w:kern w:val="0"/>
          <w:sz w:val="24"/>
          <w:szCs w:val="24"/>
          <w:lang w:val="en-US"/>
        </w:rPr>
        <w:t>:</w:t>
      </w:r>
      <w:r w:rsidRPr="007F511C">
        <w:rPr>
          <w:rFonts w:ascii="Calibri" w:eastAsiaTheme="minorHAnsi" w:hAnsi="Calibri" w:cs="Calibri"/>
          <w:b/>
          <w:bCs/>
          <w:kern w:val="0"/>
          <w:sz w:val="24"/>
          <w:szCs w:val="24"/>
          <w:lang w:val="en-US"/>
        </w:rPr>
        <w:t xml:space="preserve"> </w:t>
      </w:r>
    </w:p>
    <w:p w14:paraId="2FEE226D" w14:textId="4C063804" w:rsidR="007F511C" w:rsidRPr="007F511C" w:rsidRDefault="007F511C" w:rsidP="007F511C">
      <w:pPr>
        <w:spacing w:beforeLines="50" w:before="156"/>
        <w:rPr>
          <w:rFonts w:ascii="Calibri" w:eastAsiaTheme="minorHAnsi" w:hAnsi="Calibri" w:cs="Calibri"/>
          <w:kern w:val="0"/>
          <w:sz w:val="24"/>
          <w:szCs w:val="24"/>
          <w:lang w:val="en-US"/>
        </w:rPr>
      </w:pPr>
      <w:r w:rsidRPr="007F511C">
        <w:rPr>
          <w:rFonts w:ascii="Calibri" w:eastAsiaTheme="minorHAnsi" w:hAnsi="Calibri" w:cs="Calibri"/>
          <w:kern w:val="0"/>
          <w:sz w:val="24"/>
          <w:szCs w:val="24"/>
          <w:lang w:val="en-US"/>
        </w:rPr>
        <w:t xml:space="preserve">In general, the functional requirements of the website have been roughly completed. The following are the implemented functionalities (many of which are added to </w:t>
      </w:r>
      <w:r w:rsidR="000978EF">
        <w:rPr>
          <w:rFonts w:ascii="Calibri" w:eastAsiaTheme="minorHAnsi" w:hAnsi="Calibri" w:cs="Calibri"/>
          <w:kern w:val="0"/>
          <w:sz w:val="24"/>
          <w:szCs w:val="24"/>
          <w:lang w:val="en-US"/>
        </w:rPr>
        <w:t>improve</w:t>
      </w:r>
      <w:r w:rsidRPr="007F511C">
        <w:rPr>
          <w:rFonts w:ascii="Calibri" w:eastAsiaTheme="minorHAnsi" w:hAnsi="Calibri" w:cs="Calibri"/>
          <w:kern w:val="0"/>
          <w:sz w:val="24"/>
          <w:szCs w:val="24"/>
          <w:lang w:val="en-US"/>
        </w:rPr>
        <w:t xml:space="preserve"> user </w:t>
      </w:r>
      <w:r w:rsidR="000978EF" w:rsidRPr="000978EF">
        <w:rPr>
          <w:rFonts w:ascii="Calibri" w:eastAsiaTheme="minorHAnsi" w:hAnsi="Calibri" w:cs="Calibri"/>
          <w:kern w:val="0"/>
          <w:sz w:val="24"/>
          <w:szCs w:val="24"/>
          <w:lang w:val="en-US"/>
        </w:rPr>
        <w:t>engagement</w:t>
      </w:r>
      <w:r w:rsidR="000978EF">
        <w:rPr>
          <w:rFonts w:ascii="Calibri" w:eastAsiaTheme="minorHAnsi" w:hAnsi="Calibri" w:cs="Calibri"/>
          <w:kern w:val="0"/>
          <w:sz w:val="24"/>
          <w:szCs w:val="24"/>
          <w:lang w:val="en-US"/>
        </w:rPr>
        <w:t xml:space="preserve"> </w:t>
      </w:r>
      <w:r w:rsidRPr="007F511C">
        <w:rPr>
          <w:rFonts w:ascii="Calibri" w:eastAsiaTheme="minorHAnsi" w:hAnsi="Calibri" w:cs="Calibri"/>
          <w:kern w:val="0"/>
          <w:sz w:val="24"/>
          <w:szCs w:val="24"/>
          <w:lang w:val="en-US"/>
        </w:rPr>
        <w:t>or increase user activity), and subsequent adjustments are required.</w:t>
      </w:r>
    </w:p>
    <w:p w14:paraId="3CE91D09" w14:textId="04D51EE1" w:rsidR="00531A16" w:rsidRPr="00E915A7" w:rsidRDefault="00531A16" w:rsidP="005841ED">
      <w:pPr>
        <w:pStyle w:val="a5"/>
        <w:numPr>
          <w:ilvl w:val="0"/>
          <w:numId w:val="15"/>
        </w:numPr>
        <w:ind w:firstLineChars="0"/>
        <w:rPr>
          <w:rFonts w:ascii="Calibri" w:eastAsiaTheme="minorHAnsi" w:hAnsi="Calibri" w:cs="Calibri"/>
          <w:kern w:val="0"/>
          <w:sz w:val="24"/>
          <w:szCs w:val="24"/>
          <w:lang w:val="en-US"/>
        </w:rPr>
      </w:pPr>
      <w:r w:rsidRPr="00E915A7">
        <w:rPr>
          <w:rFonts w:ascii="Calibri" w:eastAsiaTheme="minorHAnsi" w:hAnsi="Calibri" w:cs="Calibri"/>
          <w:kern w:val="0"/>
          <w:sz w:val="24"/>
          <w:szCs w:val="24"/>
          <w:lang w:val="en-US"/>
        </w:rPr>
        <w:t>User registration and login: Allow external users to register and log in, and support the use of social account login (Twitter, Facebook, Google), but still need to be provided API authorization ID</w:t>
      </w:r>
      <w:r w:rsidR="00AF62D9" w:rsidRPr="00E915A7">
        <w:rPr>
          <w:rFonts w:ascii="Calibri" w:eastAsiaTheme="minorHAnsi" w:hAnsi="Calibri" w:cs="Calibri"/>
          <w:kern w:val="0"/>
          <w:sz w:val="24"/>
          <w:szCs w:val="24"/>
          <w:lang w:val="en-US"/>
        </w:rPr>
        <w:t>.</w:t>
      </w:r>
    </w:p>
    <w:p w14:paraId="560BAF72" w14:textId="6B78D73F" w:rsidR="00531A16" w:rsidRPr="00E915A7" w:rsidRDefault="00531A16" w:rsidP="005841ED">
      <w:pPr>
        <w:pStyle w:val="a5"/>
        <w:numPr>
          <w:ilvl w:val="0"/>
          <w:numId w:val="15"/>
        </w:numPr>
        <w:ind w:firstLineChars="0"/>
        <w:rPr>
          <w:rFonts w:ascii="Calibri" w:eastAsiaTheme="minorHAnsi" w:hAnsi="Calibri" w:cs="Calibri"/>
          <w:kern w:val="0"/>
          <w:sz w:val="24"/>
          <w:szCs w:val="24"/>
          <w:lang w:val="en-US"/>
        </w:rPr>
      </w:pPr>
      <w:r w:rsidRPr="00E915A7">
        <w:rPr>
          <w:rFonts w:ascii="Calibri" w:eastAsiaTheme="minorHAnsi" w:hAnsi="Calibri" w:cs="Calibri"/>
          <w:kern w:val="0"/>
          <w:sz w:val="24"/>
          <w:szCs w:val="24"/>
          <w:lang w:val="en-US"/>
        </w:rPr>
        <w:t>User Center: Registered users can edit their personal information (password, email, subscription information, etc.), and users can view the list of registered users on the website for further discussion and communication.</w:t>
      </w:r>
    </w:p>
    <w:p w14:paraId="53848657" w14:textId="60D8F606" w:rsidR="00531A16" w:rsidRPr="00E915A7" w:rsidRDefault="00531A16" w:rsidP="005841ED">
      <w:pPr>
        <w:pStyle w:val="a5"/>
        <w:numPr>
          <w:ilvl w:val="0"/>
          <w:numId w:val="15"/>
        </w:numPr>
        <w:ind w:firstLineChars="0"/>
        <w:rPr>
          <w:rFonts w:ascii="Calibri" w:eastAsiaTheme="minorHAnsi" w:hAnsi="Calibri" w:cs="Calibri"/>
          <w:kern w:val="0"/>
          <w:sz w:val="24"/>
          <w:szCs w:val="24"/>
          <w:lang w:val="en-US"/>
        </w:rPr>
      </w:pPr>
      <w:r w:rsidRPr="00E915A7">
        <w:rPr>
          <w:rFonts w:ascii="Calibri" w:eastAsiaTheme="minorHAnsi" w:hAnsi="Calibri" w:cs="Calibri"/>
          <w:kern w:val="0"/>
          <w:sz w:val="24"/>
          <w:szCs w:val="24"/>
          <w:lang w:val="en-US"/>
        </w:rPr>
        <w:t>Forum system: (authorized) users can create new forums, add new topics, and participate in discussions in the forums.</w:t>
      </w:r>
    </w:p>
    <w:p w14:paraId="0BFF7CFC" w14:textId="1E20BDEC" w:rsidR="00380F58" w:rsidRPr="00E915A7" w:rsidRDefault="00380F58" w:rsidP="005841ED">
      <w:pPr>
        <w:pStyle w:val="a5"/>
        <w:numPr>
          <w:ilvl w:val="0"/>
          <w:numId w:val="15"/>
        </w:numPr>
        <w:ind w:firstLineChars="0"/>
        <w:rPr>
          <w:rFonts w:ascii="Calibri" w:eastAsiaTheme="minorHAnsi" w:hAnsi="Calibri" w:cs="Calibri"/>
          <w:kern w:val="0"/>
          <w:sz w:val="24"/>
          <w:szCs w:val="24"/>
          <w:lang w:val="en-US"/>
        </w:rPr>
      </w:pPr>
      <w:r w:rsidRPr="00E915A7">
        <w:rPr>
          <w:rFonts w:ascii="Calibri" w:eastAsiaTheme="minorHAnsi" w:hAnsi="Calibri" w:cs="Calibri"/>
          <w:kern w:val="0"/>
          <w:sz w:val="24"/>
          <w:szCs w:val="24"/>
          <w:lang w:val="en-US"/>
        </w:rPr>
        <w:t xml:space="preserve">User social system: users can publish activities (website construction activities). The discussions and articles published by users in the forum can also be updated on the </w:t>
      </w:r>
      <w:r w:rsidRPr="00E915A7">
        <w:rPr>
          <w:rFonts w:ascii="Calibri" w:eastAsiaTheme="minorHAnsi" w:hAnsi="Calibri" w:cs="Calibri" w:hint="eastAsia"/>
          <w:kern w:val="0"/>
          <w:sz w:val="24"/>
          <w:szCs w:val="24"/>
          <w:lang w:val="en-US"/>
        </w:rPr>
        <w:t>activity</w:t>
      </w:r>
      <w:r w:rsidRPr="00E915A7">
        <w:rPr>
          <w:rFonts w:ascii="Calibri" w:eastAsiaTheme="minorHAnsi" w:hAnsi="Calibri" w:cs="Calibri"/>
          <w:kern w:val="0"/>
          <w:sz w:val="24"/>
          <w:szCs w:val="24"/>
          <w:lang w:val="en-US"/>
        </w:rPr>
        <w:t xml:space="preserve"> page. </w:t>
      </w:r>
      <w:r w:rsidRPr="00E915A7">
        <w:rPr>
          <w:rFonts w:ascii="Calibri" w:eastAsiaTheme="minorHAnsi" w:hAnsi="Calibri" w:cs="Calibri" w:hint="eastAsia"/>
          <w:kern w:val="0"/>
          <w:sz w:val="24"/>
          <w:szCs w:val="24"/>
          <w:lang w:val="en-US"/>
        </w:rPr>
        <w:t>User</w:t>
      </w:r>
      <w:r w:rsidRPr="00E915A7">
        <w:rPr>
          <w:rFonts w:ascii="Calibri" w:eastAsiaTheme="minorHAnsi" w:hAnsi="Calibri" w:cs="Calibri"/>
          <w:kern w:val="0"/>
          <w:sz w:val="24"/>
          <w:szCs w:val="24"/>
          <w:lang w:val="en-US"/>
        </w:rPr>
        <w:t xml:space="preserve"> </w:t>
      </w:r>
      <w:r w:rsidRPr="00E915A7">
        <w:rPr>
          <w:rFonts w:ascii="Calibri" w:eastAsiaTheme="minorHAnsi" w:hAnsi="Calibri" w:cs="Calibri" w:hint="eastAsia"/>
          <w:kern w:val="0"/>
          <w:sz w:val="24"/>
          <w:szCs w:val="24"/>
          <w:lang w:val="en-US"/>
        </w:rPr>
        <w:t>can</w:t>
      </w:r>
      <w:r w:rsidRPr="00E915A7">
        <w:rPr>
          <w:rFonts w:ascii="Calibri" w:eastAsiaTheme="minorHAnsi" w:hAnsi="Calibri" w:cs="Calibri"/>
          <w:kern w:val="0"/>
          <w:sz w:val="24"/>
          <w:szCs w:val="24"/>
          <w:lang w:val="en-US"/>
        </w:rPr>
        <w:t xml:space="preserve"> </w:t>
      </w:r>
      <w:r w:rsidRPr="00E915A7">
        <w:rPr>
          <w:rFonts w:ascii="Calibri" w:eastAsiaTheme="minorHAnsi" w:hAnsi="Calibri" w:cs="Calibri" w:hint="eastAsia"/>
          <w:kern w:val="0"/>
          <w:sz w:val="24"/>
          <w:szCs w:val="24"/>
          <w:lang w:val="en-US"/>
        </w:rPr>
        <w:t>also</w:t>
      </w:r>
      <w:r w:rsidRPr="00E915A7">
        <w:rPr>
          <w:rFonts w:ascii="Calibri" w:eastAsiaTheme="minorHAnsi" w:hAnsi="Calibri" w:cs="Calibri"/>
          <w:kern w:val="0"/>
          <w:sz w:val="24"/>
          <w:szCs w:val="24"/>
          <w:lang w:val="en-US"/>
        </w:rPr>
        <w:t xml:space="preserve"> create groups and joining groups</w:t>
      </w:r>
      <w:r w:rsidRPr="00E915A7">
        <w:rPr>
          <w:rFonts w:ascii="Calibri" w:eastAsiaTheme="minorHAnsi" w:hAnsi="Calibri" w:cs="Calibri" w:hint="eastAsia"/>
          <w:kern w:val="0"/>
          <w:sz w:val="24"/>
          <w:szCs w:val="24"/>
          <w:lang w:val="en-US"/>
        </w:rPr>
        <w:t>,</w:t>
      </w:r>
      <w:r w:rsidRPr="00E915A7">
        <w:rPr>
          <w:rFonts w:ascii="Calibri" w:eastAsiaTheme="minorHAnsi" w:hAnsi="Calibri" w:cs="Calibri"/>
          <w:kern w:val="0"/>
          <w:sz w:val="24"/>
          <w:szCs w:val="24"/>
          <w:lang w:val="en-US"/>
        </w:rPr>
        <w:t xml:space="preserve"> send real-time messages, follow users, etc.</w:t>
      </w:r>
    </w:p>
    <w:p w14:paraId="3915CA34" w14:textId="069F7BB0" w:rsidR="00380F58" w:rsidRPr="00E915A7" w:rsidRDefault="00380F58" w:rsidP="005841ED">
      <w:pPr>
        <w:pStyle w:val="a5"/>
        <w:numPr>
          <w:ilvl w:val="0"/>
          <w:numId w:val="15"/>
        </w:numPr>
        <w:ind w:firstLineChars="0"/>
        <w:rPr>
          <w:rFonts w:ascii="Calibri" w:eastAsiaTheme="minorHAnsi" w:hAnsi="Calibri" w:cs="Calibri"/>
          <w:kern w:val="0"/>
          <w:sz w:val="24"/>
          <w:szCs w:val="24"/>
          <w:lang w:val="en-US"/>
        </w:rPr>
      </w:pPr>
      <w:r w:rsidRPr="00E915A7">
        <w:rPr>
          <w:rFonts w:ascii="Calibri" w:eastAsiaTheme="minorHAnsi" w:hAnsi="Calibri" w:cs="Calibri"/>
          <w:kern w:val="0"/>
          <w:sz w:val="24"/>
          <w:szCs w:val="24"/>
          <w:lang w:val="en-US"/>
        </w:rPr>
        <w:t>Media subscription and mail function: Registered users can be added to the subscription list, in addition to welcome mail, users can subscribe to weekly or monthly new content. The system supports authorized users to post any email news</w:t>
      </w:r>
      <w:r w:rsidRPr="00E915A7">
        <w:rPr>
          <w:rFonts w:ascii="Calibri" w:eastAsiaTheme="minorHAnsi" w:hAnsi="Calibri" w:cs="Calibri" w:hint="eastAsia"/>
          <w:kern w:val="0"/>
          <w:sz w:val="24"/>
          <w:szCs w:val="24"/>
          <w:lang w:val="en-US"/>
        </w:rPr>
        <w:t>letter</w:t>
      </w:r>
      <w:r w:rsidRPr="00E915A7">
        <w:rPr>
          <w:rFonts w:ascii="Calibri" w:eastAsiaTheme="minorHAnsi" w:hAnsi="Calibri" w:cs="Calibri"/>
          <w:kern w:val="0"/>
          <w:sz w:val="24"/>
          <w:szCs w:val="24"/>
          <w:lang w:val="en-US"/>
        </w:rPr>
        <w:t xml:space="preserve"> media content in the back</w:t>
      </w:r>
      <w:r w:rsidRPr="00E915A7">
        <w:rPr>
          <w:rFonts w:ascii="Calibri" w:eastAsiaTheme="minorHAnsi" w:hAnsi="Calibri" w:cs="Calibri" w:hint="eastAsia"/>
          <w:kern w:val="0"/>
          <w:sz w:val="24"/>
          <w:szCs w:val="24"/>
          <w:lang w:val="en-US"/>
        </w:rPr>
        <w:t>end</w:t>
      </w:r>
      <w:r w:rsidRPr="00E915A7">
        <w:rPr>
          <w:rFonts w:ascii="Calibri" w:eastAsiaTheme="minorHAnsi" w:hAnsi="Calibri" w:cs="Calibri"/>
          <w:kern w:val="0"/>
          <w:sz w:val="24"/>
          <w:szCs w:val="24"/>
          <w:lang w:val="en-US"/>
        </w:rPr>
        <w:t>.</w:t>
      </w:r>
    </w:p>
    <w:p w14:paraId="38030D7D" w14:textId="235EFA16" w:rsidR="00204E7A" w:rsidRPr="00E915A7" w:rsidRDefault="00380F58" w:rsidP="005841ED">
      <w:pPr>
        <w:pStyle w:val="a5"/>
        <w:numPr>
          <w:ilvl w:val="0"/>
          <w:numId w:val="15"/>
        </w:numPr>
        <w:ind w:firstLineChars="0"/>
        <w:rPr>
          <w:rFonts w:ascii="Calibri" w:eastAsiaTheme="minorHAnsi" w:hAnsi="Calibri" w:cs="Calibri"/>
          <w:kern w:val="0"/>
          <w:sz w:val="24"/>
          <w:szCs w:val="24"/>
          <w:lang w:val="en-US"/>
        </w:rPr>
      </w:pPr>
      <w:r w:rsidRPr="00E915A7">
        <w:rPr>
          <w:rFonts w:ascii="Calibri" w:eastAsiaTheme="minorHAnsi" w:hAnsi="Calibri" w:cs="Calibri"/>
          <w:kern w:val="0"/>
          <w:sz w:val="24"/>
          <w:szCs w:val="24"/>
          <w:lang w:val="en-US"/>
        </w:rPr>
        <w:t>Achievement points system</w:t>
      </w:r>
      <w:r w:rsidRPr="00E915A7">
        <w:rPr>
          <w:rFonts w:ascii="Calibri" w:eastAsiaTheme="minorHAnsi" w:hAnsi="Calibri" w:cs="Calibri" w:hint="eastAsia"/>
          <w:kern w:val="0"/>
          <w:sz w:val="24"/>
          <w:szCs w:val="24"/>
          <w:lang w:val="en-US"/>
        </w:rPr>
        <w:t>:</w:t>
      </w:r>
      <w:r w:rsidRPr="00E915A7">
        <w:rPr>
          <w:rFonts w:ascii="Calibri" w:eastAsiaTheme="minorHAnsi" w:hAnsi="Calibri" w:cs="Calibri"/>
          <w:kern w:val="0"/>
          <w:sz w:val="24"/>
          <w:szCs w:val="24"/>
          <w:lang w:val="en-US"/>
        </w:rPr>
        <w:t xml:space="preserve"> The purpose of the system is to incentivize users to participate in website contributions. Users who post articles or start responding to events will receive corresponding reward points, which can be used to pay for restricted content. Or get the corresponding level badge.</w:t>
      </w:r>
    </w:p>
    <w:p w14:paraId="5704FF10" w14:textId="5AE6F4B0" w:rsidR="00646337" w:rsidRPr="007F511C" w:rsidRDefault="00646337" w:rsidP="0003067C">
      <w:pPr>
        <w:pStyle w:val="my"/>
        <w:numPr>
          <w:ilvl w:val="0"/>
          <w:numId w:val="4"/>
        </w:numPr>
        <w:spacing w:beforeLines="50" w:before="156" w:afterLines="50" w:after="156"/>
        <w:rPr>
          <w:rFonts w:eastAsiaTheme="minorHAnsi" w:cs="Calibri"/>
          <w:b/>
          <w:bCs/>
          <w:sz w:val="28"/>
          <w:szCs w:val="28"/>
        </w:rPr>
      </w:pPr>
      <w:r w:rsidRPr="007F511C">
        <w:rPr>
          <w:rFonts w:eastAsiaTheme="minorHAnsi" w:cs="Calibri"/>
          <w:b/>
          <w:bCs/>
          <w:sz w:val="28"/>
          <w:szCs w:val="28"/>
        </w:rPr>
        <w:t>Follow-up plan</w:t>
      </w:r>
    </w:p>
    <w:p w14:paraId="41EC71A9" w14:textId="43094B09" w:rsidR="00441544" w:rsidRDefault="0003067C" w:rsidP="0003067C">
      <w:pPr>
        <w:rPr>
          <w:rFonts w:ascii="Calibri" w:eastAsiaTheme="minorHAnsi" w:hAnsi="Calibri" w:cs="Calibri"/>
          <w:kern w:val="0"/>
          <w:sz w:val="24"/>
          <w:szCs w:val="24"/>
          <w:lang w:val="en-US"/>
        </w:rPr>
      </w:pPr>
      <w:r w:rsidRPr="00E915A7">
        <w:rPr>
          <w:rFonts w:ascii="Calibri" w:eastAsiaTheme="minorHAnsi" w:hAnsi="Calibri" w:cs="Calibri"/>
          <w:kern w:val="0"/>
          <w:sz w:val="24"/>
          <w:szCs w:val="24"/>
          <w:lang w:val="en-US"/>
        </w:rPr>
        <w:t>According to the current progress, we are ahead of the original IPP plan. But the actual situation is not optimistic. In IPP, I plan to complete the literature expansion in about two weeks. But I underestimated the workload of literature review and literature content expansion, which requires another two weeks to complete the literature expansion. In the original plan, the time for collecting user feedback and the follow-</w:t>
      </w:r>
      <w:r w:rsidRPr="00E915A7">
        <w:rPr>
          <w:rFonts w:ascii="Calibri" w:eastAsiaTheme="minorHAnsi" w:hAnsi="Calibri" w:cs="Calibri"/>
          <w:kern w:val="0"/>
          <w:sz w:val="24"/>
          <w:szCs w:val="24"/>
          <w:lang w:val="en-US"/>
        </w:rPr>
        <w:lastRenderedPageBreak/>
        <w:t>up tasks for website adjustment were also very hasty. In order to allow enough time for the dissertation the follow-up plan:</w:t>
      </w:r>
    </w:p>
    <w:p w14:paraId="5690678B" w14:textId="77777777" w:rsidR="005158C4" w:rsidRDefault="005158C4" w:rsidP="0003067C">
      <w:pPr>
        <w:rPr>
          <w:rFonts w:ascii="Calibri" w:eastAsiaTheme="minorHAnsi" w:hAnsi="Calibri" w:cs="Calibri"/>
          <w:kern w:val="0"/>
          <w:sz w:val="24"/>
          <w:szCs w:val="24"/>
          <w:lang w:val="en-US"/>
        </w:rPr>
      </w:pPr>
    </w:p>
    <w:p w14:paraId="09946B31" w14:textId="222B455D" w:rsidR="005158C4" w:rsidRPr="005158C4" w:rsidRDefault="005158C4" w:rsidP="0003067C">
      <w:pPr>
        <w:rPr>
          <w:rFonts w:ascii="Calibri" w:eastAsiaTheme="minorHAnsi" w:hAnsi="Calibri" w:cs="Calibri"/>
          <w:kern w:val="0"/>
          <w:sz w:val="24"/>
          <w:szCs w:val="24"/>
          <w:lang w:val="en-US"/>
        </w:rPr>
      </w:pPr>
      <w:r w:rsidRPr="005158C4">
        <w:rPr>
          <w:rFonts w:ascii="Calibri" w:eastAsiaTheme="minorHAnsi" w:hAnsi="Calibri" w:cs="Calibri"/>
          <w:kern w:val="0"/>
          <w:sz w:val="24"/>
          <w:szCs w:val="24"/>
          <w:lang w:val="en-US"/>
        </w:rPr>
        <w:t xml:space="preserve">After the website development reaches a stable state, I will continue to complete the rest of the literature selection. Then a user evaluation will be </w:t>
      </w:r>
      <w:proofErr w:type="gramStart"/>
      <w:r w:rsidRPr="005158C4">
        <w:rPr>
          <w:rFonts w:ascii="Calibri" w:eastAsiaTheme="minorHAnsi" w:hAnsi="Calibri" w:cs="Calibri"/>
          <w:kern w:val="0"/>
          <w:sz w:val="24"/>
          <w:szCs w:val="24"/>
          <w:lang w:val="en-US"/>
        </w:rPr>
        <w:t>conducted</w:t>
      </w:r>
      <w:proofErr w:type="gramEnd"/>
      <w:r w:rsidRPr="005158C4">
        <w:rPr>
          <w:rFonts w:ascii="Calibri" w:eastAsiaTheme="minorHAnsi" w:hAnsi="Calibri" w:cs="Calibri"/>
          <w:kern w:val="0"/>
          <w:sz w:val="24"/>
          <w:szCs w:val="24"/>
          <w:lang w:val="en-US"/>
        </w:rPr>
        <w:t xml:space="preserve"> and the website will be modified based on the feedback. Afterwards, the </w:t>
      </w:r>
      <w:r>
        <w:rPr>
          <w:rFonts w:ascii="Calibri" w:eastAsiaTheme="minorHAnsi" w:hAnsi="Calibri" w:cs="Calibri"/>
          <w:kern w:val="0"/>
          <w:sz w:val="24"/>
          <w:szCs w:val="24"/>
          <w:lang w:val="en-US"/>
        </w:rPr>
        <w:t>dissertation will be written</w:t>
      </w:r>
      <w:r w:rsidRPr="005158C4">
        <w:rPr>
          <w:rFonts w:ascii="Calibri" w:eastAsiaTheme="minorHAnsi" w:hAnsi="Calibri" w:cs="Calibri"/>
          <w:kern w:val="0"/>
          <w:sz w:val="24"/>
          <w:szCs w:val="24"/>
          <w:lang w:val="en-US"/>
        </w:rPr>
        <w:t>. During this period, the literature data will also be extracted and uploaded to the website to complete the update of the website content</w:t>
      </w:r>
      <w:r>
        <w:rPr>
          <w:rFonts w:ascii="Calibri" w:eastAsiaTheme="minorHAnsi" w:hAnsi="Calibri" w:cs="Calibri" w:hint="eastAsia"/>
          <w:kern w:val="0"/>
          <w:sz w:val="24"/>
          <w:szCs w:val="24"/>
          <w:lang w:val="en-US"/>
        </w:rPr>
        <w:t>.</w:t>
      </w:r>
      <w:r w:rsidRPr="005158C4">
        <w:t xml:space="preserve"> </w:t>
      </w:r>
      <w:r w:rsidRPr="005158C4">
        <w:rPr>
          <w:rFonts w:ascii="Calibri" w:eastAsiaTheme="minorHAnsi" w:hAnsi="Calibri" w:cs="Calibri"/>
          <w:kern w:val="0"/>
          <w:sz w:val="24"/>
          <w:szCs w:val="24"/>
          <w:lang w:val="en-US"/>
        </w:rPr>
        <w:t>The rough Gantt chart is shown below</w:t>
      </w:r>
      <w:r w:rsidR="00DF13FE">
        <w:rPr>
          <w:rFonts w:ascii="Calibri" w:eastAsiaTheme="minorHAnsi" w:hAnsi="Calibri" w:cs="Calibri"/>
          <w:kern w:val="0"/>
          <w:sz w:val="24"/>
          <w:szCs w:val="24"/>
          <w:lang w:val="en-US"/>
        </w:rPr>
        <w:t>.</w:t>
      </w:r>
    </w:p>
    <w:p w14:paraId="29018888" w14:textId="728DD01E" w:rsidR="009D235C" w:rsidRPr="00E915A7" w:rsidRDefault="005B5042" w:rsidP="0003067C">
      <w:pPr>
        <w:rPr>
          <w:rFonts w:ascii="Calibri" w:eastAsiaTheme="minorHAnsi" w:hAnsi="Calibri" w:cs="Calibri"/>
          <w:kern w:val="0"/>
          <w:sz w:val="24"/>
          <w:szCs w:val="24"/>
          <w:lang w:val="en-US"/>
        </w:rPr>
      </w:pPr>
      <w:r>
        <w:rPr>
          <w:noProof/>
        </w:rPr>
        <mc:AlternateContent>
          <mc:Choice Requires="wps">
            <w:drawing>
              <wp:anchor distT="0" distB="0" distL="114300" distR="114300" simplePos="0" relativeHeight="251660288" behindDoc="0" locked="0" layoutInCell="1" allowOverlap="1" wp14:anchorId="10D284A0" wp14:editId="4575F82C">
                <wp:simplePos x="0" y="0"/>
                <wp:positionH relativeFrom="margin">
                  <wp:align>left</wp:align>
                </wp:positionH>
                <wp:positionV relativeFrom="paragraph">
                  <wp:posOffset>1546393</wp:posOffset>
                </wp:positionV>
                <wp:extent cx="5262880" cy="635"/>
                <wp:effectExtent l="0" t="0" r="0" b="0"/>
                <wp:wrapNone/>
                <wp:docPr id="2" name="文本框 2"/>
                <wp:cNvGraphicFramePr/>
                <a:graphic xmlns:a="http://schemas.openxmlformats.org/drawingml/2006/main">
                  <a:graphicData uri="http://schemas.microsoft.com/office/word/2010/wordprocessingShape">
                    <wps:wsp>
                      <wps:cNvSpPr txBox="1"/>
                      <wps:spPr>
                        <a:xfrm>
                          <a:off x="0" y="0"/>
                          <a:ext cx="5262880" cy="635"/>
                        </a:xfrm>
                        <a:prstGeom prst="rect">
                          <a:avLst/>
                        </a:prstGeom>
                        <a:solidFill>
                          <a:prstClr val="white"/>
                        </a:solidFill>
                        <a:ln>
                          <a:noFill/>
                        </a:ln>
                      </wps:spPr>
                      <wps:txbx>
                        <w:txbxContent>
                          <w:p w14:paraId="57E03AAA" w14:textId="20ECA332" w:rsidR="000C0F05" w:rsidRPr="007A4039" w:rsidRDefault="000C0F05" w:rsidP="000C0F05">
                            <w:pPr>
                              <w:pStyle w:val="a8"/>
                              <w:jc w:val="center"/>
                              <w:rPr>
                                <w:rFonts w:ascii="Calibri" w:hAnsi="Calibri" w:cs="Calibri"/>
                                <w:noProof/>
                              </w:rPr>
                            </w:pPr>
                            <w:r w:rsidRPr="007A4039">
                              <w:rPr>
                                <w:rFonts w:ascii="Calibri" w:hAnsi="Calibri" w:cs="Calibri"/>
                              </w:rPr>
                              <w:t xml:space="preserve">Figure </w:t>
                            </w:r>
                            <w:r w:rsidRPr="007A4039">
                              <w:rPr>
                                <w:rFonts w:ascii="Calibri" w:hAnsi="Calibri" w:cs="Calibri"/>
                              </w:rPr>
                              <w:fldChar w:fldCharType="begin"/>
                            </w:r>
                            <w:r w:rsidRPr="007A4039">
                              <w:rPr>
                                <w:rFonts w:ascii="Calibri" w:hAnsi="Calibri" w:cs="Calibri"/>
                              </w:rPr>
                              <w:instrText xml:space="preserve"> SEQ Figure \* ARABIC </w:instrText>
                            </w:r>
                            <w:r w:rsidRPr="007A4039">
                              <w:rPr>
                                <w:rFonts w:ascii="Calibri" w:hAnsi="Calibri" w:cs="Calibri"/>
                              </w:rPr>
                              <w:fldChar w:fldCharType="separate"/>
                            </w:r>
                            <w:r w:rsidRPr="007A4039">
                              <w:rPr>
                                <w:rFonts w:ascii="Calibri" w:hAnsi="Calibri" w:cs="Calibri"/>
                                <w:noProof/>
                              </w:rPr>
                              <w:t>1</w:t>
                            </w:r>
                            <w:r w:rsidRPr="007A4039">
                              <w:rPr>
                                <w:rFonts w:ascii="Calibri" w:hAnsi="Calibri" w:cs="Calibri"/>
                              </w:rPr>
                              <w:fldChar w:fldCharType="end"/>
                            </w:r>
                            <w:r w:rsidRPr="007A4039">
                              <w:rPr>
                                <w:rFonts w:ascii="Calibri" w:hAnsi="Calibri" w:cs="Calibri"/>
                              </w:rPr>
                              <w:t xml:space="preserve"> Gantt chart for next stage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D284A0" id="_x0000_t202" coordsize="21600,21600" o:spt="202" path="m,l,21600r21600,l21600,xe">
                <v:stroke joinstyle="miter"/>
                <v:path gradientshapeok="t" o:connecttype="rect"/>
              </v:shapetype>
              <v:shape id="文本框 2" o:spid="_x0000_s1026" type="#_x0000_t202" style="position:absolute;left:0;text-align:left;margin-left:0;margin-top:121.75pt;width:414.4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vXbOwIAAF4EAAAOAAAAZHJzL2Uyb0RvYy54bWysVM2O0zAQviPxDpbvNG3QVlXUdFW6KkKq&#10;dlfqoj27jtNYsj3GdpuUB4A34MSF+z5Xn4NxfrqwcEJcnPHMeOzv+2Yyv260IkfhvAST08loTIkw&#10;HApp9jn9+LB+M6PEB2YKpsCInJ6Ep9eL16/mtc1EChWoQjiCRYzPapvTKgSbJYnnldDMj8AKg8ES&#10;nGYBt26fFI7VWF2rJB2Pp0kNrrAOuPAevTddkC7a+mUpeLgrSy8CUTnFt4V2de26i2uymLNs75it&#10;JO+fwf7hFZpJg5deSt2wwMjByT9KackdeCjDiINOoCwlFy0GRDMZv0CzrZgVLRYkx9sLTf7/leW3&#10;x3tHZJHTlBLDNEp0/vb1/P3p/OMLSSM9tfUZZm0t5oXmHTQo8+D36Iyom9Lp+EU8BONI9OlCrmgC&#10;4ei8SqfpbIYhjrHp26tYI3k+ap0P7wVoEo2cOlSuJZQdNz50qUNKvMmDksVaKhU3MbBSjhwZqlxX&#10;Moi++G9ZysRcA/FUVzB6koivwxGt0OyaHvQOihNidtA1jbd8LfGiDfPhnjnsEsSCnR/ucCkV1DmF&#10;3qKkAvf5b/6Yj+JhlJIauy6n/tOBOUGJ+mBQ1tiig+EGYzcY5qBXgBAnOFOWtyYecEENZulAP+JA&#10;LOMtGGKG4105DYO5Cl3v40BxsVy2SdiIloWN2VoeSw+EPjSPzNlejoAq3sLQjyx7oUqX2+pil4eA&#10;FLeSRUI7FnuesYlb0fuBi1Py677Nev4tLH4CAAD//wMAUEsDBBQABgAIAAAAIQBuetCb3wAAAAgB&#10;AAAPAAAAZHJzL2Rvd25yZXYueG1sTI+xTsMwEIZ3JN7BOiQWRB3SEEUhTlVVMNClInRhc+NrHIjP&#10;ke204e0xXWC8+0//fV+1ms3ATuh8b0nAwyIBhtRa1VMnYP/+cl8A80GSkoMlFPCNHlb19VUlS2XP&#10;9IanJnQslpAvpQAdwlhy7luNRvqFHZFidrTOyBBH13Hl5DmWm4GnSZJzI3uKH7QccaOx/WomI2CX&#10;fez03XR83q6zpXvdT5v8s2uEuL2Z10/AAs7h7xh+8SM61JHpYCdSng0CokgQkGbLR2AxLtIimhwu&#10;mxx4XfH/AvUPAAAA//8DAFBLAQItABQABgAIAAAAIQC2gziS/gAAAOEBAAATAAAAAAAAAAAAAAAA&#10;AAAAAABbQ29udGVudF9UeXBlc10ueG1sUEsBAi0AFAAGAAgAAAAhADj9If/WAAAAlAEAAAsAAAAA&#10;AAAAAAAAAAAALwEAAF9yZWxzLy5yZWxzUEsBAi0AFAAGAAgAAAAhAAhu9ds7AgAAXgQAAA4AAAAA&#10;AAAAAAAAAAAALgIAAGRycy9lMm9Eb2MueG1sUEsBAi0AFAAGAAgAAAAhAG560JvfAAAACAEAAA8A&#10;AAAAAAAAAAAAAAAAlQQAAGRycy9kb3ducmV2LnhtbFBLBQYAAAAABAAEAPMAAAChBQAAAAA=&#10;" stroked="f">
                <v:textbox style="mso-fit-shape-to-text:t" inset="0,0,0,0">
                  <w:txbxContent>
                    <w:p w14:paraId="57E03AAA" w14:textId="20ECA332" w:rsidR="000C0F05" w:rsidRPr="007A4039" w:rsidRDefault="000C0F05" w:rsidP="000C0F05">
                      <w:pPr>
                        <w:pStyle w:val="a8"/>
                        <w:jc w:val="center"/>
                        <w:rPr>
                          <w:rFonts w:ascii="Calibri" w:hAnsi="Calibri" w:cs="Calibri"/>
                          <w:noProof/>
                        </w:rPr>
                      </w:pPr>
                      <w:r w:rsidRPr="007A4039">
                        <w:rPr>
                          <w:rFonts w:ascii="Calibri" w:hAnsi="Calibri" w:cs="Calibri"/>
                        </w:rPr>
                        <w:t xml:space="preserve">Figure </w:t>
                      </w:r>
                      <w:r w:rsidRPr="007A4039">
                        <w:rPr>
                          <w:rFonts w:ascii="Calibri" w:hAnsi="Calibri" w:cs="Calibri"/>
                        </w:rPr>
                        <w:fldChar w:fldCharType="begin"/>
                      </w:r>
                      <w:r w:rsidRPr="007A4039">
                        <w:rPr>
                          <w:rFonts w:ascii="Calibri" w:hAnsi="Calibri" w:cs="Calibri"/>
                        </w:rPr>
                        <w:instrText xml:space="preserve"> SEQ Figure \* ARABIC </w:instrText>
                      </w:r>
                      <w:r w:rsidRPr="007A4039">
                        <w:rPr>
                          <w:rFonts w:ascii="Calibri" w:hAnsi="Calibri" w:cs="Calibri"/>
                        </w:rPr>
                        <w:fldChar w:fldCharType="separate"/>
                      </w:r>
                      <w:r w:rsidRPr="007A4039">
                        <w:rPr>
                          <w:rFonts w:ascii="Calibri" w:hAnsi="Calibri" w:cs="Calibri"/>
                          <w:noProof/>
                        </w:rPr>
                        <w:t>1</w:t>
                      </w:r>
                      <w:r w:rsidRPr="007A4039">
                        <w:rPr>
                          <w:rFonts w:ascii="Calibri" w:hAnsi="Calibri" w:cs="Calibri"/>
                        </w:rPr>
                        <w:fldChar w:fldCharType="end"/>
                      </w:r>
                      <w:r w:rsidRPr="007A4039">
                        <w:rPr>
                          <w:rFonts w:ascii="Calibri" w:hAnsi="Calibri" w:cs="Calibri"/>
                        </w:rPr>
                        <w:t xml:space="preserve"> Gantt chart for next stage plan</w:t>
                      </w:r>
                    </w:p>
                  </w:txbxContent>
                </v:textbox>
                <w10:wrap anchorx="margin"/>
              </v:shape>
            </w:pict>
          </mc:Fallback>
        </mc:AlternateContent>
      </w:r>
      <w:r w:rsidRPr="00E915A7">
        <w:rPr>
          <w:noProof/>
        </w:rPr>
        <w:drawing>
          <wp:anchor distT="0" distB="0" distL="114300" distR="114300" simplePos="0" relativeHeight="251658240" behindDoc="0" locked="0" layoutInCell="1" allowOverlap="1" wp14:anchorId="7B7D9B39" wp14:editId="3913ED15">
            <wp:simplePos x="0" y="0"/>
            <wp:positionH relativeFrom="margin">
              <wp:align>left</wp:align>
            </wp:positionH>
            <wp:positionV relativeFrom="paragraph">
              <wp:posOffset>151825</wp:posOffset>
            </wp:positionV>
            <wp:extent cx="5263481" cy="1362446"/>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3481" cy="1362446"/>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D235C" w:rsidRPr="00E915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F09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6F8062A"/>
    <w:multiLevelType w:val="multilevel"/>
    <w:tmpl w:val="3C90F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46F39"/>
    <w:multiLevelType w:val="hybridMultilevel"/>
    <w:tmpl w:val="6838C6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4B5387B"/>
    <w:multiLevelType w:val="hybridMultilevel"/>
    <w:tmpl w:val="45924D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2B6573"/>
    <w:multiLevelType w:val="multilevel"/>
    <w:tmpl w:val="9692F02E"/>
    <w:lvl w:ilvl="0">
      <w:start w:val="1"/>
      <w:numFmt w:val="decimal"/>
      <w:lvlText w:val="%1."/>
      <w:lvlJc w:val="left"/>
      <w:pPr>
        <w:ind w:left="845" w:hanging="425"/>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5" w15:restartNumberingAfterBreak="0">
    <w:nsid w:val="43000F08"/>
    <w:multiLevelType w:val="hybridMultilevel"/>
    <w:tmpl w:val="8326CFC8"/>
    <w:lvl w:ilvl="0" w:tplc="6E1234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DF87390"/>
    <w:multiLevelType w:val="hybridMultilevel"/>
    <w:tmpl w:val="45924D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E43021"/>
    <w:multiLevelType w:val="hybridMultilevel"/>
    <w:tmpl w:val="51CC7192"/>
    <w:lvl w:ilvl="0" w:tplc="6E1234A8">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3B76BAE"/>
    <w:multiLevelType w:val="hybridMultilevel"/>
    <w:tmpl w:val="45924D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281491"/>
    <w:multiLevelType w:val="hybridMultilevel"/>
    <w:tmpl w:val="699055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A464B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6FAD0BD9"/>
    <w:multiLevelType w:val="hybridMultilevel"/>
    <w:tmpl w:val="45924D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6864620"/>
    <w:multiLevelType w:val="hybridMultilevel"/>
    <w:tmpl w:val="F01847E6"/>
    <w:lvl w:ilvl="0" w:tplc="6E1234A8">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9725D30"/>
    <w:multiLevelType w:val="hybridMultilevel"/>
    <w:tmpl w:val="6CC4F2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7A502DFF"/>
    <w:multiLevelType w:val="hybridMultilevel"/>
    <w:tmpl w:val="45924D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11"/>
  </w:num>
  <w:num w:numId="4">
    <w:abstractNumId w:val="9"/>
  </w:num>
  <w:num w:numId="5">
    <w:abstractNumId w:val="5"/>
  </w:num>
  <w:num w:numId="6">
    <w:abstractNumId w:val="7"/>
  </w:num>
  <w:num w:numId="7">
    <w:abstractNumId w:val="13"/>
  </w:num>
  <w:num w:numId="8">
    <w:abstractNumId w:val="12"/>
  </w:num>
  <w:num w:numId="9">
    <w:abstractNumId w:val="0"/>
  </w:num>
  <w:num w:numId="10">
    <w:abstractNumId w:val="10"/>
  </w:num>
  <w:num w:numId="11">
    <w:abstractNumId w:val="4"/>
  </w:num>
  <w:num w:numId="12">
    <w:abstractNumId w:val="8"/>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3F0"/>
    <w:rsid w:val="0003067C"/>
    <w:rsid w:val="00044863"/>
    <w:rsid w:val="000978EF"/>
    <w:rsid w:val="000C0F05"/>
    <w:rsid w:val="00204E7A"/>
    <w:rsid w:val="00226C1C"/>
    <w:rsid w:val="0027548F"/>
    <w:rsid w:val="002F4411"/>
    <w:rsid w:val="00380F58"/>
    <w:rsid w:val="003838D3"/>
    <w:rsid w:val="0039444E"/>
    <w:rsid w:val="0041416F"/>
    <w:rsid w:val="00441544"/>
    <w:rsid w:val="005158C4"/>
    <w:rsid w:val="00531A16"/>
    <w:rsid w:val="005626F0"/>
    <w:rsid w:val="00577009"/>
    <w:rsid w:val="005841ED"/>
    <w:rsid w:val="005B5042"/>
    <w:rsid w:val="005D68CD"/>
    <w:rsid w:val="005F2E76"/>
    <w:rsid w:val="00646337"/>
    <w:rsid w:val="0076370F"/>
    <w:rsid w:val="007A250E"/>
    <w:rsid w:val="007A4039"/>
    <w:rsid w:val="007F511C"/>
    <w:rsid w:val="009C584B"/>
    <w:rsid w:val="009D235C"/>
    <w:rsid w:val="009E1B0F"/>
    <w:rsid w:val="00A05025"/>
    <w:rsid w:val="00A5346E"/>
    <w:rsid w:val="00A537D8"/>
    <w:rsid w:val="00A751A3"/>
    <w:rsid w:val="00AF62D9"/>
    <w:rsid w:val="00B135B9"/>
    <w:rsid w:val="00B77577"/>
    <w:rsid w:val="00C34A8B"/>
    <w:rsid w:val="00C35EA1"/>
    <w:rsid w:val="00CB6094"/>
    <w:rsid w:val="00D035A5"/>
    <w:rsid w:val="00D923F0"/>
    <w:rsid w:val="00D975C7"/>
    <w:rsid w:val="00DA39F0"/>
    <w:rsid w:val="00DF13FE"/>
    <w:rsid w:val="00E52A76"/>
    <w:rsid w:val="00E915A7"/>
    <w:rsid w:val="00EF0EF4"/>
    <w:rsid w:val="00F6284B"/>
    <w:rsid w:val="00FA35A7"/>
    <w:rsid w:val="00FA6025"/>
    <w:rsid w:val="00FE6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498F"/>
  <w15:chartTrackingRefBased/>
  <w15:docId w15:val="{F61FCCC1-5D68-4BDC-BB12-7BAEB4FEC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6337"/>
    <w:pPr>
      <w:widowControl w:val="0"/>
      <w:jc w:val="both"/>
    </w:pPr>
    <w:rPr>
      <w:lang w:val="en-GB"/>
    </w:rPr>
  </w:style>
  <w:style w:type="paragraph" w:styleId="2">
    <w:name w:val="heading 2"/>
    <w:basedOn w:val="a"/>
    <w:link w:val="20"/>
    <w:uiPriority w:val="9"/>
    <w:qFormat/>
    <w:rsid w:val="00226C1C"/>
    <w:pPr>
      <w:widowControl/>
      <w:spacing w:before="100" w:beforeAutospacing="1" w:after="100" w:afterAutospacing="1"/>
      <w:jc w:val="left"/>
      <w:outlineLvl w:val="1"/>
    </w:pPr>
    <w:rPr>
      <w:rFonts w:ascii="宋体" w:eastAsia="宋体" w:hAnsi="宋体" w:cs="宋体"/>
      <w:b/>
      <w:bCs/>
      <w:kern w:val="0"/>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4633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46337"/>
    <w:rPr>
      <w:rFonts w:asciiTheme="majorHAnsi" w:eastAsiaTheme="majorEastAsia" w:hAnsiTheme="majorHAnsi" w:cstheme="majorBidi"/>
      <w:b/>
      <w:bCs/>
      <w:sz w:val="32"/>
      <w:szCs w:val="32"/>
      <w:lang w:val="en-GB"/>
    </w:rPr>
  </w:style>
  <w:style w:type="paragraph" w:customStyle="1" w:styleId="my">
    <w:name w:val="my正文"/>
    <w:basedOn w:val="a"/>
    <w:qFormat/>
    <w:rsid w:val="00646337"/>
    <w:rPr>
      <w:rFonts w:ascii="Calibri" w:eastAsia="Calibri" w:hAnsi="Calibri"/>
      <w:sz w:val="24"/>
    </w:rPr>
  </w:style>
  <w:style w:type="paragraph" w:styleId="a5">
    <w:name w:val="List Paragraph"/>
    <w:basedOn w:val="a"/>
    <w:uiPriority w:val="34"/>
    <w:qFormat/>
    <w:rsid w:val="00B77577"/>
    <w:pPr>
      <w:ind w:firstLineChars="200" w:firstLine="420"/>
    </w:pPr>
  </w:style>
  <w:style w:type="character" w:customStyle="1" w:styleId="20">
    <w:name w:val="标题 2 字符"/>
    <w:basedOn w:val="a0"/>
    <w:link w:val="2"/>
    <w:uiPriority w:val="9"/>
    <w:rsid w:val="00226C1C"/>
    <w:rPr>
      <w:rFonts w:ascii="宋体" w:eastAsia="宋体" w:hAnsi="宋体" w:cs="宋体"/>
      <w:b/>
      <w:bCs/>
      <w:kern w:val="0"/>
      <w:sz w:val="36"/>
      <w:szCs w:val="36"/>
    </w:rPr>
  </w:style>
  <w:style w:type="paragraph" w:styleId="a6">
    <w:name w:val="Normal (Web)"/>
    <w:basedOn w:val="a"/>
    <w:uiPriority w:val="99"/>
    <w:semiHidden/>
    <w:unhideWhenUsed/>
    <w:rsid w:val="00226C1C"/>
    <w:pPr>
      <w:widowControl/>
      <w:spacing w:before="100" w:beforeAutospacing="1" w:after="100" w:afterAutospacing="1"/>
      <w:jc w:val="left"/>
    </w:pPr>
    <w:rPr>
      <w:rFonts w:ascii="宋体" w:eastAsia="宋体" w:hAnsi="宋体" w:cs="宋体"/>
      <w:kern w:val="0"/>
      <w:sz w:val="24"/>
      <w:szCs w:val="24"/>
      <w:lang w:val="en-US"/>
    </w:rPr>
  </w:style>
  <w:style w:type="table" w:styleId="a7">
    <w:name w:val="Table Grid"/>
    <w:basedOn w:val="a1"/>
    <w:uiPriority w:val="39"/>
    <w:rsid w:val="00C35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0C0F0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49427">
      <w:bodyDiv w:val="1"/>
      <w:marLeft w:val="0"/>
      <w:marRight w:val="0"/>
      <w:marTop w:val="0"/>
      <w:marBottom w:val="0"/>
      <w:divBdr>
        <w:top w:val="none" w:sz="0" w:space="0" w:color="auto"/>
        <w:left w:val="none" w:sz="0" w:space="0" w:color="auto"/>
        <w:bottom w:val="none" w:sz="0" w:space="0" w:color="auto"/>
        <w:right w:val="none" w:sz="0" w:space="0" w:color="auto"/>
      </w:divBdr>
    </w:div>
    <w:div w:id="97259510">
      <w:bodyDiv w:val="1"/>
      <w:marLeft w:val="0"/>
      <w:marRight w:val="0"/>
      <w:marTop w:val="0"/>
      <w:marBottom w:val="0"/>
      <w:divBdr>
        <w:top w:val="none" w:sz="0" w:space="0" w:color="auto"/>
        <w:left w:val="none" w:sz="0" w:space="0" w:color="auto"/>
        <w:bottom w:val="none" w:sz="0" w:space="0" w:color="auto"/>
        <w:right w:val="none" w:sz="0" w:space="0" w:color="auto"/>
      </w:divBdr>
    </w:div>
    <w:div w:id="1563248075">
      <w:bodyDiv w:val="1"/>
      <w:marLeft w:val="0"/>
      <w:marRight w:val="0"/>
      <w:marTop w:val="0"/>
      <w:marBottom w:val="0"/>
      <w:divBdr>
        <w:top w:val="none" w:sz="0" w:space="0" w:color="auto"/>
        <w:left w:val="none" w:sz="0" w:space="0" w:color="auto"/>
        <w:bottom w:val="none" w:sz="0" w:space="0" w:color="auto"/>
        <w:right w:val="none" w:sz="0" w:space="0" w:color="auto"/>
      </w:divBdr>
    </w:div>
    <w:div w:id="189866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3</Pages>
  <Words>814</Words>
  <Characters>4644</Characters>
  <Application>Microsoft Office Word</Application>
  <DocSecurity>0</DocSecurity>
  <Lines>38</Lines>
  <Paragraphs>10</Paragraphs>
  <ScaleCrop>false</ScaleCrop>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 杨</dc:creator>
  <cp:keywords/>
  <dc:description/>
  <cp:lastModifiedBy>明 杨</cp:lastModifiedBy>
  <cp:revision>33</cp:revision>
  <dcterms:created xsi:type="dcterms:W3CDTF">2020-07-03T03:58:00Z</dcterms:created>
  <dcterms:modified xsi:type="dcterms:W3CDTF">2020-07-05T07:48:00Z</dcterms:modified>
</cp:coreProperties>
</file>