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20837C6" w14:textId="77777777" w:rsidR="00376909" w:rsidRPr="00376909" w:rsidRDefault="00376909" w:rsidP="00376909">
      <w:pPr>
        <w:spacing w:after="0" w:line="240" w:lineRule="auto"/>
        <w:jc w:val="both"/>
        <w:rPr>
          <w:rFonts w:ascii="Arial" w:eastAsia="宋体" w:hAnsi="Arial" w:cs="Arial"/>
          <w:color w:val="1F2329"/>
          <w:sz w:val="24"/>
          <w:szCs w:val="24"/>
          <w:shd w:val="clear" w:color="auto" w:fill="FFFFFF"/>
          <w:lang w:eastAsia="zh-CN"/>
        </w:rPr>
      </w:pPr>
      <w:r w:rsidRPr="00376909">
        <w:rPr>
          <w:rFonts w:ascii="Arial" w:eastAsia="宋体" w:hAnsi="Arial" w:cs="Arial"/>
          <w:color w:val="1F2329"/>
          <w:sz w:val="24"/>
          <w:szCs w:val="24"/>
          <w:shd w:val="clear" w:color="auto" w:fill="FFFFFF"/>
          <w:lang w:eastAsia="zh-CN"/>
        </w:rPr>
        <w:t># Circular on Issuing the Budget of Special Funds for Inclusive Finance Development for 2019</w:t>
      </w:r>
    </w:p>
    <w:p w14:paraId="0050710A" w14:textId="77777777" w:rsidR="00376909" w:rsidRPr="00376909" w:rsidRDefault="00376909" w:rsidP="00376909">
      <w:pPr>
        <w:spacing w:after="0" w:line="240" w:lineRule="auto"/>
        <w:jc w:val="both"/>
        <w:rPr>
          <w:rFonts w:ascii="Arial" w:eastAsia="宋体" w:hAnsi="Arial" w:cs="Arial"/>
          <w:color w:val="1F2329"/>
          <w:sz w:val="24"/>
          <w:szCs w:val="24"/>
          <w:shd w:val="clear" w:color="auto" w:fill="FFFFFF"/>
          <w:lang w:eastAsia="zh-CN"/>
        </w:rPr>
      </w:pPr>
      <w:r w:rsidRPr="00376909">
        <w:rPr>
          <w:rFonts w:ascii="Arial" w:eastAsia="宋体" w:hAnsi="Arial" w:cs="Arial"/>
          <w:color w:val="1F2329"/>
          <w:sz w:val="24"/>
          <w:szCs w:val="24"/>
          <w:shd w:val="clear" w:color="auto" w:fill="FFFFFF"/>
          <w:lang w:eastAsia="zh-CN"/>
        </w:rPr>
        <w:t>**Issuing Authority**: General Office of the Ministry of Finance of the People's Republic of China</w:t>
      </w:r>
    </w:p>
    <w:p w14:paraId="290D3266" w14:textId="77777777" w:rsidR="00376909" w:rsidRPr="00376909" w:rsidRDefault="00376909" w:rsidP="00376909">
      <w:pPr>
        <w:spacing w:after="0" w:line="240" w:lineRule="auto"/>
        <w:jc w:val="both"/>
        <w:rPr>
          <w:rFonts w:ascii="Arial" w:eastAsia="宋体" w:hAnsi="Arial" w:cs="Arial"/>
          <w:color w:val="1F2329"/>
          <w:sz w:val="24"/>
          <w:szCs w:val="24"/>
          <w:shd w:val="clear" w:color="auto" w:fill="FFFFFF"/>
          <w:lang w:eastAsia="zh-CN"/>
        </w:rPr>
      </w:pPr>
      <w:r w:rsidRPr="00376909">
        <w:rPr>
          <w:rFonts w:ascii="Arial" w:eastAsia="宋体" w:hAnsi="Arial" w:cs="Arial"/>
          <w:color w:val="1F2329"/>
          <w:sz w:val="24"/>
          <w:szCs w:val="24"/>
          <w:shd w:val="clear" w:color="auto" w:fill="FFFFFF"/>
          <w:lang w:eastAsia="zh-CN"/>
        </w:rPr>
        <w:t xml:space="preserve">**Document No.**: Cai </w:t>
      </w:r>
      <w:proofErr w:type="spellStart"/>
      <w:r w:rsidRPr="00376909">
        <w:rPr>
          <w:rFonts w:ascii="Arial" w:eastAsia="宋体" w:hAnsi="Arial" w:cs="Arial"/>
          <w:color w:val="1F2329"/>
          <w:sz w:val="24"/>
          <w:szCs w:val="24"/>
          <w:shd w:val="clear" w:color="auto" w:fill="FFFFFF"/>
          <w:lang w:eastAsia="zh-CN"/>
        </w:rPr>
        <w:t>Jin</w:t>
      </w:r>
      <w:proofErr w:type="spellEnd"/>
      <w:r w:rsidRPr="00376909">
        <w:rPr>
          <w:rFonts w:ascii="Arial" w:eastAsia="宋体" w:hAnsi="Arial" w:cs="Arial"/>
          <w:color w:val="1F2329"/>
          <w:sz w:val="24"/>
          <w:szCs w:val="24"/>
          <w:shd w:val="clear" w:color="auto" w:fill="FFFFFF"/>
          <w:lang w:eastAsia="zh-CN"/>
        </w:rPr>
        <w:t>〔</w:t>
      </w:r>
      <w:r w:rsidRPr="00376909">
        <w:rPr>
          <w:rFonts w:ascii="Arial" w:eastAsia="宋体" w:hAnsi="Arial" w:cs="Arial"/>
          <w:color w:val="1F2329"/>
          <w:sz w:val="24"/>
          <w:szCs w:val="24"/>
          <w:shd w:val="clear" w:color="auto" w:fill="FFFFFF"/>
          <w:lang w:eastAsia="zh-CN"/>
        </w:rPr>
        <w:t>2019</w:t>
      </w:r>
      <w:r w:rsidRPr="00376909">
        <w:rPr>
          <w:rFonts w:ascii="Arial" w:eastAsia="宋体" w:hAnsi="Arial" w:cs="Arial"/>
          <w:color w:val="1F2329"/>
          <w:sz w:val="24"/>
          <w:szCs w:val="24"/>
          <w:shd w:val="clear" w:color="auto" w:fill="FFFFFF"/>
          <w:lang w:eastAsia="zh-CN"/>
        </w:rPr>
        <w:t>〕</w:t>
      </w:r>
      <w:r w:rsidRPr="00376909">
        <w:rPr>
          <w:rFonts w:ascii="Arial" w:eastAsia="宋体" w:hAnsi="Arial" w:cs="Arial"/>
          <w:color w:val="1F2329"/>
          <w:sz w:val="24"/>
          <w:szCs w:val="24"/>
          <w:shd w:val="clear" w:color="auto" w:fill="FFFFFF"/>
          <w:lang w:eastAsia="zh-CN"/>
        </w:rPr>
        <w:t>100</w:t>
      </w:r>
    </w:p>
    <w:p w14:paraId="7A533B82" w14:textId="77777777" w:rsidR="00376909" w:rsidRPr="00376909" w:rsidRDefault="00376909" w:rsidP="00376909">
      <w:pPr>
        <w:spacing w:after="0" w:line="240" w:lineRule="auto"/>
        <w:jc w:val="both"/>
        <w:rPr>
          <w:rFonts w:ascii="Arial" w:eastAsia="宋体" w:hAnsi="Arial" w:cs="Arial"/>
          <w:color w:val="1F2329"/>
          <w:sz w:val="24"/>
          <w:szCs w:val="24"/>
          <w:shd w:val="clear" w:color="auto" w:fill="FFFFFF"/>
          <w:lang w:eastAsia="zh-CN"/>
        </w:rPr>
      </w:pPr>
      <w:r w:rsidRPr="00376909">
        <w:rPr>
          <w:rFonts w:ascii="Arial" w:eastAsia="宋体" w:hAnsi="Arial" w:cs="Arial"/>
          <w:color w:val="1F2329"/>
          <w:sz w:val="24"/>
          <w:szCs w:val="24"/>
          <w:shd w:val="clear" w:color="auto" w:fill="FFFFFF"/>
          <w:lang w:eastAsia="zh-CN"/>
        </w:rPr>
        <w:t>**Release Date**: October 31, 2019</w:t>
      </w:r>
    </w:p>
    <w:p w14:paraId="661EEB40" w14:textId="77777777" w:rsidR="00376909" w:rsidRPr="00376909" w:rsidRDefault="00376909" w:rsidP="00376909">
      <w:pPr>
        <w:spacing w:after="0" w:line="240" w:lineRule="auto"/>
        <w:jc w:val="both"/>
        <w:rPr>
          <w:rFonts w:ascii="Arial" w:eastAsia="宋体" w:hAnsi="Arial" w:cs="Arial"/>
          <w:color w:val="1F2329"/>
          <w:sz w:val="24"/>
          <w:szCs w:val="24"/>
          <w:shd w:val="clear" w:color="auto" w:fill="FFFFFF"/>
          <w:lang w:eastAsia="zh-CN"/>
        </w:rPr>
      </w:pPr>
      <w:r w:rsidRPr="00376909">
        <w:rPr>
          <w:rFonts w:ascii="Arial" w:eastAsia="宋体" w:hAnsi="Arial" w:cs="Arial"/>
          <w:color w:val="1F2329"/>
          <w:sz w:val="24"/>
          <w:szCs w:val="24"/>
          <w:shd w:val="clear" w:color="auto" w:fill="FFFFFF"/>
          <w:lang w:eastAsia="zh-CN"/>
        </w:rPr>
        <w:t>**Policy Level**: National</w:t>
      </w:r>
    </w:p>
    <w:p w14:paraId="4B33EE5C" w14:textId="77777777" w:rsidR="00376909" w:rsidRPr="00376909" w:rsidRDefault="00376909" w:rsidP="00376909">
      <w:pPr>
        <w:spacing w:after="0" w:line="240" w:lineRule="auto"/>
        <w:jc w:val="both"/>
        <w:rPr>
          <w:rFonts w:ascii="Arial" w:eastAsia="宋体" w:hAnsi="Arial" w:cs="Arial"/>
          <w:color w:val="1F2329"/>
          <w:sz w:val="24"/>
          <w:szCs w:val="24"/>
          <w:shd w:val="clear" w:color="auto" w:fill="FFFFFF"/>
          <w:lang w:eastAsia="zh-CN"/>
        </w:rPr>
      </w:pPr>
    </w:p>
    <w:p w14:paraId="224C1FC8" w14:textId="77777777" w:rsidR="00376909" w:rsidRPr="00376909" w:rsidRDefault="00376909" w:rsidP="00376909">
      <w:pPr>
        <w:spacing w:after="0" w:line="240" w:lineRule="auto"/>
        <w:jc w:val="both"/>
        <w:rPr>
          <w:rFonts w:ascii="Arial" w:eastAsia="宋体" w:hAnsi="Arial" w:cs="Arial"/>
          <w:color w:val="1F2329"/>
          <w:sz w:val="24"/>
          <w:szCs w:val="24"/>
          <w:shd w:val="clear" w:color="auto" w:fill="FFFFFF"/>
          <w:lang w:eastAsia="zh-CN"/>
        </w:rPr>
      </w:pPr>
      <w:r w:rsidRPr="00376909">
        <w:rPr>
          <w:rFonts w:ascii="Arial" w:eastAsia="宋体" w:hAnsi="Arial" w:cs="Arial"/>
          <w:color w:val="1F2329"/>
          <w:sz w:val="24"/>
          <w:szCs w:val="24"/>
          <w:shd w:val="clear" w:color="auto" w:fill="FFFFFF"/>
          <w:lang w:eastAsia="zh-CN"/>
        </w:rPr>
        <w:t>## Full Text</w:t>
      </w:r>
    </w:p>
    <w:p w14:paraId="5D6C05C2" w14:textId="77777777" w:rsidR="00376909" w:rsidRPr="00376909" w:rsidRDefault="00376909" w:rsidP="00376909">
      <w:pPr>
        <w:spacing w:after="0" w:line="240" w:lineRule="auto"/>
        <w:jc w:val="both"/>
        <w:rPr>
          <w:rFonts w:ascii="Arial" w:eastAsia="宋体" w:hAnsi="Arial" w:cs="Arial"/>
          <w:color w:val="1F2329"/>
          <w:sz w:val="24"/>
          <w:szCs w:val="24"/>
          <w:shd w:val="clear" w:color="auto" w:fill="FFFFFF"/>
          <w:lang w:eastAsia="zh-CN"/>
        </w:rPr>
      </w:pPr>
      <w:r w:rsidRPr="00376909">
        <w:rPr>
          <w:rFonts w:ascii="Arial" w:eastAsia="宋体" w:hAnsi="Arial" w:cs="Arial"/>
          <w:color w:val="1F2329"/>
          <w:sz w:val="24"/>
          <w:szCs w:val="24"/>
          <w:shd w:val="clear" w:color="auto" w:fill="FFFFFF"/>
          <w:lang w:eastAsia="zh-CN"/>
        </w:rPr>
        <w:t>Departments (Bureaus) of Finance of all provinces, autonomous regions, municipalities directly under the Central Government and cities specifically designated in the state plan:</w:t>
      </w:r>
    </w:p>
    <w:p w14:paraId="1425D5F8" w14:textId="77777777" w:rsidR="00376909" w:rsidRPr="00376909" w:rsidRDefault="00376909" w:rsidP="00376909">
      <w:pPr>
        <w:spacing w:after="0" w:line="240" w:lineRule="auto"/>
        <w:jc w:val="both"/>
        <w:rPr>
          <w:rFonts w:ascii="Arial" w:eastAsia="宋体" w:hAnsi="Arial" w:cs="Arial"/>
          <w:color w:val="1F2329"/>
          <w:sz w:val="24"/>
          <w:szCs w:val="24"/>
          <w:shd w:val="clear" w:color="auto" w:fill="FFFFFF"/>
          <w:lang w:eastAsia="zh-CN"/>
        </w:rPr>
      </w:pPr>
    </w:p>
    <w:p w14:paraId="0A8E538E" w14:textId="77777777" w:rsidR="00376909" w:rsidRPr="00376909" w:rsidRDefault="00376909" w:rsidP="00376909">
      <w:pPr>
        <w:spacing w:after="0" w:line="240" w:lineRule="auto"/>
        <w:jc w:val="both"/>
        <w:rPr>
          <w:rFonts w:ascii="Arial" w:eastAsia="宋体" w:hAnsi="Arial" w:cs="Arial"/>
          <w:color w:val="1F2329"/>
          <w:sz w:val="24"/>
          <w:szCs w:val="24"/>
          <w:shd w:val="clear" w:color="auto" w:fill="FFFFFF"/>
          <w:lang w:eastAsia="zh-CN"/>
        </w:rPr>
      </w:pPr>
      <w:r w:rsidRPr="00376909">
        <w:rPr>
          <w:rFonts w:ascii="Arial" w:eastAsia="宋体" w:hAnsi="Arial" w:cs="Arial"/>
          <w:color w:val="1F2329"/>
          <w:sz w:val="24"/>
          <w:szCs w:val="24"/>
          <w:shd w:val="clear" w:color="auto" w:fill="FFFFFF"/>
          <w:lang w:eastAsia="zh-CN"/>
        </w:rPr>
        <w:t xml:space="preserve">In accordance with the *Measures for the Administration of Special Funds for Inclusive Finance Development* (Cai </w:t>
      </w:r>
      <w:proofErr w:type="spellStart"/>
      <w:r w:rsidRPr="00376909">
        <w:rPr>
          <w:rFonts w:ascii="Arial" w:eastAsia="宋体" w:hAnsi="Arial" w:cs="Arial"/>
          <w:color w:val="1F2329"/>
          <w:sz w:val="24"/>
          <w:szCs w:val="24"/>
          <w:shd w:val="clear" w:color="auto" w:fill="FFFFFF"/>
          <w:lang w:eastAsia="zh-CN"/>
        </w:rPr>
        <w:t>Jin</w:t>
      </w:r>
      <w:proofErr w:type="spellEnd"/>
      <w:r w:rsidRPr="00376909">
        <w:rPr>
          <w:rFonts w:ascii="Arial" w:eastAsia="宋体" w:hAnsi="Arial" w:cs="Arial"/>
          <w:color w:val="1F2329"/>
          <w:sz w:val="24"/>
          <w:szCs w:val="24"/>
          <w:shd w:val="clear" w:color="auto" w:fill="FFFFFF"/>
          <w:lang w:eastAsia="zh-CN"/>
        </w:rPr>
        <w:t>〔</w:t>
      </w:r>
      <w:r w:rsidRPr="00376909">
        <w:rPr>
          <w:rFonts w:ascii="Arial" w:eastAsia="宋体" w:hAnsi="Arial" w:cs="Arial"/>
          <w:color w:val="1F2329"/>
          <w:sz w:val="24"/>
          <w:szCs w:val="24"/>
          <w:shd w:val="clear" w:color="auto" w:fill="FFFFFF"/>
          <w:lang w:eastAsia="zh-CN"/>
        </w:rPr>
        <w:t>2016</w:t>
      </w:r>
      <w:r w:rsidRPr="00376909">
        <w:rPr>
          <w:rFonts w:ascii="Arial" w:eastAsia="宋体" w:hAnsi="Arial" w:cs="Arial"/>
          <w:color w:val="1F2329"/>
          <w:sz w:val="24"/>
          <w:szCs w:val="24"/>
          <w:shd w:val="clear" w:color="auto" w:fill="FFFFFF"/>
          <w:lang w:eastAsia="zh-CN"/>
        </w:rPr>
        <w:t>〕</w:t>
      </w:r>
      <w:r w:rsidRPr="00376909">
        <w:rPr>
          <w:rFonts w:ascii="Arial" w:eastAsia="宋体" w:hAnsi="Arial" w:cs="Arial"/>
          <w:color w:val="1F2329"/>
          <w:sz w:val="24"/>
          <w:szCs w:val="24"/>
          <w:shd w:val="clear" w:color="auto" w:fill="FFFFFF"/>
          <w:lang w:eastAsia="zh-CN"/>
        </w:rPr>
        <w:t>85), the distribution weight of the Special Funds for Inclusive Finance Development for 2019 is set at 1. We hereby issue the budget of the aforesaid funds to your province (autonomous region, municipality directly under the Central Government, city specifically designated in the state plan, hereinafter referred to as the province). For specific amounts, see the appendix. This fund is classified under relevant sub-items of **Category 213 Expenditures on Agriculture, Forestry and Water Conservancy**.</w:t>
      </w:r>
    </w:p>
    <w:p w14:paraId="11281481" w14:textId="77777777" w:rsidR="00376909" w:rsidRPr="00376909" w:rsidRDefault="00376909" w:rsidP="00376909">
      <w:pPr>
        <w:spacing w:after="0" w:line="240" w:lineRule="auto"/>
        <w:jc w:val="both"/>
        <w:rPr>
          <w:rFonts w:ascii="Arial" w:eastAsia="宋体" w:hAnsi="Arial" w:cs="Arial"/>
          <w:color w:val="1F2329"/>
          <w:sz w:val="24"/>
          <w:szCs w:val="24"/>
          <w:shd w:val="clear" w:color="auto" w:fill="FFFFFF"/>
          <w:lang w:eastAsia="zh-CN"/>
        </w:rPr>
      </w:pPr>
    </w:p>
    <w:p w14:paraId="49A748E4" w14:textId="77777777" w:rsidR="00376909" w:rsidRPr="00376909" w:rsidRDefault="00376909" w:rsidP="00376909">
      <w:pPr>
        <w:spacing w:after="0" w:line="240" w:lineRule="auto"/>
        <w:jc w:val="both"/>
        <w:rPr>
          <w:rFonts w:ascii="Arial" w:eastAsia="宋体" w:hAnsi="Arial" w:cs="Arial"/>
          <w:color w:val="1F2329"/>
          <w:sz w:val="24"/>
          <w:szCs w:val="24"/>
          <w:shd w:val="clear" w:color="auto" w:fill="FFFFFF"/>
          <w:lang w:eastAsia="zh-CN"/>
        </w:rPr>
      </w:pPr>
      <w:r w:rsidRPr="00376909">
        <w:rPr>
          <w:rFonts w:ascii="Arial" w:eastAsia="宋体" w:hAnsi="Arial" w:cs="Arial"/>
          <w:color w:val="1F2329"/>
          <w:sz w:val="24"/>
          <w:szCs w:val="24"/>
          <w:shd w:val="clear" w:color="auto" w:fill="FFFFFF"/>
          <w:lang w:eastAsia="zh-CN"/>
        </w:rPr>
        <w:t>Please strictly implement the provisions of the *Measures for the Administration of Special Funds for Inclusive Finance Development* and other relevant documents, strengthen the management of special funds, and ensure the timely disbursement and exclusive use of funds.</w:t>
      </w:r>
    </w:p>
    <w:p w14:paraId="31A43D3A" w14:textId="77777777" w:rsidR="00376909" w:rsidRPr="00376909" w:rsidRDefault="00376909" w:rsidP="00376909">
      <w:pPr>
        <w:spacing w:after="0" w:line="240" w:lineRule="auto"/>
        <w:jc w:val="both"/>
        <w:rPr>
          <w:rFonts w:ascii="Arial" w:eastAsia="宋体" w:hAnsi="Arial" w:cs="Arial"/>
          <w:color w:val="1F2329"/>
          <w:sz w:val="24"/>
          <w:szCs w:val="24"/>
          <w:shd w:val="clear" w:color="auto" w:fill="FFFFFF"/>
          <w:lang w:eastAsia="zh-CN"/>
        </w:rPr>
      </w:pPr>
    </w:p>
    <w:p w14:paraId="04CDB137" w14:textId="77777777" w:rsidR="00376909" w:rsidRPr="00376909" w:rsidRDefault="00376909" w:rsidP="00376909">
      <w:pPr>
        <w:spacing w:after="0" w:line="240" w:lineRule="auto"/>
        <w:jc w:val="both"/>
        <w:rPr>
          <w:rFonts w:ascii="Arial" w:eastAsia="宋体" w:hAnsi="Arial" w:cs="Arial"/>
          <w:color w:val="1F2329"/>
          <w:sz w:val="24"/>
          <w:szCs w:val="24"/>
          <w:shd w:val="clear" w:color="auto" w:fill="FFFFFF"/>
          <w:lang w:eastAsia="zh-CN"/>
        </w:rPr>
      </w:pPr>
      <w:r w:rsidRPr="00376909">
        <w:rPr>
          <w:rFonts w:ascii="Arial" w:eastAsia="宋体" w:hAnsi="Arial" w:cs="Arial"/>
          <w:color w:val="1F2329"/>
          <w:sz w:val="24"/>
          <w:szCs w:val="24"/>
          <w:shd w:val="clear" w:color="auto" w:fill="FFFFFF"/>
          <w:lang w:eastAsia="zh-CN"/>
        </w:rPr>
        <w:t xml:space="preserve">Pursuant to the *Circular of the Ministry of Finance, the Ministry of Science and Technology, the Ministry of Industry and Information Technology, the People's Bank of China and the China Banking and Insurance Regulatory Commission on Launching Pilot Cities for Comprehensive Reform of Fiscal Support to Deepen Financial Services for Private Enterprises, Micro and Small Enterprises* (Cai </w:t>
      </w:r>
      <w:proofErr w:type="spellStart"/>
      <w:r w:rsidRPr="00376909">
        <w:rPr>
          <w:rFonts w:ascii="Arial" w:eastAsia="宋体" w:hAnsi="Arial" w:cs="Arial"/>
          <w:color w:val="1F2329"/>
          <w:sz w:val="24"/>
          <w:szCs w:val="24"/>
          <w:shd w:val="clear" w:color="auto" w:fill="FFFFFF"/>
          <w:lang w:eastAsia="zh-CN"/>
        </w:rPr>
        <w:t>Jin</w:t>
      </w:r>
      <w:proofErr w:type="spellEnd"/>
      <w:r w:rsidRPr="00376909">
        <w:rPr>
          <w:rFonts w:ascii="Arial" w:eastAsia="宋体" w:hAnsi="Arial" w:cs="Arial"/>
          <w:color w:val="1F2329"/>
          <w:sz w:val="24"/>
          <w:szCs w:val="24"/>
          <w:shd w:val="clear" w:color="auto" w:fill="FFFFFF"/>
          <w:lang w:eastAsia="zh-CN"/>
        </w:rPr>
        <w:t>〔</w:t>
      </w:r>
      <w:r w:rsidRPr="00376909">
        <w:rPr>
          <w:rFonts w:ascii="Arial" w:eastAsia="宋体" w:hAnsi="Arial" w:cs="Arial"/>
          <w:color w:val="1F2329"/>
          <w:sz w:val="24"/>
          <w:szCs w:val="24"/>
          <w:shd w:val="clear" w:color="auto" w:fill="FFFFFF"/>
          <w:lang w:eastAsia="zh-CN"/>
        </w:rPr>
        <w:t>2019</w:t>
      </w:r>
      <w:r w:rsidRPr="00376909">
        <w:rPr>
          <w:rFonts w:ascii="Arial" w:eastAsia="宋体" w:hAnsi="Arial" w:cs="Arial"/>
          <w:color w:val="1F2329"/>
          <w:sz w:val="24"/>
          <w:szCs w:val="24"/>
          <w:shd w:val="clear" w:color="auto" w:fill="FFFFFF"/>
          <w:lang w:eastAsia="zh-CN"/>
        </w:rPr>
        <w:t>〕</w:t>
      </w:r>
      <w:r w:rsidRPr="00376909">
        <w:rPr>
          <w:rFonts w:ascii="Arial" w:eastAsia="宋体" w:hAnsi="Arial" w:cs="Arial"/>
          <w:color w:val="1F2329"/>
          <w:sz w:val="24"/>
          <w:szCs w:val="24"/>
          <w:shd w:val="clear" w:color="auto" w:fill="FFFFFF"/>
          <w:lang w:eastAsia="zh-CN"/>
        </w:rPr>
        <w:t xml:space="preserve">62, hereinafter referred to as the *Circular on Pilot Cities*), a total of 59 cities (prefectures, districts) including </w:t>
      </w:r>
      <w:proofErr w:type="spellStart"/>
      <w:r w:rsidRPr="00376909">
        <w:rPr>
          <w:rFonts w:ascii="Arial" w:eastAsia="宋体" w:hAnsi="Arial" w:cs="Arial"/>
          <w:color w:val="1F2329"/>
          <w:sz w:val="24"/>
          <w:szCs w:val="24"/>
          <w:shd w:val="clear" w:color="auto" w:fill="FFFFFF"/>
          <w:lang w:eastAsia="zh-CN"/>
        </w:rPr>
        <w:t>Haidian</w:t>
      </w:r>
      <w:proofErr w:type="spellEnd"/>
      <w:r w:rsidRPr="00376909">
        <w:rPr>
          <w:rFonts w:ascii="Arial" w:eastAsia="宋体" w:hAnsi="Arial" w:cs="Arial"/>
          <w:color w:val="1F2329"/>
          <w:sz w:val="24"/>
          <w:szCs w:val="24"/>
          <w:shd w:val="clear" w:color="auto" w:fill="FFFFFF"/>
          <w:lang w:eastAsia="zh-CN"/>
        </w:rPr>
        <w:t xml:space="preserve"> District of Beijing are designated as pilot cities for the 2019 comprehensive reform based on the review and recommendation results of all provinces. See Appendix 2 for the complete list.</w:t>
      </w:r>
    </w:p>
    <w:p w14:paraId="621447F8" w14:textId="77777777" w:rsidR="00376909" w:rsidRPr="00376909" w:rsidRDefault="00376909" w:rsidP="00376909">
      <w:pPr>
        <w:spacing w:after="0" w:line="240" w:lineRule="auto"/>
        <w:jc w:val="both"/>
        <w:rPr>
          <w:rFonts w:ascii="Arial" w:eastAsia="宋体" w:hAnsi="Arial" w:cs="Arial"/>
          <w:color w:val="1F2329"/>
          <w:sz w:val="24"/>
          <w:szCs w:val="24"/>
          <w:shd w:val="clear" w:color="auto" w:fill="FFFFFF"/>
          <w:lang w:eastAsia="zh-CN"/>
        </w:rPr>
      </w:pPr>
    </w:p>
    <w:p w14:paraId="3F19EFC0" w14:textId="77777777" w:rsidR="00376909" w:rsidRPr="00376909" w:rsidRDefault="00376909" w:rsidP="00376909">
      <w:pPr>
        <w:spacing w:after="0" w:line="240" w:lineRule="auto"/>
        <w:jc w:val="both"/>
        <w:rPr>
          <w:rFonts w:ascii="Arial" w:eastAsia="宋体" w:hAnsi="Arial" w:cs="Arial"/>
          <w:color w:val="1F2329"/>
          <w:sz w:val="24"/>
          <w:szCs w:val="24"/>
          <w:shd w:val="clear" w:color="auto" w:fill="FFFFFF"/>
          <w:lang w:eastAsia="zh-CN"/>
        </w:rPr>
      </w:pPr>
      <w:r w:rsidRPr="00376909">
        <w:rPr>
          <w:rFonts w:ascii="Arial" w:eastAsia="宋体" w:hAnsi="Arial" w:cs="Arial"/>
          <w:color w:val="1F2329"/>
          <w:sz w:val="24"/>
          <w:szCs w:val="24"/>
          <w:shd w:val="clear" w:color="auto" w:fill="FFFFFF"/>
          <w:lang w:eastAsia="zh-CN"/>
        </w:rPr>
        <w:t xml:space="preserve">To implement the decisions and arrangements of the 19th National Congress of the Communist Party of China on fully enforcing budget performance management and effectively improve the efficiency of fiscal fund utilization, please conduct performance monitoring against regional performance targets during budget execution to ensure the fulfillment of annual performance goals. Refer to the practices of the central government to decompose performance targets to subordinate authorities and conduct sound local performance management. The performance evaluation of the aforesaid pilot cities shall be </w:t>
      </w:r>
      <w:r w:rsidRPr="00376909">
        <w:rPr>
          <w:rFonts w:ascii="Arial" w:eastAsia="宋体" w:hAnsi="Arial" w:cs="Arial"/>
          <w:color w:val="1F2329"/>
          <w:sz w:val="24"/>
          <w:szCs w:val="24"/>
          <w:shd w:val="clear" w:color="auto" w:fill="FFFFFF"/>
          <w:lang w:eastAsia="zh-CN"/>
        </w:rPr>
        <w:lastRenderedPageBreak/>
        <w:t>carried out in accordance with relevant requirements stipulated in the *Circular on Pilot Cities*.</w:t>
      </w:r>
    </w:p>
    <w:p w14:paraId="610F7FDA" w14:textId="77777777" w:rsidR="00376909" w:rsidRPr="00376909" w:rsidRDefault="00376909" w:rsidP="00376909">
      <w:pPr>
        <w:spacing w:after="0" w:line="240" w:lineRule="auto"/>
        <w:jc w:val="both"/>
        <w:rPr>
          <w:rFonts w:ascii="Arial" w:eastAsia="宋体" w:hAnsi="Arial" w:cs="Arial"/>
          <w:color w:val="1F2329"/>
          <w:sz w:val="24"/>
          <w:szCs w:val="24"/>
          <w:shd w:val="clear" w:color="auto" w:fill="FFFFFF"/>
          <w:lang w:eastAsia="zh-CN"/>
        </w:rPr>
      </w:pPr>
    </w:p>
    <w:p w14:paraId="2AA8A5A3" w14:textId="77777777" w:rsidR="00376909" w:rsidRPr="00376909" w:rsidRDefault="00376909" w:rsidP="00376909">
      <w:pPr>
        <w:spacing w:after="0" w:line="240" w:lineRule="auto"/>
        <w:jc w:val="both"/>
        <w:rPr>
          <w:rFonts w:ascii="Arial" w:eastAsia="宋体" w:hAnsi="Arial" w:cs="Arial"/>
          <w:color w:val="1F2329"/>
          <w:sz w:val="24"/>
          <w:szCs w:val="24"/>
          <w:shd w:val="clear" w:color="auto" w:fill="FFFFFF"/>
          <w:lang w:eastAsia="zh-CN"/>
        </w:rPr>
      </w:pPr>
      <w:r w:rsidRPr="00376909">
        <w:rPr>
          <w:rFonts w:ascii="Arial" w:eastAsia="宋体" w:hAnsi="Arial" w:cs="Arial"/>
          <w:color w:val="1F2329"/>
          <w:sz w:val="24"/>
          <w:szCs w:val="24"/>
          <w:shd w:val="clear" w:color="auto" w:fill="FFFFFF"/>
          <w:lang w:eastAsia="zh-CN"/>
        </w:rPr>
        <w:t>Please submit the application materials for the 2020 Special Funds for Inclusive Finance Development (including application documents for the 2020 pilot cities), the annual report on fund utilization and the performance self-evaluation report to the Financial Department of the Ministry of Finance, with a copy to the local supervisory bureau of the Ministry of Finance, no later than March 31, 2020.</w:t>
      </w:r>
    </w:p>
    <w:p w14:paraId="22E73715" w14:textId="77777777" w:rsidR="00376909" w:rsidRPr="00376909" w:rsidRDefault="00376909" w:rsidP="00376909">
      <w:pPr>
        <w:spacing w:after="0" w:line="240" w:lineRule="auto"/>
        <w:jc w:val="both"/>
        <w:rPr>
          <w:rFonts w:ascii="Arial" w:eastAsia="宋体" w:hAnsi="Arial" w:cs="Arial"/>
          <w:color w:val="1F2329"/>
          <w:sz w:val="24"/>
          <w:szCs w:val="24"/>
          <w:shd w:val="clear" w:color="auto" w:fill="FFFFFF"/>
          <w:lang w:eastAsia="zh-CN"/>
        </w:rPr>
      </w:pPr>
    </w:p>
    <w:p w14:paraId="1B38E471" w14:textId="77777777" w:rsidR="00376909" w:rsidRPr="00376909" w:rsidRDefault="00376909" w:rsidP="00376909">
      <w:pPr>
        <w:spacing w:after="0" w:line="240" w:lineRule="auto"/>
        <w:jc w:val="both"/>
        <w:rPr>
          <w:rFonts w:ascii="Arial" w:eastAsia="宋体" w:hAnsi="Arial" w:cs="Arial"/>
          <w:color w:val="1F2329"/>
          <w:sz w:val="24"/>
          <w:szCs w:val="24"/>
          <w:shd w:val="clear" w:color="auto" w:fill="FFFFFF"/>
          <w:lang w:eastAsia="zh-CN"/>
        </w:rPr>
      </w:pPr>
      <w:r w:rsidRPr="00376909">
        <w:rPr>
          <w:rFonts w:ascii="Arial" w:eastAsia="宋体" w:hAnsi="Arial" w:cs="Arial"/>
          <w:color w:val="1F2329"/>
          <w:sz w:val="24"/>
          <w:szCs w:val="24"/>
          <w:shd w:val="clear" w:color="auto" w:fill="FFFFFF"/>
          <w:lang w:eastAsia="zh-CN"/>
        </w:rPr>
        <w:t>### Appendices</w:t>
      </w:r>
    </w:p>
    <w:p w14:paraId="70A08549" w14:textId="77777777" w:rsidR="00376909" w:rsidRPr="00376909" w:rsidRDefault="00376909" w:rsidP="00376909">
      <w:pPr>
        <w:spacing w:after="0" w:line="240" w:lineRule="auto"/>
        <w:jc w:val="both"/>
        <w:rPr>
          <w:rFonts w:ascii="Arial" w:eastAsia="宋体" w:hAnsi="Arial" w:cs="Arial"/>
          <w:color w:val="1F2329"/>
          <w:sz w:val="24"/>
          <w:szCs w:val="24"/>
          <w:shd w:val="clear" w:color="auto" w:fill="FFFFFF"/>
          <w:lang w:eastAsia="zh-CN"/>
        </w:rPr>
      </w:pPr>
      <w:r w:rsidRPr="00376909">
        <w:rPr>
          <w:rFonts w:ascii="Arial" w:eastAsia="宋体" w:hAnsi="Arial" w:cs="Arial"/>
          <w:color w:val="1F2329"/>
          <w:sz w:val="24"/>
          <w:szCs w:val="24"/>
          <w:shd w:val="clear" w:color="auto" w:fill="FFFFFF"/>
          <w:lang w:eastAsia="zh-CN"/>
        </w:rPr>
        <w:t>1. Statement on the Issuance of the Budget of Special Funds for Inclusive Finance Development for 2019</w:t>
      </w:r>
    </w:p>
    <w:p w14:paraId="5926313D" w14:textId="77777777" w:rsidR="00376909" w:rsidRPr="00376909" w:rsidRDefault="00376909" w:rsidP="00376909">
      <w:pPr>
        <w:spacing w:after="0" w:line="240" w:lineRule="auto"/>
        <w:jc w:val="both"/>
        <w:rPr>
          <w:rFonts w:ascii="Arial" w:eastAsia="宋体" w:hAnsi="Arial" w:cs="Arial"/>
          <w:color w:val="1F2329"/>
          <w:sz w:val="24"/>
          <w:szCs w:val="24"/>
          <w:shd w:val="clear" w:color="auto" w:fill="FFFFFF"/>
          <w:lang w:eastAsia="zh-CN"/>
        </w:rPr>
      </w:pPr>
      <w:r w:rsidRPr="00376909">
        <w:rPr>
          <w:rFonts w:ascii="Arial" w:eastAsia="宋体" w:hAnsi="Arial" w:cs="Arial"/>
          <w:color w:val="1F2329"/>
          <w:sz w:val="24"/>
          <w:szCs w:val="24"/>
          <w:shd w:val="clear" w:color="auto" w:fill="FFFFFF"/>
          <w:lang w:eastAsia="zh-CN"/>
        </w:rPr>
        <w:t>2. List of 2019 Pilot Cities for Comprehensive Reform of Fiscal Support to Deepen Financial Services for Private Enterprises, Micro and Small Enterprises</w:t>
      </w:r>
    </w:p>
    <w:p w14:paraId="293BC468" w14:textId="77777777" w:rsidR="00376909" w:rsidRPr="00376909" w:rsidRDefault="00376909" w:rsidP="00376909">
      <w:pPr>
        <w:spacing w:after="0" w:line="240" w:lineRule="auto"/>
        <w:jc w:val="both"/>
        <w:rPr>
          <w:rFonts w:ascii="Arial" w:eastAsia="宋体" w:hAnsi="Arial" w:cs="Arial"/>
          <w:color w:val="1F2329"/>
          <w:sz w:val="24"/>
          <w:szCs w:val="24"/>
          <w:shd w:val="clear" w:color="auto" w:fill="FFFFFF"/>
          <w:lang w:eastAsia="zh-CN"/>
        </w:rPr>
      </w:pPr>
      <w:r w:rsidRPr="00376909">
        <w:rPr>
          <w:rFonts w:ascii="Arial" w:eastAsia="宋体" w:hAnsi="Arial" w:cs="Arial"/>
          <w:color w:val="1F2329"/>
          <w:sz w:val="24"/>
          <w:szCs w:val="24"/>
          <w:shd w:val="clear" w:color="auto" w:fill="FFFFFF"/>
          <w:lang w:eastAsia="zh-CN"/>
        </w:rPr>
        <w:t>3. Regional Performance Target Form for Special Transfer Payments from Central Government to Local Governments (Distributed to Local Authorities)</w:t>
      </w:r>
    </w:p>
    <w:p w14:paraId="74EA9C0D" w14:textId="77777777" w:rsidR="00376909" w:rsidRPr="00376909" w:rsidRDefault="00376909" w:rsidP="00376909">
      <w:pPr>
        <w:spacing w:after="0" w:line="240" w:lineRule="auto"/>
        <w:jc w:val="both"/>
        <w:rPr>
          <w:rFonts w:ascii="Arial" w:eastAsia="宋体" w:hAnsi="Arial" w:cs="Arial"/>
          <w:color w:val="1F2329"/>
          <w:sz w:val="24"/>
          <w:szCs w:val="24"/>
          <w:shd w:val="clear" w:color="auto" w:fill="FFFFFF"/>
          <w:lang w:eastAsia="zh-CN"/>
        </w:rPr>
      </w:pPr>
    </w:p>
    <w:p w14:paraId="6771897E" w14:textId="77777777" w:rsidR="00376909" w:rsidRPr="00376909" w:rsidRDefault="00376909" w:rsidP="00376909">
      <w:pPr>
        <w:spacing w:after="0" w:line="240" w:lineRule="auto"/>
        <w:jc w:val="both"/>
        <w:rPr>
          <w:rFonts w:ascii="Arial" w:eastAsia="宋体" w:hAnsi="Arial" w:cs="Arial"/>
          <w:color w:val="1F2329"/>
          <w:sz w:val="24"/>
          <w:szCs w:val="24"/>
          <w:shd w:val="clear" w:color="auto" w:fill="FFFFFF"/>
          <w:lang w:eastAsia="zh-CN"/>
        </w:rPr>
      </w:pPr>
      <w:r w:rsidRPr="00376909">
        <w:rPr>
          <w:rFonts w:ascii="Arial" w:eastAsia="宋体" w:hAnsi="Arial" w:cs="Arial"/>
          <w:color w:val="1F2329"/>
          <w:sz w:val="24"/>
          <w:szCs w:val="24"/>
          <w:shd w:val="clear" w:color="auto" w:fill="FFFFFF"/>
          <w:lang w:eastAsia="zh-CN"/>
        </w:rPr>
        <w:t>Ministry of Finance of the People's Republic of China</w:t>
      </w:r>
    </w:p>
    <w:p w14:paraId="39106F8F" w14:textId="09B4A0D6" w:rsidR="00241A1F" w:rsidRPr="00376909" w:rsidRDefault="00376909" w:rsidP="00376909">
      <w:pPr>
        <w:jc w:val="both"/>
      </w:pPr>
      <w:r w:rsidRPr="00376909">
        <w:rPr>
          <w:rFonts w:ascii="Arial" w:eastAsia="宋体" w:hAnsi="Arial" w:cs="Arial"/>
          <w:color w:val="1F2329"/>
          <w:sz w:val="24"/>
          <w:szCs w:val="24"/>
          <w:shd w:val="clear" w:color="auto" w:fill="FFFFFF"/>
          <w:lang w:eastAsia="zh-CN"/>
        </w:rPr>
        <w:t>September 30, 2019</w:t>
      </w:r>
    </w:p>
    <w:sectPr w:rsidR="00241A1F" w:rsidRPr="00376909" w:rsidSect="00101474">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01474"/>
    <w:rsid w:val="0015074B"/>
    <w:rsid w:val="00241A1F"/>
    <w:rsid w:val="0029639D"/>
    <w:rsid w:val="00326F90"/>
    <w:rsid w:val="003438D2"/>
    <w:rsid w:val="00376909"/>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8D6852"/>
  <w14:defaultImageDpi w14:val="300"/>
  <w15:docId w15:val="{19CAAC8A-C6AA-49AE-B471-29D2D6A24F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9012174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550</Words>
  <Characters>3139</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3682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培 杨</cp:lastModifiedBy>
  <cp:revision>5</cp:revision>
  <dcterms:created xsi:type="dcterms:W3CDTF">2013-12-23T23:15:00Z</dcterms:created>
  <dcterms:modified xsi:type="dcterms:W3CDTF">2026-06-12T03:16:00Z</dcterms:modified>
  <cp:category/>
</cp:coreProperties>
</file>