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0B499">
      <w:pPr>
        <w:spacing w:after="156" w:afterLines="50"/>
        <w:jc w:val="center"/>
        <w:rPr>
          <w:rFonts w:eastAsia="楷体_GB2312"/>
          <w:b/>
          <w:bCs/>
          <w:sz w:val="52"/>
        </w:rPr>
      </w:pPr>
      <w:r>
        <w:rPr>
          <w:rFonts w:hint="eastAsia" w:eastAsia="楷体_GB2312"/>
          <w:b/>
          <w:bCs/>
          <w:sz w:val="52"/>
        </w:rPr>
        <w:t>电子科技大学</w:t>
      </w:r>
    </w:p>
    <w:p w14:paraId="682D2BCB">
      <w:pPr>
        <w:spacing w:after="156" w:afterLines="50"/>
        <w:jc w:val="center"/>
        <w:rPr>
          <w:rFonts w:eastAsia="楷体_GB2312"/>
          <w:b/>
          <w:bCs/>
          <w:sz w:val="52"/>
        </w:rPr>
      </w:pPr>
      <w:r>
        <w:rPr>
          <w:rFonts w:hint="eastAsia" w:eastAsia="楷体_GB2312"/>
          <w:b/>
          <w:bCs/>
          <w:sz w:val="52"/>
        </w:rPr>
        <w:t>计算机科学与工程学院</w:t>
      </w:r>
    </w:p>
    <w:p w14:paraId="27F5FF43">
      <w:pPr>
        <w:spacing w:after="156" w:afterLines="50"/>
        <w:jc w:val="center"/>
        <w:rPr>
          <w:rFonts w:eastAsia="楷体_GB2312"/>
          <w:b/>
          <w:bCs/>
          <w:sz w:val="44"/>
        </w:rPr>
      </w:pPr>
    </w:p>
    <w:p w14:paraId="234E7220">
      <w:pPr>
        <w:spacing w:after="156" w:afterLines="50"/>
        <w:jc w:val="center"/>
        <w:rPr>
          <w:rFonts w:eastAsia="楷体_GB2312"/>
          <w:b/>
          <w:bCs/>
          <w:sz w:val="44"/>
        </w:rPr>
      </w:pPr>
    </w:p>
    <w:p w14:paraId="137D05BA">
      <w:pPr>
        <w:spacing w:after="156" w:afterLines="50"/>
        <w:jc w:val="center"/>
        <w:rPr>
          <w:rFonts w:eastAsia="楷体_GB2312"/>
          <w:b/>
          <w:bCs/>
          <w:sz w:val="72"/>
        </w:rPr>
      </w:pPr>
      <w:r>
        <w:rPr>
          <w:rFonts w:hint="eastAsia" w:eastAsia="楷体_GB2312"/>
          <w:b/>
          <w:bCs/>
          <w:sz w:val="72"/>
        </w:rPr>
        <w:t>标 准 实 验 报 告</w:t>
      </w:r>
    </w:p>
    <w:p w14:paraId="3E516AB7">
      <w:pPr>
        <w:jc w:val="center"/>
        <w:rPr>
          <w:rFonts w:eastAsia="方正舒体"/>
          <w:b/>
          <w:bCs/>
          <w:sz w:val="44"/>
        </w:rPr>
      </w:pPr>
    </w:p>
    <w:p w14:paraId="5477C685">
      <w:pPr>
        <w:jc w:val="center"/>
        <w:rPr>
          <w:rFonts w:eastAsia="方正舒体"/>
          <w:b/>
          <w:bCs/>
          <w:sz w:val="44"/>
        </w:rPr>
      </w:pPr>
    </w:p>
    <w:p w14:paraId="1207C691">
      <w:pPr>
        <w:rPr>
          <w:rFonts w:eastAsia="方正舒体"/>
          <w:b/>
          <w:bCs/>
          <w:sz w:val="44"/>
        </w:rPr>
      </w:pPr>
    </w:p>
    <w:p w14:paraId="4F5971E1">
      <w:pPr>
        <w:rPr>
          <w:rFonts w:eastAsia="方正舒体"/>
          <w:b/>
          <w:bCs/>
          <w:sz w:val="44"/>
        </w:rPr>
      </w:pPr>
    </w:p>
    <w:p w14:paraId="3572B056">
      <w:pPr>
        <w:ind w:firstLine="1084" w:firstLineChars="300"/>
        <w:rPr>
          <w:rFonts w:eastAsia="楷体_GB2312"/>
          <w:b/>
          <w:bCs/>
          <w:sz w:val="36"/>
          <w:u w:val="single"/>
        </w:rPr>
      </w:pPr>
      <w:r>
        <w:rPr>
          <w:rFonts w:hint="eastAsia" w:eastAsia="楷体_GB2312"/>
          <w:b/>
          <w:bCs/>
          <w:sz w:val="36"/>
        </w:rPr>
        <w:t>（实验）课程名称</w:t>
      </w:r>
      <w:r>
        <w:rPr>
          <w:rFonts w:hint="eastAsia" w:eastAsia="楷体_GB2312"/>
          <w:b/>
          <w:bCs/>
          <w:sz w:val="36"/>
          <w:u w:val="single"/>
        </w:rPr>
        <w:t xml:space="preserve"> 软件开发综合实验 </w:t>
      </w:r>
    </w:p>
    <w:p w14:paraId="0BE3A6CA">
      <w:pPr>
        <w:jc w:val="center"/>
        <w:rPr>
          <w:rFonts w:eastAsia="方正舒体"/>
          <w:b/>
          <w:bCs/>
          <w:sz w:val="44"/>
        </w:rPr>
      </w:pPr>
    </w:p>
    <w:p w14:paraId="37825B2A">
      <w:pPr>
        <w:jc w:val="center"/>
        <w:rPr>
          <w:rFonts w:eastAsia="方正舒体"/>
          <w:b/>
          <w:bCs/>
          <w:sz w:val="44"/>
        </w:rPr>
      </w:pPr>
    </w:p>
    <w:p w14:paraId="1EF0348C">
      <w:pPr>
        <w:jc w:val="center"/>
        <w:rPr>
          <w:rFonts w:eastAsia="方正舒体"/>
          <w:b/>
          <w:bCs/>
          <w:sz w:val="44"/>
        </w:rPr>
      </w:pPr>
    </w:p>
    <w:p w14:paraId="001CB3FB">
      <w:pPr>
        <w:jc w:val="center"/>
        <w:rPr>
          <w:rFonts w:eastAsia="方正舒体"/>
          <w:b/>
          <w:bCs/>
          <w:sz w:val="44"/>
        </w:rPr>
      </w:pPr>
    </w:p>
    <w:p w14:paraId="683164D8">
      <w:pPr>
        <w:jc w:val="center"/>
        <w:rPr>
          <w:rFonts w:eastAsia="方正舒体"/>
          <w:b/>
          <w:bCs/>
          <w:sz w:val="44"/>
        </w:rPr>
      </w:pPr>
    </w:p>
    <w:p w14:paraId="49F6A94E">
      <w:pPr>
        <w:ind w:firstLine="1321" w:firstLineChars="299"/>
        <w:rPr>
          <w:rFonts w:eastAsia="楷体_GB2312"/>
          <w:b/>
          <w:bCs/>
          <w:sz w:val="44"/>
          <w:u w:val="single"/>
        </w:rPr>
      </w:pPr>
    </w:p>
    <w:p w14:paraId="16CA00B6">
      <w:pPr>
        <w:jc w:val="center"/>
        <w:rPr>
          <w:rFonts w:eastAsia="方正舒体"/>
          <w:b/>
          <w:bCs/>
          <w:sz w:val="44"/>
        </w:rPr>
      </w:pPr>
      <w:r>
        <w:rPr>
          <w:rFonts w:hint="eastAsia" w:ascii="宋体" w:hAnsi="宋体"/>
          <w:b/>
          <w:bCs/>
          <w:sz w:val="24"/>
        </w:rPr>
        <w:t>电子科技大学教务处制表</w:t>
      </w:r>
    </w:p>
    <w:p w14:paraId="5E8A04C1">
      <w:pPr>
        <w:jc w:val="center"/>
        <w:rPr>
          <w:rFonts w:eastAsia="方正舒体"/>
          <w:b/>
          <w:bCs/>
          <w:sz w:val="44"/>
        </w:rPr>
      </w:pPr>
    </w:p>
    <w:p w14:paraId="6FE55A9E">
      <w:pPr>
        <w:jc w:val="center"/>
        <w:rPr>
          <w:rFonts w:eastAsia="方正舒体"/>
          <w:b/>
          <w:bCs/>
          <w:sz w:val="44"/>
        </w:rPr>
      </w:pPr>
    </w:p>
    <w:p w14:paraId="4CD25EED">
      <w:pPr>
        <w:rPr>
          <w:b/>
          <w:bCs/>
          <w:sz w:val="28"/>
        </w:rPr>
      </w:pPr>
    </w:p>
    <w:p w14:paraId="3D9089EE">
      <w:pPr>
        <w:jc w:val="center"/>
        <w:rPr>
          <w:rFonts w:ascii="Calibri" w:hAnsi="Calibri" w:eastAsia="方正舒体"/>
          <w:b/>
          <w:bCs/>
          <w:sz w:val="44"/>
          <w:szCs w:val="22"/>
        </w:rPr>
      </w:pPr>
      <w:r>
        <w:rPr>
          <w:rFonts w:hint="eastAsia" w:ascii="Calibri" w:hAnsi="Calibri" w:eastAsia="方正舒体"/>
          <w:b/>
          <w:bCs/>
          <w:sz w:val="44"/>
          <w:szCs w:val="22"/>
        </w:rPr>
        <w:t>电 子 科 技 大 学</w:t>
      </w:r>
    </w:p>
    <w:p w14:paraId="6D085583">
      <w:pPr>
        <w:jc w:val="center"/>
        <w:rPr>
          <w:rFonts w:ascii="Calibri" w:hAnsi="Calibri" w:eastAsia="黑体"/>
          <w:b/>
          <w:bCs/>
          <w:sz w:val="52"/>
          <w:szCs w:val="22"/>
        </w:rPr>
      </w:pPr>
      <w:r>
        <w:rPr>
          <w:rFonts w:hint="eastAsia" w:ascii="Calibri" w:hAnsi="Calibri" w:eastAsia="黑体"/>
          <w:b/>
          <w:bCs/>
          <w:sz w:val="52"/>
          <w:szCs w:val="22"/>
        </w:rPr>
        <w:t>实   验   报   告</w:t>
      </w:r>
    </w:p>
    <w:tbl>
      <w:tblPr>
        <w:tblStyle w:val="17"/>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2317"/>
        <w:gridCol w:w="5085"/>
      </w:tblGrid>
      <w:tr w14:paraId="10ABC31B">
        <w:trPr>
          <w:trHeight w:val="760" w:hRule="atLeast"/>
          <w:jc w:val="center"/>
        </w:trPr>
        <w:tc>
          <w:tcPr>
            <w:tcW w:w="2498" w:type="dxa"/>
          </w:tcPr>
          <w:p w14:paraId="73C56B90">
            <w:pPr>
              <w:spacing w:before="120" w:after="120" w:line="360" w:lineRule="auto"/>
              <w:ind w:firstLine="2"/>
              <w:rPr>
                <w:rFonts w:ascii="Calibri" w:hAnsi="Calibri"/>
                <w:b/>
                <w:bCs/>
                <w:sz w:val="28"/>
                <w:szCs w:val="22"/>
              </w:rPr>
            </w:pPr>
            <w:r>
              <w:rPr>
                <w:rFonts w:hint="eastAsia" w:ascii="Calibri" w:hAnsi="Calibri"/>
                <w:b/>
                <w:bCs/>
                <w:sz w:val="28"/>
                <w:szCs w:val="22"/>
              </w:rPr>
              <w:t xml:space="preserve">小组： </w:t>
            </w:r>
            <w:r>
              <w:rPr>
                <w:rFonts w:ascii="Calibri" w:hAnsi="Calibri"/>
                <w:b/>
                <w:bCs/>
                <w:sz w:val="28"/>
                <w:szCs w:val="22"/>
              </w:rPr>
              <w:t>XXX</w:t>
            </w:r>
          </w:p>
        </w:tc>
        <w:tc>
          <w:tcPr>
            <w:tcW w:w="7402" w:type="dxa"/>
            <w:gridSpan w:val="2"/>
          </w:tcPr>
          <w:p w14:paraId="77BC5F95">
            <w:pPr>
              <w:spacing w:before="120" w:after="120" w:line="360" w:lineRule="auto"/>
              <w:ind w:firstLine="2"/>
              <w:rPr>
                <w:rFonts w:ascii="Calibri" w:hAnsi="Calibri"/>
                <w:b/>
                <w:bCs/>
                <w:sz w:val="28"/>
                <w:szCs w:val="22"/>
              </w:rPr>
            </w:pPr>
            <w:r>
              <w:rPr>
                <w:rFonts w:hint="eastAsia" w:ascii="Calibri" w:hAnsi="Calibri"/>
                <w:b/>
                <w:bCs/>
                <w:sz w:val="28"/>
                <w:szCs w:val="22"/>
              </w:rPr>
              <w:t>组长（学号）、组员（学号）、组员（学号）</w:t>
            </w:r>
          </w:p>
        </w:tc>
      </w:tr>
      <w:tr w14:paraId="1B50C8F4">
        <w:trPr>
          <w:trHeight w:val="760" w:hRule="atLeast"/>
          <w:jc w:val="center"/>
        </w:trPr>
        <w:tc>
          <w:tcPr>
            <w:tcW w:w="4815" w:type="dxa"/>
            <w:gridSpan w:val="2"/>
          </w:tcPr>
          <w:p w14:paraId="012454AE">
            <w:pPr>
              <w:spacing w:before="120" w:after="120" w:line="360" w:lineRule="auto"/>
              <w:ind w:firstLine="2"/>
              <w:rPr>
                <w:rFonts w:ascii="Calibri" w:hAnsi="Calibri"/>
                <w:b/>
                <w:bCs/>
                <w:sz w:val="28"/>
                <w:szCs w:val="22"/>
              </w:rPr>
            </w:pPr>
            <w:r>
              <w:rPr>
                <w:rFonts w:hint="eastAsia"/>
                <w:b/>
                <w:bCs/>
                <w:sz w:val="28"/>
              </w:rPr>
              <w:t>组长姓名：</w:t>
            </w:r>
          </w:p>
        </w:tc>
        <w:tc>
          <w:tcPr>
            <w:tcW w:w="5085" w:type="dxa"/>
          </w:tcPr>
          <w:p w14:paraId="69D13E52">
            <w:pPr>
              <w:spacing w:before="120" w:after="120" w:line="360" w:lineRule="auto"/>
              <w:ind w:firstLine="2"/>
              <w:rPr>
                <w:rFonts w:ascii="Calibri" w:hAnsi="Calibri"/>
                <w:b/>
                <w:bCs/>
                <w:sz w:val="28"/>
                <w:szCs w:val="22"/>
              </w:rPr>
            </w:pPr>
            <w:r>
              <w:rPr>
                <w:rFonts w:hint="eastAsia"/>
                <w:b/>
                <w:bCs/>
                <w:sz w:val="28"/>
              </w:rPr>
              <w:t>学号：</w:t>
            </w:r>
          </w:p>
        </w:tc>
      </w:tr>
      <w:tr w14:paraId="688279A1">
        <w:trPr>
          <w:trHeight w:val="760" w:hRule="atLeast"/>
          <w:jc w:val="center"/>
        </w:trPr>
        <w:tc>
          <w:tcPr>
            <w:tcW w:w="4815" w:type="dxa"/>
            <w:gridSpan w:val="2"/>
          </w:tcPr>
          <w:p w14:paraId="098F9198">
            <w:pPr>
              <w:spacing w:before="120" w:after="120" w:line="360" w:lineRule="auto"/>
              <w:ind w:firstLine="2"/>
              <w:rPr>
                <w:rFonts w:ascii="Calibri" w:hAnsi="Calibri"/>
                <w:b/>
                <w:bCs/>
                <w:sz w:val="28"/>
                <w:szCs w:val="22"/>
              </w:rPr>
            </w:pPr>
            <w:r>
              <w:rPr>
                <w:rFonts w:hint="eastAsia"/>
                <w:b/>
                <w:bCs/>
                <w:sz w:val="28"/>
              </w:rPr>
              <w:t>组员姓名：</w:t>
            </w:r>
          </w:p>
        </w:tc>
        <w:tc>
          <w:tcPr>
            <w:tcW w:w="5085" w:type="dxa"/>
          </w:tcPr>
          <w:p w14:paraId="63D11E40">
            <w:pPr>
              <w:spacing w:before="120" w:after="120" w:line="360" w:lineRule="auto"/>
              <w:ind w:firstLine="2"/>
              <w:rPr>
                <w:rFonts w:ascii="Calibri" w:hAnsi="Calibri"/>
                <w:b/>
                <w:bCs/>
                <w:sz w:val="28"/>
                <w:szCs w:val="22"/>
              </w:rPr>
            </w:pPr>
            <w:r>
              <w:rPr>
                <w:rFonts w:hint="eastAsia"/>
                <w:b/>
                <w:bCs/>
                <w:sz w:val="28"/>
              </w:rPr>
              <w:t>学号：</w:t>
            </w:r>
          </w:p>
        </w:tc>
      </w:tr>
      <w:tr w14:paraId="307D866E">
        <w:trPr>
          <w:trHeight w:val="760" w:hRule="atLeast"/>
          <w:jc w:val="center"/>
        </w:trPr>
        <w:tc>
          <w:tcPr>
            <w:tcW w:w="4815" w:type="dxa"/>
            <w:gridSpan w:val="2"/>
          </w:tcPr>
          <w:p w14:paraId="293C8BCC">
            <w:pPr>
              <w:spacing w:before="120" w:after="120" w:line="360" w:lineRule="auto"/>
              <w:ind w:firstLine="2"/>
              <w:rPr>
                <w:rFonts w:ascii="Calibri" w:hAnsi="Calibri"/>
                <w:b/>
                <w:bCs/>
                <w:sz w:val="28"/>
                <w:szCs w:val="22"/>
              </w:rPr>
            </w:pPr>
            <w:r>
              <w:rPr>
                <w:rFonts w:hint="eastAsia"/>
                <w:b/>
                <w:bCs/>
                <w:sz w:val="28"/>
              </w:rPr>
              <w:t>组员姓名：</w:t>
            </w:r>
          </w:p>
        </w:tc>
        <w:tc>
          <w:tcPr>
            <w:tcW w:w="5085" w:type="dxa"/>
          </w:tcPr>
          <w:p w14:paraId="12CBD380">
            <w:pPr>
              <w:spacing w:before="120" w:after="120" w:line="360" w:lineRule="auto"/>
              <w:ind w:firstLine="2"/>
              <w:rPr>
                <w:rFonts w:ascii="Calibri" w:hAnsi="Calibri"/>
                <w:b/>
                <w:bCs/>
                <w:sz w:val="28"/>
                <w:szCs w:val="22"/>
              </w:rPr>
            </w:pPr>
            <w:r>
              <w:rPr>
                <w:rFonts w:hint="eastAsia"/>
                <w:b/>
                <w:bCs/>
                <w:sz w:val="28"/>
              </w:rPr>
              <w:t>学号：</w:t>
            </w:r>
          </w:p>
        </w:tc>
      </w:tr>
      <w:tr w14:paraId="4DE49101">
        <w:trPr>
          <w:trHeight w:val="754" w:hRule="atLeast"/>
          <w:jc w:val="center"/>
        </w:trPr>
        <w:tc>
          <w:tcPr>
            <w:tcW w:w="9900" w:type="dxa"/>
            <w:gridSpan w:val="3"/>
          </w:tcPr>
          <w:p w14:paraId="28688C8C">
            <w:pPr>
              <w:rPr>
                <w:rFonts w:ascii="Calibri" w:hAnsi="Calibri"/>
                <w:szCs w:val="22"/>
              </w:rPr>
            </w:pPr>
            <w:r>
              <w:rPr>
                <w:rFonts w:hint="eastAsia" w:ascii="Calibri" w:hAnsi="Calibri"/>
                <w:b/>
                <w:bCs/>
                <w:sz w:val="28"/>
                <w:szCs w:val="22"/>
              </w:rPr>
              <w:t>一、实验室名称：</w:t>
            </w:r>
          </w:p>
        </w:tc>
      </w:tr>
      <w:tr w14:paraId="730B78AA">
        <w:trPr>
          <w:trHeight w:val="778" w:hRule="atLeast"/>
          <w:jc w:val="center"/>
        </w:trPr>
        <w:tc>
          <w:tcPr>
            <w:tcW w:w="9900" w:type="dxa"/>
            <w:gridSpan w:val="3"/>
          </w:tcPr>
          <w:p w14:paraId="549BAB67">
            <w:pPr>
              <w:rPr>
                <w:rFonts w:ascii="Calibri" w:hAnsi="Calibri"/>
                <w:szCs w:val="22"/>
              </w:rPr>
            </w:pPr>
            <w:r>
              <w:rPr>
                <w:rFonts w:hint="eastAsia" w:ascii="Calibri" w:hAnsi="Calibri"/>
                <w:b/>
                <w:bCs/>
                <w:sz w:val="28"/>
                <w:szCs w:val="22"/>
              </w:rPr>
              <w:t>二、实验项目名称：</w:t>
            </w:r>
            <w:r>
              <w:rPr>
                <w:rFonts w:hint="eastAsia" w:ascii="Calibri" w:hAnsi="Calibri"/>
                <w:sz w:val="28"/>
                <w:szCs w:val="21"/>
              </w:rPr>
              <w:t>文件备份软件</w:t>
            </w:r>
          </w:p>
        </w:tc>
      </w:tr>
      <w:tr w14:paraId="578B512A">
        <w:trPr>
          <w:trHeight w:val="3901" w:hRule="atLeast"/>
          <w:jc w:val="center"/>
        </w:trPr>
        <w:tc>
          <w:tcPr>
            <w:tcW w:w="9900" w:type="dxa"/>
            <w:gridSpan w:val="3"/>
          </w:tcPr>
          <w:p w14:paraId="1A210154">
            <w:pPr>
              <w:rPr>
                <w:rFonts w:ascii="Calibri" w:hAnsi="Calibri"/>
                <w:b/>
                <w:bCs/>
                <w:sz w:val="28"/>
                <w:szCs w:val="22"/>
              </w:rPr>
            </w:pPr>
            <w:r>
              <w:rPr>
                <w:rFonts w:hint="eastAsia" w:ascii="Calibri" w:hAnsi="Calibri"/>
                <w:b/>
                <w:bCs/>
                <w:sz w:val="28"/>
                <w:szCs w:val="22"/>
              </w:rPr>
              <w:t>三、实验目的：</w:t>
            </w:r>
          </w:p>
          <w:p w14:paraId="7F3CB8D2">
            <w:pPr>
              <w:spacing w:line="360" w:lineRule="auto"/>
              <w:ind w:firstLine="420" w:firstLineChars="200"/>
              <w:rPr>
                <w:rFonts w:ascii="Calibri" w:hAnsi="Calibri"/>
                <w:szCs w:val="22"/>
              </w:rPr>
            </w:pPr>
            <w:r>
              <w:rPr>
                <w:rFonts w:hint="eastAsia" w:ascii="Calibri" w:hAnsi="Calibri"/>
                <w:szCs w:val="22"/>
              </w:rPr>
              <w:t>本课程的教学目标是为学生提供理论与实践相结合的基础平台，以计算机科学与技术专业必修课程《程序设计（C与C++）》、《数据结构与算法》和《软件工程》三门课程所涉及的主要知识为核心，基于具体的工程项目，加深学生对理论知识的理解，使学生能够解决计算机系统的复杂工程问题，达到选择或设计恰当的逻辑结构、存储结构及相应的算法的培养目标，培养学生在实际软件生产开发过程中对其所学知识的综合运用能力，提升学生的计算思维能力、算法设计与分析能力、程序设计与编程实现能力、团队协作能力、计算机系统的认知、分析、设计和运用能力，工程实践能力。</w:t>
            </w:r>
          </w:p>
        </w:tc>
      </w:tr>
      <w:tr w14:paraId="1D371F64">
        <w:trPr>
          <w:trHeight w:val="3105" w:hRule="atLeast"/>
          <w:jc w:val="center"/>
        </w:trPr>
        <w:tc>
          <w:tcPr>
            <w:tcW w:w="9900" w:type="dxa"/>
            <w:gridSpan w:val="3"/>
          </w:tcPr>
          <w:p w14:paraId="16B5A249">
            <w:pPr>
              <w:rPr>
                <w:rFonts w:ascii="Calibri" w:hAnsi="Calibri"/>
                <w:b/>
                <w:bCs/>
                <w:sz w:val="28"/>
                <w:szCs w:val="22"/>
              </w:rPr>
            </w:pPr>
            <w:r>
              <w:rPr>
                <w:rFonts w:hint="eastAsia" w:ascii="Calibri" w:hAnsi="Calibri"/>
                <w:b/>
                <w:bCs/>
                <w:sz w:val="28"/>
                <w:szCs w:val="22"/>
              </w:rPr>
              <w:t>四、实验内容：</w:t>
            </w:r>
          </w:p>
          <w:p w14:paraId="48D49DF6">
            <w:pPr>
              <w:spacing w:line="360" w:lineRule="auto"/>
              <w:ind w:firstLine="420" w:firstLineChars="200"/>
              <w:rPr>
                <w:rFonts w:ascii="Calibri" w:hAnsi="Calibri"/>
                <w:b/>
                <w:bCs/>
                <w:szCs w:val="22"/>
              </w:rPr>
            </w:pPr>
            <w:r>
              <w:rPr>
                <w:rFonts w:hint="eastAsia" w:ascii="Calibri" w:hAnsi="Calibri"/>
                <w:b/>
                <w:bCs/>
                <w:szCs w:val="22"/>
              </w:rPr>
              <w:t>实验内容：</w:t>
            </w:r>
          </w:p>
          <w:p w14:paraId="41B8B5CD">
            <w:pPr>
              <w:pStyle w:val="30"/>
              <w:numPr>
                <w:ilvl w:val="0"/>
                <w:numId w:val="3"/>
              </w:numPr>
              <w:spacing w:line="360" w:lineRule="auto"/>
              <w:ind w:firstLineChars="0"/>
              <w:rPr>
                <w:rFonts w:ascii="Calibri" w:hAnsi="Calibri"/>
                <w:szCs w:val="22"/>
              </w:rPr>
            </w:pPr>
            <w:r>
              <w:rPr>
                <w:rFonts w:hint="eastAsia" w:ascii="Calibri" w:hAnsi="Calibri"/>
                <w:szCs w:val="22"/>
              </w:rPr>
              <w:t>设计并实现一款数据备份软件，以项目组形式推进，每组最多三人。</w:t>
            </w:r>
          </w:p>
          <w:p w14:paraId="719C7420">
            <w:pPr>
              <w:pStyle w:val="30"/>
              <w:numPr>
                <w:ilvl w:val="0"/>
                <w:numId w:val="3"/>
              </w:numPr>
              <w:spacing w:line="360" w:lineRule="auto"/>
              <w:ind w:firstLineChars="0"/>
              <w:rPr>
                <w:rFonts w:ascii="Calibri" w:hAnsi="Calibri"/>
                <w:szCs w:val="22"/>
              </w:rPr>
            </w:pPr>
            <w:r>
              <w:rPr>
                <w:rFonts w:hint="eastAsia" w:ascii="Calibri" w:hAnsi="Calibri"/>
                <w:szCs w:val="22"/>
              </w:rPr>
              <w:t>基于软件工程方法学进行项目推进，经历从需求分析、系统设计、编码实现、软件测试的整个软件生命周期。</w:t>
            </w:r>
          </w:p>
          <w:p w14:paraId="51D6BCA9">
            <w:pPr>
              <w:pStyle w:val="30"/>
              <w:numPr>
                <w:ilvl w:val="0"/>
                <w:numId w:val="3"/>
              </w:numPr>
              <w:spacing w:line="360" w:lineRule="auto"/>
              <w:ind w:firstLineChars="0"/>
              <w:rPr>
                <w:rFonts w:ascii="Calibri" w:hAnsi="Calibri"/>
                <w:szCs w:val="22"/>
              </w:rPr>
            </w:pPr>
            <w:r>
              <w:rPr>
                <w:rFonts w:hint="eastAsia" w:ascii="Calibri" w:hAnsi="Calibri"/>
                <w:szCs w:val="22"/>
              </w:rPr>
              <w:t>实验最终成果包括一款基本可用的软件及其对应文档。</w:t>
            </w:r>
          </w:p>
          <w:p w14:paraId="344C3ED6">
            <w:pPr>
              <w:pStyle w:val="30"/>
              <w:numPr>
                <w:ilvl w:val="0"/>
                <w:numId w:val="3"/>
              </w:numPr>
              <w:spacing w:line="360" w:lineRule="auto"/>
              <w:ind w:firstLineChars="0"/>
              <w:rPr>
                <w:rFonts w:ascii="Calibri" w:hAnsi="Calibri"/>
                <w:szCs w:val="22"/>
              </w:rPr>
            </w:pPr>
            <w:r>
              <w:rPr>
                <w:rFonts w:hint="eastAsia" w:ascii="Calibri" w:hAnsi="Calibri"/>
                <w:szCs w:val="22"/>
              </w:rPr>
              <w:t>软件应包括指明的完整功能，重点考察其正确性、易用性、健壮性。</w:t>
            </w:r>
          </w:p>
          <w:p w14:paraId="3F69A4C7">
            <w:pPr>
              <w:pStyle w:val="30"/>
              <w:numPr>
                <w:ilvl w:val="0"/>
                <w:numId w:val="3"/>
              </w:numPr>
              <w:spacing w:line="360" w:lineRule="auto"/>
              <w:ind w:firstLineChars="0"/>
              <w:rPr>
                <w:rFonts w:ascii="Calibri" w:hAnsi="Calibri"/>
                <w:szCs w:val="22"/>
              </w:rPr>
            </w:pPr>
            <w:r>
              <w:rPr>
                <w:rFonts w:hint="eastAsia" w:ascii="Calibri" w:hAnsi="Calibri"/>
                <w:szCs w:val="22"/>
              </w:rPr>
              <w:t>软件文档应包括：需求分析说明书、系统设计文档、软件测试报告，重点考察其规范性、一致性、可读性。</w:t>
            </w:r>
          </w:p>
          <w:p w14:paraId="08225A9C">
            <w:pPr>
              <w:pStyle w:val="30"/>
              <w:numPr>
                <w:ilvl w:val="0"/>
                <w:numId w:val="3"/>
              </w:numPr>
              <w:spacing w:line="360" w:lineRule="auto"/>
              <w:ind w:firstLineChars="0"/>
              <w:rPr>
                <w:rFonts w:ascii="Calibri" w:hAnsi="Calibri"/>
                <w:szCs w:val="22"/>
              </w:rPr>
            </w:pPr>
            <w:r>
              <w:rPr>
                <w:rFonts w:hint="eastAsia" w:ascii="Calibri" w:hAnsi="Calibri"/>
                <w:szCs w:val="22"/>
              </w:rPr>
              <w:t>采用现代化软件开发工具辅助项目开发，包括但不限于：项目管理工具，UML建模工具，集成开发环境，版本控制工具，软件测试工具。</w:t>
            </w:r>
          </w:p>
          <w:p w14:paraId="2B151C13">
            <w:pPr>
              <w:spacing w:line="360" w:lineRule="auto"/>
              <w:ind w:firstLine="420" w:firstLineChars="200"/>
              <w:rPr>
                <w:rFonts w:ascii="Calibri" w:hAnsi="Calibri"/>
                <w:szCs w:val="22"/>
              </w:rPr>
            </w:pPr>
            <w:r>
              <w:rPr>
                <w:rFonts w:hint="eastAsia" w:ascii="Calibri" w:hAnsi="Calibri"/>
                <w:szCs w:val="22"/>
              </w:rPr>
              <w:t>该实验包括必选的基本要求和可任意选择的扩展要求：</w:t>
            </w:r>
          </w:p>
          <w:p w14:paraId="691E9197">
            <w:pPr>
              <w:spacing w:line="360" w:lineRule="auto"/>
              <w:ind w:firstLine="420" w:firstLineChars="200"/>
              <w:rPr>
                <w:rFonts w:ascii="Calibri" w:hAnsi="Calibri"/>
                <w:b/>
                <w:bCs/>
                <w:szCs w:val="22"/>
              </w:rPr>
            </w:pPr>
            <w:r>
              <w:rPr>
                <w:rFonts w:hint="eastAsia" w:ascii="Calibri" w:hAnsi="Calibri"/>
                <w:b/>
                <w:bCs/>
                <w:szCs w:val="22"/>
              </w:rPr>
              <w:t>基本要求：</w:t>
            </w:r>
          </w:p>
          <w:p w14:paraId="7024D8C0">
            <w:pPr>
              <w:spacing w:line="360" w:lineRule="auto"/>
              <w:ind w:firstLine="420" w:firstLineChars="200"/>
              <w:rPr>
                <w:rFonts w:hint="eastAsia" w:ascii="Calibri" w:hAnsi="Calibri"/>
                <w:szCs w:val="22"/>
              </w:rPr>
            </w:pPr>
            <w:r>
              <w:rPr>
                <w:rFonts w:hint="eastAsia" w:ascii="Calibri" w:hAnsi="Calibri"/>
                <w:szCs w:val="22"/>
              </w:rPr>
              <w:t>各小组“独立”实现一款数据备份软件（对应基础分总分40分）：</w:t>
            </w:r>
          </w:p>
          <w:p w14:paraId="509C229A">
            <w:pPr>
              <w:spacing w:line="360" w:lineRule="auto"/>
              <w:ind w:firstLine="420" w:firstLineChars="200"/>
              <w:rPr>
                <w:rFonts w:hint="eastAsia" w:ascii="Calibri" w:hAnsi="Calibri"/>
                <w:szCs w:val="22"/>
              </w:rPr>
            </w:pPr>
            <w:r>
              <w:rPr>
                <w:rFonts w:hint="eastAsia" w:ascii="Calibri" w:hAnsi="Calibri"/>
                <w:szCs w:val="22"/>
              </w:rPr>
              <w:t>数据备份：将目录树中的文件数据保存到指定位置</w:t>
            </w:r>
          </w:p>
          <w:p w14:paraId="227B8B24">
            <w:pPr>
              <w:spacing w:line="360" w:lineRule="auto"/>
              <w:ind w:firstLine="420" w:firstLineChars="200"/>
              <w:rPr>
                <w:rFonts w:ascii="Calibri" w:hAnsi="Calibri"/>
                <w:szCs w:val="22"/>
              </w:rPr>
            </w:pPr>
            <w:r>
              <w:rPr>
                <w:rFonts w:hint="eastAsia" w:ascii="Calibri" w:hAnsi="Calibri"/>
                <w:szCs w:val="22"/>
              </w:rPr>
              <w:t>数据还原：将目录树中的文件数据恢复到指定位置</w:t>
            </w:r>
          </w:p>
          <w:p w14:paraId="4D5DDFE2">
            <w:pPr>
              <w:spacing w:line="360" w:lineRule="auto"/>
              <w:ind w:firstLine="420" w:firstLineChars="200"/>
              <w:rPr>
                <w:rFonts w:ascii="Calibri" w:hAnsi="Calibri"/>
                <w:b/>
                <w:bCs/>
                <w:szCs w:val="22"/>
              </w:rPr>
            </w:pPr>
            <w:r>
              <w:rPr>
                <w:rFonts w:hint="eastAsia" w:ascii="Calibri" w:hAnsi="Calibri"/>
                <w:b/>
                <w:bCs/>
                <w:szCs w:val="22"/>
              </w:rPr>
              <w:t>扩展要求：</w:t>
            </w:r>
          </w:p>
          <w:p w14:paraId="2D71488D">
            <w:pPr>
              <w:spacing w:line="360" w:lineRule="auto"/>
              <w:ind w:firstLine="420" w:firstLineChars="200"/>
              <w:rPr>
                <w:rFonts w:hint="eastAsia" w:ascii="Calibri" w:hAnsi="Calibri"/>
                <w:szCs w:val="22"/>
              </w:rPr>
            </w:pPr>
            <w:r>
              <w:rPr>
                <w:rFonts w:hint="eastAsia" w:ascii="Calibri" w:hAnsi="Calibri"/>
                <w:szCs w:val="22"/>
              </w:rPr>
              <w:t>各项目组根据自身情况自行选择扩展要求（对应扩展分总分）。</w:t>
            </w:r>
          </w:p>
          <w:p w14:paraId="2CC781EE">
            <w:pPr>
              <w:spacing w:line="360" w:lineRule="auto"/>
              <w:ind w:firstLine="420" w:firstLineChars="200"/>
              <w:rPr>
                <w:rFonts w:hint="eastAsia" w:ascii="Calibri" w:hAnsi="Calibri"/>
                <w:szCs w:val="22"/>
              </w:rPr>
            </w:pPr>
            <w:r>
              <w:rPr>
                <w:rFonts w:hint="eastAsia" w:ascii="Calibri" w:hAnsi="Calibri"/>
                <w:szCs w:val="22"/>
              </w:rPr>
              <w:t>文件类型支持（满分10分）：支持特定文件系统的特殊文件（管道/链接/设备等）</w:t>
            </w:r>
          </w:p>
          <w:p w14:paraId="66322847">
            <w:pPr>
              <w:spacing w:line="360" w:lineRule="auto"/>
              <w:ind w:firstLine="420" w:firstLineChars="200"/>
              <w:rPr>
                <w:rFonts w:hint="eastAsia" w:ascii="Calibri" w:hAnsi="Calibri"/>
                <w:szCs w:val="22"/>
              </w:rPr>
            </w:pPr>
            <w:r>
              <w:rPr>
                <w:rFonts w:hint="eastAsia" w:ascii="Calibri" w:hAnsi="Calibri"/>
                <w:szCs w:val="22"/>
              </w:rPr>
              <w:t>元数据支持（满分10分）：支持特定文件系统的文件元数据（属主/时间/权限等）</w:t>
            </w:r>
          </w:p>
          <w:p w14:paraId="43740CFD">
            <w:pPr>
              <w:spacing w:line="360" w:lineRule="auto"/>
              <w:ind w:firstLine="420" w:firstLineChars="200"/>
              <w:rPr>
                <w:rFonts w:hint="eastAsia" w:ascii="Calibri" w:hAnsi="Calibri"/>
                <w:szCs w:val="22"/>
              </w:rPr>
            </w:pPr>
            <w:r>
              <w:rPr>
                <w:rFonts w:hint="eastAsia" w:ascii="Calibri" w:hAnsi="Calibri"/>
                <w:szCs w:val="22"/>
              </w:rPr>
              <w:t>自定义备份（各3分）：支持筛选需要备份的文件（路径/类型/名字/时间/尺寸/用户）</w:t>
            </w:r>
          </w:p>
          <w:p w14:paraId="44765124">
            <w:pPr>
              <w:spacing w:line="360" w:lineRule="auto"/>
              <w:ind w:firstLine="420" w:firstLineChars="200"/>
              <w:rPr>
                <w:rFonts w:hint="eastAsia" w:ascii="Calibri" w:hAnsi="Calibri"/>
                <w:szCs w:val="22"/>
              </w:rPr>
            </w:pPr>
            <w:r>
              <w:rPr>
                <w:rFonts w:hint="eastAsia" w:ascii="Calibri" w:hAnsi="Calibri"/>
                <w:szCs w:val="22"/>
              </w:rPr>
              <w:t>打包解包（每种算法10分）：将所有备份文件拼接为一个大文件保存</w:t>
            </w:r>
          </w:p>
          <w:p w14:paraId="7B10BFB2">
            <w:pPr>
              <w:spacing w:line="360" w:lineRule="auto"/>
              <w:ind w:firstLine="420" w:firstLineChars="200"/>
              <w:rPr>
                <w:rFonts w:hint="eastAsia" w:ascii="Calibri" w:hAnsi="Calibri"/>
                <w:szCs w:val="22"/>
              </w:rPr>
            </w:pPr>
            <w:r>
              <w:rPr>
                <w:rFonts w:hint="eastAsia" w:ascii="Calibri" w:hAnsi="Calibri"/>
                <w:szCs w:val="22"/>
              </w:rPr>
              <w:t>压缩解压（每种算法10分）：通过文件压缩节省备份文件的存储空间</w:t>
            </w:r>
          </w:p>
          <w:p w14:paraId="4A22521B">
            <w:pPr>
              <w:spacing w:line="360" w:lineRule="auto"/>
              <w:ind w:firstLine="420" w:firstLineChars="200"/>
              <w:rPr>
                <w:rFonts w:hint="eastAsia" w:ascii="Calibri" w:hAnsi="Calibri"/>
                <w:szCs w:val="22"/>
              </w:rPr>
            </w:pPr>
            <w:r>
              <w:rPr>
                <w:rFonts w:hint="eastAsia" w:ascii="Calibri" w:hAnsi="Calibri"/>
                <w:szCs w:val="22"/>
              </w:rPr>
              <w:t>加密解密（每种算法10分）：由用户指定密码，将所有备份文件均加密保存</w:t>
            </w:r>
          </w:p>
          <w:p w14:paraId="7825D668">
            <w:pPr>
              <w:spacing w:line="360" w:lineRule="auto"/>
              <w:ind w:firstLine="420" w:firstLineChars="200"/>
              <w:rPr>
                <w:rFonts w:hint="eastAsia" w:ascii="Calibri" w:hAnsi="Calibri"/>
                <w:szCs w:val="22"/>
              </w:rPr>
            </w:pPr>
            <w:r>
              <w:rPr>
                <w:rFonts w:hint="eastAsia" w:ascii="Calibri" w:hAnsi="Calibri"/>
                <w:szCs w:val="22"/>
              </w:rPr>
              <w:t>图形界面（满分10分）：实现友好易用的GUI界面</w:t>
            </w:r>
          </w:p>
          <w:p w14:paraId="1E26519A">
            <w:pPr>
              <w:spacing w:line="360" w:lineRule="auto"/>
              <w:ind w:firstLine="420" w:firstLineChars="200"/>
              <w:rPr>
                <w:rFonts w:hint="eastAsia" w:ascii="Calibri" w:hAnsi="Calibri"/>
                <w:szCs w:val="22"/>
              </w:rPr>
            </w:pPr>
            <w:r>
              <w:rPr>
                <w:rFonts w:hint="eastAsia" w:ascii="Calibri" w:hAnsi="Calibri"/>
                <w:szCs w:val="22"/>
              </w:rPr>
              <w:t>定时备份（满分10分）：允许用户进行设置，进行周期性定时备份和数据淘汰</w:t>
            </w:r>
          </w:p>
          <w:p w14:paraId="03A24F72">
            <w:pPr>
              <w:spacing w:line="360" w:lineRule="auto"/>
              <w:ind w:firstLine="420" w:firstLineChars="200"/>
              <w:rPr>
                <w:rFonts w:hint="eastAsia" w:ascii="Calibri" w:hAnsi="Calibri"/>
                <w:szCs w:val="22"/>
              </w:rPr>
            </w:pPr>
            <w:r>
              <w:rPr>
                <w:rFonts w:hint="eastAsia" w:ascii="Calibri" w:hAnsi="Calibri"/>
                <w:szCs w:val="22"/>
              </w:rPr>
              <w:t>实时备份（满分15分）：自动感知用户文件变化，进行自动备份</w:t>
            </w:r>
          </w:p>
          <w:p w14:paraId="36636362">
            <w:pPr>
              <w:spacing w:line="360" w:lineRule="auto"/>
              <w:ind w:firstLine="420" w:firstLineChars="200"/>
              <w:rPr>
                <w:rFonts w:hint="eastAsia" w:ascii="Calibri" w:hAnsi="Calibri"/>
                <w:szCs w:val="22"/>
              </w:rPr>
            </w:pPr>
            <w:r>
              <w:rPr>
                <w:rFonts w:hint="eastAsia" w:ascii="Calibri" w:hAnsi="Calibri"/>
                <w:szCs w:val="22"/>
              </w:rPr>
              <w:t>网络备份（分值具体而论）：将数据备份软件从单机模式扩展为网盘模式（10分），还涉及到的功能包括：用户管理（5分）、元数据管理（5分）、传输加密（5分）、增量备份（5分）等。</w:t>
            </w:r>
          </w:p>
          <w:p w14:paraId="62E8EF74">
            <w:pPr>
              <w:spacing w:line="360" w:lineRule="auto"/>
              <w:ind w:firstLine="420" w:firstLineChars="200"/>
              <w:rPr>
                <w:rFonts w:ascii="Calibri" w:hAnsi="Calibri"/>
                <w:szCs w:val="22"/>
              </w:rPr>
            </w:pPr>
            <w:r>
              <w:rPr>
                <w:rFonts w:hint="eastAsia" w:ascii="Calibri" w:hAnsi="Calibri"/>
                <w:szCs w:val="22"/>
              </w:rPr>
              <w:t>其它功能：视功能难度讨论加分。</w:t>
            </w:r>
          </w:p>
        </w:tc>
      </w:tr>
      <w:tr w14:paraId="31C6C46D">
        <w:trPr>
          <w:trHeight w:val="1408" w:hRule="atLeast"/>
          <w:jc w:val="center"/>
        </w:trPr>
        <w:tc>
          <w:tcPr>
            <w:tcW w:w="9900" w:type="dxa"/>
            <w:gridSpan w:val="3"/>
          </w:tcPr>
          <w:p w14:paraId="66BC0888">
            <w:pPr>
              <w:rPr>
                <w:rFonts w:ascii="Calibri" w:hAnsi="Calibri"/>
                <w:b/>
                <w:bCs/>
                <w:sz w:val="28"/>
                <w:szCs w:val="22"/>
              </w:rPr>
            </w:pPr>
            <w:r>
              <w:rPr>
                <w:rFonts w:hint="eastAsia" w:ascii="Calibri" w:hAnsi="Calibri"/>
                <w:b/>
                <w:bCs/>
                <w:sz w:val="28"/>
                <w:szCs w:val="22"/>
              </w:rPr>
              <w:t>五、实验器材（设备、元器件）：</w:t>
            </w:r>
          </w:p>
          <w:p w14:paraId="5B1E3AE8">
            <w:pPr>
              <w:spacing w:line="360" w:lineRule="auto"/>
              <w:ind w:left="435"/>
              <w:rPr>
                <w:rFonts w:ascii="Calibri" w:hAnsi="Calibri"/>
                <w:sz w:val="24"/>
              </w:rPr>
            </w:pPr>
            <w:r>
              <w:rPr>
                <w:rFonts w:hint="eastAsia" w:ascii="Calibri" w:hAnsi="Calibri"/>
                <w:sz w:val="24"/>
              </w:rPr>
              <w:t>PC多台，可连接互联网。</w:t>
            </w:r>
          </w:p>
        </w:tc>
      </w:tr>
      <w:tr w14:paraId="5AC56257">
        <w:trPr>
          <w:trHeight w:val="515" w:hRule="atLeast"/>
          <w:jc w:val="center"/>
        </w:trPr>
        <w:tc>
          <w:tcPr>
            <w:tcW w:w="9900" w:type="dxa"/>
            <w:gridSpan w:val="3"/>
          </w:tcPr>
          <w:p w14:paraId="71AB7C1D">
            <w:pPr>
              <w:rPr>
                <w:rFonts w:ascii="Calibri" w:hAnsi="Calibri"/>
                <w:b/>
                <w:bCs/>
                <w:sz w:val="28"/>
                <w:szCs w:val="22"/>
              </w:rPr>
            </w:pPr>
            <w:r>
              <w:rPr>
                <w:rFonts w:hint="eastAsia" w:ascii="Calibri" w:hAnsi="Calibri"/>
                <w:b/>
                <w:bCs/>
                <w:sz w:val="28"/>
                <w:szCs w:val="22"/>
              </w:rPr>
              <w:t>六、实验步骤及操作：</w:t>
            </w:r>
          </w:p>
        </w:tc>
      </w:tr>
      <w:tr w14:paraId="42F2ACAB">
        <w:trPr>
          <w:trHeight w:val="2011" w:hRule="atLeast"/>
          <w:jc w:val="center"/>
        </w:trPr>
        <w:tc>
          <w:tcPr>
            <w:tcW w:w="9900" w:type="dxa"/>
            <w:gridSpan w:val="3"/>
          </w:tcPr>
          <w:p w14:paraId="39566429">
            <w:pPr>
              <w:spacing w:line="360" w:lineRule="auto"/>
              <w:jc w:val="center"/>
              <w:rPr>
                <w:rFonts w:ascii="宋体" w:hAnsi="宋体"/>
                <w:b/>
                <w:bCs/>
                <w:sz w:val="32"/>
                <w:szCs w:val="32"/>
              </w:rPr>
            </w:pPr>
            <w:r>
              <w:rPr>
                <w:rFonts w:hint="eastAsia" w:ascii="宋体" w:hAnsi="宋体"/>
                <w:b/>
                <w:bCs/>
                <w:sz w:val="36"/>
                <w:szCs w:val="36"/>
              </w:rPr>
              <w:t>需求分析说明书（1</w:t>
            </w:r>
            <w:r>
              <w:rPr>
                <w:rFonts w:ascii="宋体" w:hAnsi="宋体"/>
                <w:b/>
                <w:bCs/>
                <w:sz w:val="36"/>
                <w:szCs w:val="36"/>
              </w:rPr>
              <w:t>0</w:t>
            </w:r>
            <w:r>
              <w:rPr>
                <w:rFonts w:hint="eastAsia" w:ascii="宋体" w:hAnsi="宋体"/>
                <w:b/>
                <w:bCs/>
                <w:sz w:val="36"/>
                <w:szCs w:val="36"/>
              </w:rPr>
              <w:t>分）</w:t>
            </w:r>
          </w:p>
          <w:p w14:paraId="298E9D70">
            <w:pPr>
              <w:widowControl/>
              <w:jc w:val="left"/>
              <w:rPr>
                <w:rFonts w:ascii="宋体" w:hAnsi="宋体" w:cs="宋体"/>
                <w:b/>
                <w:color w:val="000000"/>
                <w:kern w:val="0"/>
                <w:sz w:val="24"/>
                <w:lang w:bidi="ar"/>
              </w:rPr>
            </w:pPr>
            <w:r>
              <w:rPr>
                <w:rFonts w:hint="eastAsia" w:ascii="宋体" w:hAnsi="宋体" w:cs="宋体"/>
                <w:b/>
                <w:color w:val="000000"/>
                <w:kern w:val="0"/>
                <w:sz w:val="28"/>
                <w:szCs w:val="28"/>
                <w:lang w:bidi="ar"/>
              </w:rPr>
              <w:t>1</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任务概述</w:t>
            </w:r>
            <w:r>
              <w:rPr>
                <w:rFonts w:hint="eastAsia" w:ascii="宋体" w:hAnsi="宋体" w:cs="宋体"/>
                <w:b/>
                <w:color w:val="000000"/>
                <w:kern w:val="0"/>
                <w:sz w:val="24"/>
                <w:lang w:bidi="ar"/>
              </w:rPr>
              <w:t xml:space="preserve"> </w:t>
            </w:r>
          </w:p>
          <w:p w14:paraId="416C0C40">
            <w:pPr>
              <w:ind w:firstLine="420" w:firstLineChars="200"/>
              <w:rPr>
                <w:rFonts w:ascii="宋体" w:hAnsi="宋体"/>
                <w:color w:val="2F5496"/>
                <w:szCs w:val="21"/>
              </w:rPr>
            </w:pPr>
            <w:r>
              <w:rPr>
                <w:rFonts w:hint="eastAsia" w:ascii="宋体" w:hAnsi="宋体"/>
                <w:color w:val="2F5496"/>
                <w:szCs w:val="21"/>
              </w:rPr>
              <w:t>任务概述是对这份软件产品需求分析报告的概览，是为了帮助阅读者了解这份文档是如何编写的，并且应该如何阅读、理解和解释这份文档。</w:t>
            </w:r>
          </w:p>
          <w:p w14:paraId="2FC7CC6D">
            <w:pPr>
              <w:ind w:firstLine="420" w:firstLineChars="200"/>
              <w:rPr>
                <w:rFonts w:ascii="宋体" w:hAnsi="宋体"/>
                <w:color w:val="2F5496"/>
                <w:szCs w:val="21"/>
              </w:rPr>
            </w:pPr>
          </w:p>
          <w:p w14:paraId="5F3AA4A2">
            <w:pPr>
              <w:widowControl/>
              <w:jc w:val="left"/>
              <w:rPr>
                <w:rFonts w:ascii="宋体" w:hAnsi="宋体" w:cs="宋体"/>
                <w:b/>
                <w:color w:val="000000"/>
                <w:kern w:val="0"/>
                <w:sz w:val="24"/>
                <w:lang w:bidi="ar"/>
              </w:rPr>
            </w:pPr>
            <w:r>
              <w:rPr>
                <w:rFonts w:ascii="宋体" w:hAnsi="宋体" w:cs="宋体"/>
                <w:b/>
                <w:color w:val="000000"/>
                <w:kern w:val="0"/>
                <w:sz w:val="24"/>
                <w:lang w:bidi="ar"/>
              </w:rPr>
              <w:t>1</w:t>
            </w:r>
            <w:r>
              <w:rPr>
                <w:rFonts w:hint="eastAsia" w:ascii="宋体" w:hAnsi="宋体" w:cs="宋体"/>
                <w:b/>
                <w:color w:val="000000"/>
                <w:kern w:val="0"/>
                <w:sz w:val="24"/>
                <w:lang w:bidi="ar"/>
              </w:rPr>
              <w:t xml:space="preserve">.1 引言 </w:t>
            </w:r>
          </w:p>
          <w:p w14:paraId="4192A9F3">
            <w:pPr>
              <w:ind w:firstLine="420" w:firstLineChars="200"/>
              <w:rPr>
                <w:rFonts w:ascii="宋体" w:hAnsi="宋体"/>
                <w:bCs/>
                <w:szCs w:val="21"/>
              </w:rPr>
            </w:pPr>
          </w:p>
          <w:p w14:paraId="271A28A4">
            <w:pPr>
              <w:ind w:firstLine="420" w:firstLineChars="200"/>
              <w:rPr>
                <w:rFonts w:ascii="宋体" w:hAnsi="宋体"/>
                <w:bCs/>
                <w:szCs w:val="21"/>
              </w:rPr>
            </w:pPr>
          </w:p>
          <w:p w14:paraId="0515EE11">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1</w:t>
            </w:r>
            <w:r>
              <w:rPr>
                <w:rFonts w:ascii="宋体" w:hAnsi="宋体" w:cs="宋体"/>
                <w:b/>
                <w:color w:val="000000"/>
                <w:kern w:val="0"/>
                <w:sz w:val="24"/>
                <w:lang w:bidi="ar"/>
              </w:rPr>
              <w:t xml:space="preserve">.2 </w:t>
            </w:r>
            <w:r>
              <w:rPr>
                <w:rFonts w:hint="eastAsia" w:ascii="宋体" w:hAnsi="宋体" w:cs="宋体"/>
                <w:b/>
                <w:color w:val="000000"/>
                <w:kern w:val="0"/>
                <w:sz w:val="24"/>
                <w:lang w:bidi="ar"/>
              </w:rPr>
              <w:t>综合描述</w:t>
            </w:r>
          </w:p>
          <w:p w14:paraId="59D0C628">
            <w:pPr>
              <w:ind w:firstLine="420" w:firstLineChars="200"/>
              <w:rPr>
                <w:rFonts w:ascii="宋体" w:hAnsi="宋体"/>
                <w:color w:val="2F5496"/>
                <w:szCs w:val="21"/>
              </w:rPr>
            </w:pPr>
            <w:r>
              <w:rPr>
                <w:rFonts w:hint="eastAsia" w:ascii="宋体" w:hAnsi="宋体"/>
                <w:color w:val="2F5496"/>
                <w:szCs w:val="21"/>
              </w:rPr>
              <w:t>这一部分概述了正在定义的软件产品的作用范围以及该软件产品所运行的环境、使用该软件产品的用户、对该软件产品己知的限制、有关该软件产品的假设和依赖。</w:t>
            </w:r>
          </w:p>
          <w:p w14:paraId="00D37AE2">
            <w:pPr>
              <w:ind w:firstLine="420" w:firstLineChars="200"/>
              <w:rPr>
                <w:rFonts w:ascii="宋体" w:hAnsi="宋体"/>
                <w:color w:val="2F5496"/>
                <w:szCs w:val="21"/>
              </w:rPr>
            </w:pPr>
          </w:p>
          <w:p w14:paraId="50D9FC00">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1.2.1</w:t>
            </w:r>
            <w:r>
              <w:rPr>
                <w:rFonts w:hint="eastAsia" w:ascii="宋体" w:hAnsi="宋体" w:cs="宋体"/>
                <w:b/>
                <w:color w:val="000000"/>
                <w:kern w:val="0"/>
                <w:sz w:val="22"/>
                <w:szCs w:val="22"/>
                <w:lang w:bidi="ar"/>
              </w:rPr>
              <w:t xml:space="preserve"> 产品的状况</w:t>
            </w:r>
          </w:p>
          <w:p w14:paraId="55A5623E">
            <w:pPr>
              <w:ind w:firstLine="420" w:firstLineChars="200"/>
              <w:rPr>
                <w:rFonts w:ascii="宋体" w:hAnsi="宋体"/>
                <w:color w:val="2F5496"/>
                <w:szCs w:val="21"/>
              </w:rPr>
            </w:pPr>
            <w:r>
              <w:rPr>
                <w:rFonts w:hint="eastAsia" w:ascii="宋体" w:hAnsi="宋体"/>
                <w:color w:val="2F5496"/>
                <w:szCs w:val="21"/>
              </w:rPr>
              <w:t>描述了在软件产品需求分析报告中所定义的软件产品的背景和起源。说明了该软件产品是否属于下列情况：</w:t>
            </w:r>
          </w:p>
          <w:p w14:paraId="44B6C0FC">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是否是产品系列中的下一成员；</w:t>
            </w:r>
          </w:p>
          <w:p w14:paraId="321662EF">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是否是成熟产品所改进的下一代产品；</w:t>
            </w:r>
          </w:p>
          <w:p w14:paraId="1FDE2712">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是否是现有应用软件的替代品(升级产品)；</w:t>
            </w:r>
          </w:p>
          <w:p w14:paraId="288D9284">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是否是一个新型的、自主型的产品。</w:t>
            </w:r>
          </w:p>
          <w:p w14:paraId="5A3A958A">
            <w:pPr>
              <w:ind w:firstLine="420" w:firstLineChars="200"/>
              <w:rPr>
                <w:rFonts w:ascii="宋体" w:hAnsi="宋体"/>
                <w:color w:val="2F5496"/>
                <w:szCs w:val="21"/>
              </w:rPr>
            </w:pPr>
            <w:r>
              <w:rPr>
                <w:rFonts w:hint="eastAsia" w:ascii="宋体" w:hAnsi="宋体"/>
                <w:color w:val="2F5496"/>
                <w:szCs w:val="21"/>
              </w:rPr>
              <w:t>如果该软件产品需求分析报告定义的软件系统是：</w:t>
            </w:r>
          </w:p>
          <w:p w14:paraId="1487A2D5">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大系统的一个组成部分；</w:t>
            </w:r>
          </w:p>
          <w:p w14:paraId="327E74BC">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与其它系统和其它机构之间存在基本的相互关系。</w:t>
            </w:r>
          </w:p>
          <w:p w14:paraId="38512258">
            <w:pPr>
              <w:ind w:firstLine="420" w:firstLineChars="200"/>
              <w:rPr>
                <w:rFonts w:ascii="宋体" w:hAnsi="宋体"/>
                <w:color w:val="2F5496"/>
                <w:szCs w:val="21"/>
              </w:rPr>
            </w:pPr>
            <w:r>
              <w:rPr>
                <w:rFonts w:hint="eastAsia" w:ascii="宋体" w:hAnsi="宋体"/>
                <w:color w:val="2F5496"/>
                <w:szCs w:val="21"/>
              </w:rPr>
              <w:t>那么必须说明软件产品需求分析报告定义的这部分软件是怎样与整个大系统相关联的，或者（同时）说明相互关系的存在形式，并且要定义出两者之间的全部接口。</w:t>
            </w:r>
          </w:p>
          <w:p w14:paraId="5B2C208B">
            <w:pPr>
              <w:ind w:firstLine="420" w:firstLineChars="200"/>
              <w:rPr>
                <w:rFonts w:ascii="宋体" w:hAnsi="宋体"/>
                <w:color w:val="2F5496"/>
                <w:szCs w:val="21"/>
              </w:rPr>
            </w:pPr>
          </w:p>
          <w:p w14:paraId="1B9F5FD7">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1.2.2</w:t>
            </w:r>
            <w:r>
              <w:rPr>
                <w:rFonts w:hint="eastAsia" w:ascii="宋体" w:hAnsi="宋体" w:cs="宋体"/>
                <w:b/>
                <w:color w:val="000000"/>
                <w:kern w:val="0"/>
                <w:sz w:val="22"/>
                <w:szCs w:val="22"/>
                <w:lang w:bidi="ar"/>
              </w:rPr>
              <w:t xml:space="preserve"> 产品的功能</w:t>
            </w:r>
          </w:p>
          <w:p w14:paraId="4C2C74BA">
            <w:pPr>
              <w:ind w:firstLine="420" w:firstLineChars="200"/>
              <w:rPr>
                <w:rFonts w:ascii="宋体" w:hAnsi="宋体"/>
                <w:color w:val="2F5496"/>
                <w:szCs w:val="21"/>
              </w:rPr>
            </w:pPr>
            <w:r>
              <w:rPr>
                <w:rFonts w:hint="eastAsia" w:ascii="宋体" w:hAnsi="宋体"/>
                <w:color w:val="2F5496"/>
                <w:szCs w:val="21"/>
              </w:rPr>
              <w:t>因为将在需求分析报告的第5部分中详细描述软件产品的功能，所以在此只需要概略地总结。仅从业务层面陈述本软件产品所应具有的主要功能，在描述功能时应该针对每一项需求准确地描述其各项规格说明。如果存在引起误解的可能，在陈述本软件产品主要功能的作用领域时，也需要对应陈述本软件产品的非作用领域，以利读者理解本软件产品。</w:t>
            </w:r>
          </w:p>
          <w:p w14:paraId="6086D132">
            <w:pPr>
              <w:ind w:firstLine="420" w:firstLineChars="200"/>
              <w:rPr>
                <w:rFonts w:ascii="宋体" w:hAnsi="宋体"/>
                <w:color w:val="2F5496"/>
                <w:szCs w:val="21"/>
              </w:rPr>
            </w:pPr>
            <w:r>
              <w:rPr>
                <w:rFonts w:hint="eastAsia" w:ascii="宋体" w:hAnsi="宋体"/>
                <w:color w:val="2F5496"/>
                <w:szCs w:val="21"/>
              </w:rPr>
              <w:t>为了很好地组织产品功能，使每个读者都容易理解，可以采用列表的方法给出。</w:t>
            </w:r>
          </w:p>
          <w:p w14:paraId="43639BAF">
            <w:pPr>
              <w:ind w:firstLine="420" w:firstLineChars="200"/>
              <w:rPr>
                <w:rFonts w:ascii="宋体" w:hAnsi="宋体"/>
                <w:color w:val="2F5496"/>
                <w:szCs w:val="21"/>
              </w:rPr>
            </w:pPr>
          </w:p>
          <w:p w14:paraId="2F144BE6">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1.2.</w:t>
            </w:r>
            <w:r>
              <w:rPr>
                <w:rFonts w:hint="eastAsia" w:ascii="宋体" w:hAnsi="宋体" w:cs="宋体"/>
                <w:b/>
                <w:color w:val="000000"/>
                <w:kern w:val="0"/>
                <w:sz w:val="22"/>
                <w:szCs w:val="22"/>
                <w:lang w:bidi="ar"/>
              </w:rPr>
              <w:t>3 用户类和特性</w:t>
            </w:r>
          </w:p>
          <w:p w14:paraId="38B07D23">
            <w:pPr>
              <w:ind w:firstLine="420" w:firstLineChars="200"/>
              <w:rPr>
                <w:rFonts w:ascii="宋体" w:hAnsi="宋体"/>
                <w:color w:val="2F5496"/>
                <w:szCs w:val="21"/>
              </w:rPr>
            </w:pPr>
            <w:r>
              <w:rPr>
                <w:rFonts w:hint="eastAsia" w:ascii="宋体" w:hAnsi="宋体"/>
                <w:color w:val="2F5496"/>
                <w:szCs w:val="21"/>
              </w:rPr>
              <w:t>确定有可能使用该软件产品的不同用户类，并且描述它们相关的特征。往往有一些软件需求，只与特定的用户类有关。描述时，应该将该软件产品的重要用户类与非重要用户类区分开。</w:t>
            </w:r>
          </w:p>
          <w:p w14:paraId="3842129C">
            <w:pPr>
              <w:ind w:firstLine="420" w:firstLineChars="200"/>
              <w:rPr>
                <w:rFonts w:ascii="宋体" w:hAnsi="宋体"/>
                <w:color w:val="2F5496"/>
                <w:szCs w:val="21"/>
              </w:rPr>
            </w:pPr>
            <w:r>
              <w:rPr>
                <w:rFonts w:hint="eastAsia" w:ascii="宋体" w:hAnsi="宋体"/>
                <w:color w:val="2F5496"/>
                <w:szCs w:val="21"/>
              </w:rPr>
              <w:t>用户不一定是软件产品的直接使用者，通过报表、应用程序接口、系统硬件接口得到软件产品的数据和服务的人、或者机构也有他们的需求。所以，应该将这些外部需求视为通过报表、应用程序接口、系统硬件接口附加给软件产品的附加用户类。</w:t>
            </w:r>
          </w:p>
          <w:p w14:paraId="75A3FD10">
            <w:pPr>
              <w:ind w:firstLine="420" w:firstLineChars="200"/>
              <w:rPr>
                <w:rFonts w:ascii="宋体" w:hAnsi="宋体"/>
                <w:bCs/>
                <w:szCs w:val="21"/>
              </w:rPr>
            </w:pPr>
          </w:p>
          <w:p w14:paraId="2D92835F">
            <w:pPr>
              <w:widowControl/>
              <w:jc w:val="left"/>
              <w:rPr>
                <w:rFonts w:ascii="宋体" w:hAnsi="宋体" w:cs="宋体"/>
                <w:b/>
                <w:color w:val="000000"/>
                <w:kern w:val="0"/>
                <w:sz w:val="24"/>
                <w:lang w:bidi="ar"/>
              </w:rPr>
            </w:pPr>
            <w:r>
              <w:rPr>
                <w:rFonts w:ascii="宋体" w:hAnsi="宋体" w:cs="宋体"/>
                <w:b/>
                <w:color w:val="000000"/>
                <w:kern w:val="0"/>
                <w:sz w:val="24"/>
                <w:lang w:bidi="ar"/>
              </w:rPr>
              <w:t>1</w:t>
            </w:r>
            <w:r>
              <w:rPr>
                <w:rFonts w:hint="eastAsia" w:ascii="宋体" w:hAnsi="宋体" w:cs="宋体"/>
                <w:b/>
                <w:color w:val="000000"/>
                <w:kern w:val="0"/>
                <w:sz w:val="24"/>
                <w:lang w:bidi="ar"/>
              </w:rPr>
              <w:t>.</w:t>
            </w:r>
            <w:r>
              <w:rPr>
                <w:rFonts w:ascii="宋体" w:hAnsi="宋体" w:cs="宋体"/>
                <w:b/>
                <w:color w:val="000000"/>
                <w:kern w:val="0"/>
                <w:sz w:val="24"/>
                <w:lang w:bidi="ar"/>
              </w:rPr>
              <w:t>3</w:t>
            </w:r>
            <w:r>
              <w:rPr>
                <w:rFonts w:hint="eastAsia" w:ascii="宋体" w:hAnsi="宋体" w:cs="宋体"/>
                <w:b/>
                <w:color w:val="000000"/>
                <w:kern w:val="0"/>
                <w:sz w:val="24"/>
                <w:lang w:bidi="ar"/>
              </w:rPr>
              <w:t xml:space="preserve"> 运行环境 </w:t>
            </w:r>
          </w:p>
          <w:p w14:paraId="68C6AA94">
            <w:pPr>
              <w:widowControl/>
              <w:jc w:val="left"/>
              <w:rPr>
                <w:sz w:val="20"/>
                <w:szCs w:val="22"/>
              </w:rPr>
            </w:pPr>
            <w:r>
              <w:rPr>
                <w:rFonts w:ascii="宋体" w:hAnsi="宋体" w:cs="宋体"/>
                <w:b/>
                <w:color w:val="000000"/>
                <w:kern w:val="0"/>
                <w:sz w:val="22"/>
                <w:szCs w:val="22"/>
                <w:lang w:bidi="ar"/>
              </w:rPr>
              <w:t>1</w:t>
            </w:r>
            <w:r>
              <w:rPr>
                <w:rFonts w:hint="eastAsia" w:ascii="宋体" w:hAnsi="宋体" w:cs="宋体"/>
                <w:b/>
                <w:color w:val="000000"/>
                <w:kern w:val="0"/>
                <w:sz w:val="22"/>
                <w:szCs w:val="22"/>
                <w:lang w:bidi="ar"/>
              </w:rPr>
              <w:t>.</w:t>
            </w:r>
            <w:r>
              <w:rPr>
                <w:rFonts w:ascii="宋体" w:hAnsi="宋体" w:cs="宋体"/>
                <w:b/>
                <w:color w:val="000000"/>
                <w:kern w:val="0"/>
                <w:sz w:val="22"/>
                <w:szCs w:val="22"/>
                <w:lang w:bidi="ar"/>
              </w:rPr>
              <w:t>3</w:t>
            </w:r>
            <w:r>
              <w:rPr>
                <w:rFonts w:hint="eastAsia" w:ascii="宋体" w:hAnsi="宋体" w:cs="宋体"/>
                <w:b/>
                <w:color w:val="000000"/>
                <w:kern w:val="0"/>
                <w:sz w:val="22"/>
                <w:szCs w:val="22"/>
                <w:lang w:bidi="ar"/>
              </w:rPr>
              <w:t xml:space="preserve">.1 基本配置 </w:t>
            </w:r>
          </w:p>
          <w:p w14:paraId="288ACC27">
            <w:pPr>
              <w:ind w:firstLine="420" w:firstLineChars="200"/>
              <w:rPr>
                <w:rFonts w:ascii="宋体" w:hAnsi="宋体"/>
                <w:bCs/>
                <w:szCs w:val="21"/>
              </w:rPr>
            </w:pPr>
            <w:r>
              <w:rPr>
                <w:rFonts w:hint="eastAsia" w:ascii="宋体" w:hAnsi="宋体"/>
                <w:bCs/>
                <w:szCs w:val="21"/>
              </w:rPr>
              <w:t xml:space="preserve">文件备份软件系统所需的基本配置如下： </w:t>
            </w:r>
          </w:p>
          <w:p w14:paraId="6FC6CC95">
            <w:pPr>
              <w:ind w:firstLine="420" w:firstLineChars="200"/>
              <w:rPr>
                <w:rFonts w:ascii="宋体" w:hAnsi="宋体"/>
                <w:bCs/>
                <w:szCs w:val="21"/>
              </w:rPr>
            </w:pPr>
            <w:r>
              <w:rPr>
                <w:rFonts w:hint="eastAsia" w:ascii="宋体" w:hAnsi="宋体"/>
                <w:bCs/>
                <w:szCs w:val="21"/>
              </w:rPr>
              <w:t>（1）硬件平台：</w:t>
            </w:r>
          </w:p>
          <w:p w14:paraId="6D47EA98">
            <w:pPr>
              <w:ind w:firstLine="420" w:firstLineChars="200"/>
              <w:rPr>
                <w:rFonts w:ascii="宋体" w:hAnsi="宋体"/>
                <w:bCs/>
                <w:szCs w:val="21"/>
              </w:rPr>
            </w:pPr>
            <w:r>
              <w:rPr>
                <w:rFonts w:hint="eastAsia" w:ascii="宋体" w:hAnsi="宋体"/>
                <w:bCs/>
                <w:szCs w:val="21"/>
              </w:rPr>
              <w:t>（2）操作系统：</w:t>
            </w:r>
          </w:p>
          <w:p w14:paraId="123BAACD">
            <w:pPr>
              <w:ind w:firstLine="420" w:firstLineChars="200"/>
              <w:rPr>
                <w:rFonts w:ascii="宋体" w:hAnsi="宋体"/>
                <w:bCs/>
                <w:szCs w:val="21"/>
              </w:rPr>
            </w:pPr>
          </w:p>
          <w:p w14:paraId="7AFFBDA7">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1</w:t>
            </w:r>
            <w:r>
              <w:rPr>
                <w:rFonts w:hint="eastAsia" w:ascii="宋体" w:hAnsi="宋体" w:cs="宋体"/>
                <w:b/>
                <w:color w:val="000000"/>
                <w:kern w:val="0"/>
                <w:sz w:val="22"/>
                <w:szCs w:val="22"/>
                <w:lang w:bidi="ar"/>
              </w:rPr>
              <w:t>.</w:t>
            </w:r>
            <w:r>
              <w:rPr>
                <w:rFonts w:ascii="宋体" w:hAnsi="宋体" w:cs="宋体"/>
                <w:b/>
                <w:color w:val="000000"/>
                <w:kern w:val="0"/>
                <w:sz w:val="22"/>
                <w:szCs w:val="22"/>
                <w:lang w:bidi="ar"/>
              </w:rPr>
              <w:t>3</w:t>
            </w:r>
            <w:r>
              <w:rPr>
                <w:rFonts w:hint="eastAsia" w:ascii="宋体" w:hAnsi="宋体" w:cs="宋体"/>
                <w:b/>
                <w:color w:val="000000"/>
                <w:kern w:val="0"/>
                <w:sz w:val="22"/>
                <w:szCs w:val="22"/>
                <w:lang w:bidi="ar"/>
              </w:rPr>
              <w:t xml:space="preserve">.2 其他配置 </w:t>
            </w:r>
          </w:p>
          <w:p w14:paraId="77894C57">
            <w:pPr>
              <w:ind w:firstLine="420" w:firstLineChars="200"/>
              <w:rPr>
                <w:rFonts w:ascii="宋体" w:hAnsi="宋体"/>
                <w:bCs/>
                <w:szCs w:val="21"/>
              </w:rPr>
            </w:pPr>
            <w:r>
              <w:rPr>
                <w:rFonts w:hint="eastAsia" w:ascii="宋体" w:hAnsi="宋体"/>
                <w:bCs/>
                <w:szCs w:val="21"/>
              </w:rPr>
              <w:t>（1）内存：</w:t>
            </w:r>
          </w:p>
          <w:p w14:paraId="7ADC7BE0">
            <w:pPr>
              <w:ind w:firstLine="420" w:firstLineChars="200"/>
              <w:rPr>
                <w:rFonts w:ascii="宋体" w:hAnsi="宋体"/>
                <w:bCs/>
                <w:szCs w:val="21"/>
              </w:rPr>
            </w:pPr>
            <w:r>
              <w:rPr>
                <w:rFonts w:hint="eastAsia" w:ascii="宋体" w:hAnsi="宋体"/>
                <w:bCs/>
                <w:szCs w:val="21"/>
              </w:rPr>
              <w:t>（2）硬盘：</w:t>
            </w:r>
          </w:p>
          <w:p w14:paraId="3BF60356">
            <w:pPr>
              <w:ind w:firstLine="420" w:firstLineChars="200"/>
              <w:rPr>
                <w:rFonts w:ascii="宋体" w:hAnsi="宋体"/>
                <w:bCs/>
                <w:szCs w:val="21"/>
              </w:rPr>
            </w:pPr>
            <w:r>
              <w:rPr>
                <w:rFonts w:hint="eastAsia" w:ascii="宋体" w:hAnsi="宋体"/>
                <w:bCs/>
                <w:szCs w:val="21"/>
              </w:rPr>
              <w:t>（3）网络：</w:t>
            </w:r>
          </w:p>
          <w:p w14:paraId="40972C18">
            <w:pPr>
              <w:rPr>
                <w:rFonts w:ascii="宋体" w:hAnsi="宋体"/>
                <w:bCs/>
                <w:szCs w:val="21"/>
              </w:rPr>
            </w:pPr>
          </w:p>
          <w:p w14:paraId="7D4F0E86">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2</w:t>
            </w:r>
            <w:r>
              <w:rPr>
                <w:rFonts w:hint="eastAsia" w:ascii="宋体" w:hAnsi="宋体" w:cs="宋体"/>
                <w:b/>
                <w:color w:val="000000"/>
                <w:kern w:val="0"/>
                <w:sz w:val="28"/>
                <w:szCs w:val="28"/>
                <w:lang w:bidi="ar"/>
              </w:rPr>
              <w:t>. 功能需求</w:t>
            </w:r>
          </w:p>
          <w:p w14:paraId="6407374B">
            <w:pPr>
              <w:ind w:firstLine="420" w:firstLineChars="200"/>
              <w:rPr>
                <w:rFonts w:ascii="宋体" w:hAnsi="宋体"/>
                <w:color w:val="2F5496"/>
                <w:szCs w:val="21"/>
              </w:rPr>
            </w:pPr>
            <w:r>
              <w:rPr>
                <w:rFonts w:hint="eastAsia" w:ascii="宋体" w:hAnsi="宋体"/>
                <w:color w:val="2F5496"/>
                <w:szCs w:val="21"/>
              </w:rPr>
              <w:t>需要进行详细的需求记录，详细列出与该系统功能相关的详细功能需求，并且，唯一地标识每一项需求。这是必须提交给用户的软件功能，使得用户可以使用所提供的功能执行服务或者使用所指定的使用实例执行任务。描述软件产品如何响应己知的出错条件、非法输入、非法动作。</w:t>
            </w:r>
          </w:p>
          <w:p w14:paraId="217DFA92">
            <w:pPr>
              <w:ind w:firstLine="420" w:firstLineChars="200"/>
              <w:rPr>
                <w:rFonts w:ascii="宋体" w:hAnsi="宋体"/>
                <w:bCs/>
                <w:szCs w:val="21"/>
              </w:rPr>
            </w:pPr>
          </w:p>
          <w:p w14:paraId="5CED293C">
            <w:pPr>
              <w:widowControl/>
              <w:jc w:val="left"/>
              <w:rPr>
                <w:rFonts w:ascii="宋体" w:hAnsi="宋体" w:cs="宋体"/>
                <w:b/>
                <w:color w:val="000000"/>
                <w:kern w:val="0"/>
                <w:sz w:val="24"/>
                <w:lang w:bidi="ar"/>
              </w:rPr>
            </w:pPr>
            <w:r>
              <w:rPr>
                <w:rFonts w:ascii="宋体" w:hAnsi="宋体" w:cs="宋体"/>
                <w:b/>
                <w:color w:val="000000"/>
                <w:kern w:val="0"/>
                <w:sz w:val="24"/>
                <w:lang w:bidi="ar"/>
              </w:rPr>
              <w:t>2</w:t>
            </w:r>
            <w:r>
              <w:rPr>
                <w:rFonts w:hint="eastAsia" w:ascii="宋体" w:hAnsi="宋体" w:cs="宋体"/>
                <w:b/>
                <w:color w:val="000000"/>
                <w:kern w:val="0"/>
                <w:sz w:val="24"/>
                <w:lang w:bidi="ar"/>
              </w:rPr>
              <w:t>.1 功能划分</w:t>
            </w:r>
          </w:p>
          <w:p w14:paraId="5DDC0A4C">
            <w:pPr>
              <w:ind w:firstLine="420" w:firstLineChars="200"/>
              <w:rPr>
                <w:rFonts w:ascii="宋体" w:hAnsi="宋体"/>
                <w:color w:val="2F5496"/>
                <w:szCs w:val="21"/>
              </w:rPr>
            </w:pPr>
            <w:r>
              <w:rPr>
                <w:rFonts w:hint="eastAsia" w:ascii="宋体" w:hAnsi="宋体"/>
                <w:color w:val="2F5496"/>
                <w:szCs w:val="21"/>
              </w:rPr>
              <w:t>根据具体的用户业务对系统进行功能划分，便于后续需求分析。</w:t>
            </w:r>
          </w:p>
          <w:p w14:paraId="6C90E2B5">
            <w:pPr>
              <w:ind w:firstLine="420" w:firstLineChars="200"/>
              <w:rPr>
                <w:rFonts w:ascii="宋体" w:hAnsi="宋体"/>
                <w:bCs/>
                <w:szCs w:val="21"/>
              </w:rPr>
            </w:pPr>
          </w:p>
          <w:p w14:paraId="1153CBA0">
            <w:pPr>
              <w:widowControl/>
              <w:jc w:val="left"/>
              <w:rPr>
                <w:rFonts w:ascii="宋体" w:hAnsi="宋体" w:cs="宋体"/>
                <w:b/>
                <w:color w:val="000000"/>
                <w:kern w:val="0"/>
                <w:sz w:val="24"/>
                <w:lang w:bidi="ar"/>
              </w:rPr>
            </w:pPr>
            <w:r>
              <w:rPr>
                <w:rFonts w:ascii="宋体" w:hAnsi="宋体" w:cs="宋体"/>
                <w:b/>
                <w:color w:val="000000"/>
                <w:kern w:val="0"/>
                <w:sz w:val="24"/>
                <w:lang w:bidi="ar"/>
              </w:rPr>
              <w:t>2</w:t>
            </w:r>
            <w:r>
              <w:rPr>
                <w:rFonts w:hint="eastAsia" w:ascii="宋体" w:hAnsi="宋体" w:cs="宋体"/>
                <w:b/>
                <w:color w:val="000000"/>
                <w:kern w:val="0"/>
                <w:sz w:val="24"/>
                <w:lang w:bidi="ar"/>
              </w:rPr>
              <w:t>.2 系统用例</w:t>
            </w:r>
          </w:p>
          <w:p w14:paraId="56B77105">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.2.1 用例编号xxx</w:t>
            </w:r>
          </w:p>
          <w:p w14:paraId="7FFD1769">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.2.1.1 </w:t>
            </w:r>
            <w:r>
              <w:rPr>
                <w:rFonts w:hint="eastAsia" w:ascii="宋体" w:hAnsi="宋体" w:cs="宋体"/>
                <w:b/>
                <w:color w:val="000000"/>
                <w:kern w:val="0"/>
                <w:sz w:val="22"/>
                <w:szCs w:val="22"/>
                <w:lang w:bidi="ar"/>
              </w:rPr>
              <w:t>用例图</w:t>
            </w:r>
          </w:p>
          <w:p w14:paraId="7D367F42">
            <w:pPr>
              <w:ind w:firstLine="420" w:firstLineChars="200"/>
              <w:rPr>
                <w:rFonts w:ascii="宋体" w:hAnsi="宋体"/>
                <w:bCs/>
                <w:szCs w:val="21"/>
              </w:rPr>
            </w:pPr>
            <w:r>
              <w:rPr>
                <w:rFonts w:hint="eastAsia" w:ascii="宋体" w:hAnsi="宋体"/>
                <w:bCs/>
                <w:szCs w:val="21"/>
              </w:rPr>
              <w:t>用例一（例）</w:t>
            </w:r>
          </w:p>
          <w:p w14:paraId="775CCFF2">
            <w:pPr>
              <w:spacing w:line="360" w:lineRule="auto"/>
              <w:rPr>
                <w:rFonts w:ascii="宋体" w:hAnsi="宋体"/>
                <w:bCs/>
                <w:sz w:val="24"/>
              </w:rPr>
            </w:pPr>
            <w:r>
              <w:rPr>
                <w:rFonts w:ascii="宋体" w:hAnsi="宋体"/>
                <w:sz w:val="24"/>
              </w:rPr>
              <w:drawing>
                <wp:inline distT="0" distB="0" distL="0" distR="0">
                  <wp:extent cx="5464175" cy="3251200"/>
                  <wp:effectExtent l="0" t="0" r="0" b="0"/>
                  <wp:docPr id="1" name="图片 4"/>
                  <wp:cNvGraphicFramePr/>
                  <a:graphic xmlns:a="http://schemas.openxmlformats.org/drawingml/2006/main">
                    <a:graphicData uri="http://schemas.openxmlformats.org/drawingml/2006/picture">
                      <pic:pic xmlns:pic="http://schemas.openxmlformats.org/drawingml/2006/picture">
                        <pic:nvPicPr>
                          <pic:cNvPr id="1" name="图片 4"/>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517014" cy="3282367"/>
                          </a:xfrm>
                          <a:prstGeom prst="rect">
                            <a:avLst/>
                          </a:prstGeom>
                          <a:noFill/>
                          <a:ln>
                            <a:noFill/>
                          </a:ln>
                        </pic:spPr>
                      </pic:pic>
                    </a:graphicData>
                  </a:graphic>
                </wp:inline>
              </w:drawing>
            </w:r>
          </w:p>
          <w:p w14:paraId="027B1832">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.2.1</w:t>
            </w: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 xml:space="preserve"> 用例描述</w:t>
            </w:r>
          </w:p>
          <w:p w14:paraId="57065D9D">
            <w:pPr>
              <w:ind w:firstLine="420" w:firstLineChars="200"/>
              <w:rPr>
                <w:rFonts w:ascii="宋体" w:hAnsi="宋体"/>
                <w:color w:val="2F5496"/>
                <w:szCs w:val="21"/>
              </w:rPr>
            </w:pPr>
            <w:r>
              <w:rPr>
                <w:rFonts w:ascii="宋体" w:hAnsi="宋体"/>
                <w:color w:val="2F5496"/>
                <w:szCs w:val="21"/>
              </w:rPr>
              <w:t>用例图只是简单地用图描述了一下系统，但对于每个用例，我们还需要有详细的说明，这样就可以让别人对这个系统有一个更加详细的了解，这时我们就需要写用例描述。</w:t>
            </w:r>
          </w:p>
          <w:p w14:paraId="2A424620">
            <w:pPr>
              <w:ind w:firstLine="420" w:firstLineChars="200"/>
              <w:rPr>
                <w:rFonts w:ascii="宋体" w:hAnsi="宋体"/>
                <w:color w:val="2F5496"/>
                <w:szCs w:val="21"/>
              </w:rPr>
            </w:pPr>
            <w:r>
              <w:rPr>
                <w:rFonts w:ascii="宋体" w:hAnsi="宋体"/>
                <w:color w:val="2F5496"/>
                <w:szCs w:val="21"/>
              </w:rPr>
              <w:t>对于用例描述的内容，一般没有硬性规定的格式，但一些必须或者重要的内容还是必须要写进用例描述里面的。用例描述一般包括：简要描述（说明）、前置（前提）条件、基本事件流、其他事件流</w:t>
            </w:r>
            <w:r>
              <w:rPr>
                <w:rFonts w:hint="eastAsia" w:ascii="宋体" w:hAnsi="宋体"/>
                <w:color w:val="2F5496"/>
                <w:szCs w:val="21"/>
              </w:rPr>
              <w:t>（</w:t>
            </w:r>
            <w:r>
              <w:rPr>
                <w:rFonts w:ascii="宋体" w:hAnsi="宋体"/>
                <w:color w:val="2F5496"/>
                <w:szCs w:val="21"/>
              </w:rPr>
              <w:t>异常事件流</w:t>
            </w:r>
            <w:r>
              <w:rPr>
                <w:rFonts w:hint="eastAsia" w:ascii="宋体" w:hAnsi="宋体"/>
                <w:color w:val="2F5496"/>
                <w:szCs w:val="21"/>
              </w:rPr>
              <w:t>）</w:t>
            </w:r>
            <w:r>
              <w:rPr>
                <w:rFonts w:ascii="宋体" w:hAnsi="宋体"/>
                <w:color w:val="2F5496"/>
                <w:szCs w:val="21"/>
              </w:rPr>
              <w:t>、后置（事后）条件等等。下面说说各个部分的意思：</w:t>
            </w:r>
          </w:p>
          <w:p w14:paraId="4B88F74A">
            <w:pPr>
              <w:ind w:firstLine="420" w:firstLineChars="200"/>
              <w:rPr>
                <w:rFonts w:ascii="宋体" w:hAnsi="宋体"/>
                <w:color w:val="2F5496"/>
                <w:szCs w:val="21"/>
              </w:rPr>
            </w:pPr>
            <w:r>
              <w:rPr>
                <w:rFonts w:ascii="宋体" w:hAnsi="宋体"/>
                <w:color w:val="2F5496"/>
                <w:szCs w:val="21"/>
              </w:rPr>
              <w:t>简要描述：对用例的角色、目的的简要描述；</w:t>
            </w:r>
          </w:p>
          <w:p w14:paraId="6083BE87">
            <w:pPr>
              <w:ind w:firstLine="420" w:firstLineChars="200"/>
              <w:rPr>
                <w:rFonts w:ascii="宋体" w:hAnsi="宋体"/>
                <w:color w:val="2F5496"/>
                <w:szCs w:val="21"/>
              </w:rPr>
            </w:pPr>
            <w:r>
              <w:rPr>
                <w:rFonts w:ascii="宋体" w:hAnsi="宋体"/>
                <w:color w:val="2F5496"/>
                <w:szCs w:val="21"/>
              </w:rPr>
              <w:t>前置条件：执行用例之前系统必须要处于的状态，或者要满足的条件；</w:t>
            </w:r>
          </w:p>
          <w:p w14:paraId="3931296B">
            <w:pPr>
              <w:ind w:firstLine="420" w:firstLineChars="200"/>
              <w:rPr>
                <w:rFonts w:ascii="宋体" w:hAnsi="宋体"/>
                <w:color w:val="2F5496"/>
                <w:szCs w:val="21"/>
              </w:rPr>
            </w:pPr>
            <w:r>
              <w:rPr>
                <w:rFonts w:ascii="宋体" w:hAnsi="宋体"/>
                <w:color w:val="2F5496"/>
                <w:szCs w:val="21"/>
              </w:rPr>
              <w:t>基本事件流：描述该用例的基本流程，指每个流程都“正常”运作时所发生的事情，没有任何备选流和异常流，而只有最有可能发生的事件流；</w:t>
            </w:r>
          </w:p>
          <w:p w14:paraId="2E0EC8B0">
            <w:pPr>
              <w:ind w:firstLine="420" w:firstLineChars="200"/>
              <w:rPr>
                <w:rFonts w:ascii="宋体" w:hAnsi="宋体"/>
                <w:color w:val="2F5496"/>
                <w:szCs w:val="21"/>
              </w:rPr>
            </w:pPr>
            <w:r>
              <w:rPr>
                <w:rFonts w:ascii="宋体" w:hAnsi="宋体"/>
                <w:color w:val="2F5496"/>
                <w:szCs w:val="21"/>
              </w:rPr>
              <w:t>其他事件流：表示这个行为或流程是可选的或备选的，并不是总要总要执行它们；</w:t>
            </w:r>
          </w:p>
          <w:p w14:paraId="0835C11D">
            <w:pPr>
              <w:ind w:firstLine="420" w:firstLineChars="200"/>
              <w:rPr>
                <w:rFonts w:ascii="宋体" w:hAnsi="宋体"/>
                <w:color w:val="2F5496"/>
                <w:szCs w:val="21"/>
              </w:rPr>
            </w:pPr>
            <w:r>
              <w:rPr>
                <w:rFonts w:ascii="宋体" w:hAnsi="宋体"/>
                <w:color w:val="2F5496"/>
                <w:szCs w:val="21"/>
              </w:rPr>
              <w:t>异常事件流：表示发生了某些非正常的事情所要执行的流程；</w:t>
            </w:r>
          </w:p>
          <w:p w14:paraId="113E195B">
            <w:pPr>
              <w:ind w:firstLine="420" w:firstLineChars="200"/>
              <w:rPr>
                <w:rFonts w:ascii="宋体" w:hAnsi="宋体"/>
                <w:color w:val="2F5496"/>
                <w:szCs w:val="21"/>
              </w:rPr>
            </w:pPr>
            <w:r>
              <w:rPr>
                <w:rFonts w:ascii="宋体" w:hAnsi="宋体"/>
                <w:color w:val="2F5496"/>
                <w:szCs w:val="21"/>
              </w:rPr>
              <w:t>后置条件：用例一旦执行后系统所处的状态；</w:t>
            </w:r>
            <w:r>
              <w:rPr>
                <w:rFonts w:hint="eastAsia" w:ascii="宋体" w:hAnsi="宋体"/>
                <w:color w:val="2F5496"/>
                <w:szCs w:val="21"/>
              </w:rPr>
              <w:t>）</w:t>
            </w:r>
          </w:p>
          <w:p w14:paraId="154813D7">
            <w:pPr>
              <w:ind w:firstLine="420" w:firstLineChars="200"/>
              <w:rPr>
                <w:rFonts w:ascii="宋体" w:hAnsi="宋体"/>
                <w:bCs/>
                <w:szCs w:val="21"/>
              </w:rPr>
            </w:pPr>
            <w:r>
              <w:rPr>
                <w:rFonts w:hint="eastAsia" w:ascii="宋体" w:hAnsi="宋体"/>
                <w:bCs/>
                <w:szCs w:val="21"/>
              </w:rPr>
              <w:t>用例一用例描述（例）</w:t>
            </w:r>
          </w:p>
          <w:tbl>
            <w:tblPr>
              <w:tblStyle w:val="17"/>
              <w:tblW w:w="8480" w:type="dxa"/>
              <w:tblInd w:w="0" w:type="dxa"/>
              <w:tblLayout w:type="autofit"/>
              <w:tblCellMar>
                <w:top w:w="0" w:type="dxa"/>
                <w:left w:w="0" w:type="dxa"/>
                <w:bottom w:w="0" w:type="dxa"/>
                <w:right w:w="0" w:type="dxa"/>
              </w:tblCellMar>
            </w:tblPr>
            <w:tblGrid>
              <w:gridCol w:w="997"/>
              <w:gridCol w:w="998"/>
              <w:gridCol w:w="998"/>
              <w:gridCol w:w="998"/>
              <w:gridCol w:w="4489"/>
            </w:tblGrid>
            <w:tr w14:paraId="5B1EB7AF">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092DD61B">
                  <w:pPr>
                    <w:jc w:val="center"/>
                    <w:rPr>
                      <w:szCs w:val="21"/>
                    </w:rPr>
                  </w:pPr>
                  <w:r>
                    <w:rPr>
                      <w:szCs w:val="21"/>
                    </w:rPr>
                    <w:t>用例标识</w:t>
                  </w:r>
                </w:p>
              </w:tc>
              <w:tc>
                <w:tcPr>
                  <w:tcW w:w="1000" w:type="dxa"/>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3E7B89B9">
                  <w:pPr>
                    <w:jc w:val="center"/>
                    <w:rPr>
                      <w:szCs w:val="21"/>
                    </w:rPr>
                  </w:pPr>
                  <w:r>
                    <w:rPr>
                      <w:szCs w:val="21"/>
                    </w:rPr>
                    <w:t>xxx</w:t>
                  </w:r>
                </w:p>
              </w:tc>
              <w:tc>
                <w:tcPr>
                  <w:tcW w:w="1000" w:type="dxa"/>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245F55BA">
                  <w:pPr>
                    <w:jc w:val="center"/>
                    <w:rPr>
                      <w:szCs w:val="21"/>
                    </w:rPr>
                  </w:pPr>
                  <w:r>
                    <w:rPr>
                      <w:szCs w:val="21"/>
                    </w:rPr>
                    <w:t>用例名称</w:t>
                  </w:r>
                </w:p>
              </w:tc>
              <w:tc>
                <w:tcPr>
                  <w:tcW w:w="4500" w:type="dxa"/>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78687A0A">
                  <w:pPr>
                    <w:jc w:val="center"/>
                    <w:rPr>
                      <w:szCs w:val="21"/>
                    </w:rPr>
                  </w:pPr>
                  <w:r>
                    <w:rPr>
                      <w:szCs w:val="21"/>
                    </w:rPr>
                    <w:t>Create a new Regular Blog Account</w:t>
                  </w:r>
                </w:p>
              </w:tc>
            </w:tr>
            <w:tr w14:paraId="2A49D883">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44799DB3">
                  <w:pPr>
                    <w:jc w:val="center"/>
                    <w:rPr>
                      <w:szCs w:val="21"/>
                    </w:rPr>
                  </w:pPr>
                  <w:r>
                    <w:rPr>
                      <w:szCs w:val="21"/>
                    </w:rPr>
                    <w:t>创建人</w:t>
                  </w:r>
                </w:p>
              </w:tc>
              <w:tc>
                <w:tcPr>
                  <w:tcW w:w="1000" w:type="dxa"/>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08A3AFCD">
                  <w:pPr>
                    <w:jc w:val="center"/>
                    <w:rPr>
                      <w:szCs w:val="21"/>
                    </w:rPr>
                  </w:pPr>
                  <w:r>
                    <w:rPr>
                      <w:szCs w:val="21"/>
                    </w:rPr>
                    <w:t>xxx</w:t>
                  </w:r>
                </w:p>
              </w:tc>
              <w:tc>
                <w:tcPr>
                  <w:tcW w:w="1000" w:type="dxa"/>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0A9C01CD">
                  <w:pPr>
                    <w:jc w:val="center"/>
                    <w:rPr>
                      <w:szCs w:val="21"/>
                    </w:rPr>
                  </w:pPr>
                  <w:r>
                    <w:rPr>
                      <w:szCs w:val="21"/>
                    </w:rPr>
                    <w:t>创建日期</w:t>
                  </w:r>
                </w:p>
              </w:tc>
              <w:tc>
                <w:tcPr>
                  <w:tcW w:w="4500" w:type="dxa"/>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1DFDBD0A">
                  <w:pPr>
                    <w:jc w:val="center"/>
                    <w:rPr>
                      <w:szCs w:val="21"/>
                    </w:rPr>
                  </w:pPr>
                  <w:r>
                    <w:rPr>
                      <w:szCs w:val="21"/>
                    </w:rPr>
                    <w:t>2020年11月2日</w:t>
                  </w:r>
                </w:p>
              </w:tc>
            </w:tr>
            <w:tr w14:paraId="7A595E7C">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6E03F60D">
                  <w:pPr>
                    <w:jc w:val="center"/>
                    <w:rPr>
                      <w:szCs w:val="21"/>
                    </w:rPr>
                  </w:pPr>
                  <w:r>
                    <w:rPr>
                      <w:szCs w:val="21"/>
                    </w:rPr>
                    <w:t>语境目标</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2903301C">
                  <w:pPr>
                    <w:jc w:val="center"/>
                    <w:rPr>
                      <w:szCs w:val="21"/>
                    </w:rPr>
                  </w:pPr>
                  <w:r>
                    <w:rPr>
                      <w:szCs w:val="21"/>
                    </w:rPr>
                    <w:t>一位新的或现有作者向管理员请求一个新的普通博客账户</w:t>
                  </w:r>
                </w:p>
              </w:tc>
            </w:tr>
            <w:tr w14:paraId="69D48FC4">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518AC3B7">
                  <w:pPr>
                    <w:jc w:val="center"/>
                    <w:rPr>
                      <w:szCs w:val="21"/>
                    </w:rPr>
                  </w:pPr>
                  <w:r>
                    <w:rPr>
                      <w:szCs w:val="21"/>
                    </w:rPr>
                    <w:t>前置条件</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5383294F">
                  <w:pPr>
                    <w:jc w:val="center"/>
                    <w:rPr>
                      <w:szCs w:val="21"/>
                    </w:rPr>
                  </w:pPr>
                  <w:r>
                    <w:rPr>
                      <w:szCs w:val="21"/>
                    </w:rPr>
                    <w:t>作者需有适当的身份证明</w:t>
                  </w:r>
                </w:p>
              </w:tc>
            </w:tr>
            <w:tr w14:paraId="36F1D7AF">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1A9C4AC4">
                  <w:pPr>
                    <w:jc w:val="center"/>
                    <w:rPr>
                      <w:szCs w:val="21"/>
                    </w:rPr>
                  </w:pPr>
                  <w:r>
                    <w:rPr>
                      <w:szCs w:val="21"/>
                    </w:rPr>
                    <w:t>成功的结束状态</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78ECFEA4">
                  <w:pPr>
                    <w:jc w:val="center"/>
                    <w:rPr>
                      <w:szCs w:val="21"/>
                    </w:rPr>
                  </w:pPr>
                  <w:r>
                    <w:rPr>
                      <w:szCs w:val="21"/>
                    </w:rPr>
                    <w:t>成功创建该作者的新普通博客账户</w:t>
                  </w:r>
                </w:p>
              </w:tc>
            </w:tr>
            <w:tr w14:paraId="4CD060DE">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76EC2305">
                  <w:pPr>
                    <w:jc w:val="center"/>
                    <w:rPr>
                      <w:szCs w:val="21"/>
                    </w:rPr>
                  </w:pPr>
                  <w:r>
                    <w:rPr>
                      <w:szCs w:val="21"/>
                    </w:rPr>
                    <w:t>失败的结束状态</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5C087DD6">
                  <w:pPr>
                    <w:jc w:val="center"/>
                    <w:rPr>
                      <w:szCs w:val="21"/>
                    </w:rPr>
                  </w:pPr>
                  <w:r>
                    <w:rPr>
                      <w:szCs w:val="21"/>
                    </w:rPr>
                    <w:t>该作者的新普通博客账户申请被拒绝</w:t>
                  </w:r>
                </w:p>
              </w:tc>
            </w:tr>
            <w:tr w14:paraId="6805ABD6">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71211497">
                  <w:pPr>
                    <w:jc w:val="center"/>
                    <w:rPr>
                      <w:szCs w:val="21"/>
                    </w:rPr>
                  </w:pPr>
                  <w:r>
                    <w:rPr>
                      <w:szCs w:val="21"/>
                    </w:rPr>
                    <w:t>参与者</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1D1FCCEF">
                  <w:pPr>
                    <w:jc w:val="center"/>
                    <w:rPr>
                      <w:szCs w:val="21"/>
                    </w:rPr>
                  </w:pPr>
                  <w:r>
                    <w:rPr>
                      <w:szCs w:val="21"/>
                    </w:rPr>
                    <w:t>Administrator</w:t>
                  </w:r>
                </w:p>
              </w:tc>
            </w:tr>
            <w:tr w14:paraId="7AE4C454">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3C9E27BB">
                  <w:pPr>
                    <w:jc w:val="center"/>
                    <w:rPr>
                      <w:szCs w:val="21"/>
                    </w:rPr>
                  </w:pPr>
                  <w:r>
                    <w:rPr>
                      <w:szCs w:val="21"/>
                    </w:rPr>
                    <w:t>触发器</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1A66F57F">
                  <w:pPr>
                    <w:jc w:val="center"/>
                    <w:rPr>
                      <w:szCs w:val="21"/>
                    </w:rPr>
                  </w:pPr>
                  <w:r>
                    <w:rPr>
                      <w:szCs w:val="21"/>
                    </w:rPr>
                    <w:t>管理员要求CMS建立一个新的普通博客账户</w:t>
                  </w:r>
                </w:p>
              </w:tc>
            </w:tr>
            <w:tr w14:paraId="151DB76D">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354CB763">
                  <w:pPr>
                    <w:jc w:val="center"/>
                    <w:rPr>
                      <w:szCs w:val="21"/>
                    </w:rPr>
                  </w:pPr>
                  <w:r>
                    <w:rPr>
                      <w:szCs w:val="21"/>
                    </w:rPr>
                    <w:t>基础用例</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5B2427F5">
                  <w:pPr>
                    <w:jc w:val="center"/>
                    <w:rPr>
                      <w:szCs w:val="21"/>
                    </w:rPr>
                  </w:pPr>
                  <w:r>
                    <w:rPr>
                      <w:szCs w:val="21"/>
                    </w:rPr>
                    <w:t>Create a new Blog Account</w:t>
                  </w:r>
                </w:p>
              </w:tc>
            </w:tr>
            <w:tr w14:paraId="2AF42ADB">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301286C6">
                  <w:pPr>
                    <w:jc w:val="center"/>
                    <w:rPr>
                      <w:szCs w:val="21"/>
                    </w:rPr>
                  </w:pPr>
                  <w:r>
                    <w:rPr>
                      <w:szCs w:val="21"/>
                    </w:rPr>
                    <w:t>包含用例</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51C919EB">
                  <w:pPr>
                    <w:jc w:val="center"/>
                    <w:rPr>
                      <w:szCs w:val="21"/>
                    </w:rPr>
                  </w:pPr>
                  <w:r>
                    <w:rPr>
                      <w:szCs w:val="21"/>
                    </w:rPr>
                    <w:t>Check Identity</w:t>
                  </w:r>
                </w:p>
              </w:tc>
            </w:tr>
            <w:tr w14:paraId="3DC9974D">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741CEF45">
                  <w:pPr>
                    <w:jc w:val="center"/>
                    <w:rPr>
                      <w:szCs w:val="21"/>
                    </w:rPr>
                  </w:pPr>
                  <w:r>
                    <w:rPr>
                      <w:szCs w:val="21"/>
                    </w:rPr>
                    <w:t>扩展用例</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1514107F">
                  <w:pPr>
                    <w:jc w:val="center"/>
                    <w:rPr>
                      <w:szCs w:val="21"/>
                    </w:rPr>
                  </w:pPr>
                  <w:r>
                    <w:rPr>
                      <w:szCs w:val="21"/>
                    </w:rPr>
                    <w:t>Record Application Failure</w:t>
                  </w:r>
                </w:p>
              </w:tc>
            </w:tr>
            <w:tr w14:paraId="2D31924F">
              <w:trPr>
                <w:trHeight w:val="310" w:hRule="atLeast"/>
              </w:trPr>
              <w:tc>
                <w:tcPr>
                  <w:tcW w:w="1000" w:type="dxa"/>
                  <w:vMerge w:val="restart"/>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79BE4387">
                  <w:pPr>
                    <w:jc w:val="center"/>
                    <w:rPr>
                      <w:szCs w:val="21"/>
                    </w:rPr>
                  </w:pPr>
                  <w:r>
                    <w:rPr>
                      <w:szCs w:val="21"/>
                    </w:rPr>
                    <w:t>事件流</w:t>
                  </w:r>
                </w:p>
              </w:tc>
              <w:tc>
                <w:tcPr>
                  <w:tcW w:w="1000" w:type="dxa"/>
                  <w:vMerge w:val="restart"/>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13319B17">
                  <w:pPr>
                    <w:jc w:val="center"/>
                    <w:rPr>
                      <w:szCs w:val="21"/>
                    </w:rPr>
                  </w:pPr>
                  <w:r>
                    <w:rPr>
                      <w:szCs w:val="21"/>
                    </w:rPr>
                    <w:t>基本流程</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71177D5F">
                  <w:pPr>
                    <w:jc w:val="center"/>
                    <w:rPr>
                      <w:szCs w:val="21"/>
                    </w:rPr>
                  </w:pPr>
                  <w:r>
                    <w:rPr>
                      <w:szCs w:val="21"/>
                    </w:rPr>
                    <w:t>1、管理员要求系统建立一个新的博客账户</w:t>
                  </w:r>
                </w:p>
              </w:tc>
            </w:tr>
            <w:tr w14:paraId="052F5589">
              <w:trPr>
                <w:trHeight w:val="310"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61C6B0A5">
                  <w:pPr>
                    <w:jc w:val="center"/>
                    <w:rPr>
                      <w:szCs w:val="21"/>
                    </w:rPr>
                  </w:pPr>
                </w:p>
              </w:tc>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1E73A2E1">
                  <w:pPr>
                    <w:jc w:val="center"/>
                    <w:rPr>
                      <w:szCs w:val="21"/>
                    </w:rPr>
                  </w:pP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553C4BA8">
                  <w:pPr>
                    <w:jc w:val="center"/>
                    <w:rPr>
                      <w:szCs w:val="21"/>
                    </w:rPr>
                  </w:pPr>
                  <w:r>
                    <w:rPr>
                      <w:szCs w:val="21"/>
                    </w:rPr>
                    <w:t>2、管理员选择普通博客账户类型</w:t>
                  </w:r>
                </w:p>
              </w:tc>
            </w:tr>
            <w:tr w14:paraId="5DB8E6E0">
              <w:trPr>
                <w:trHeight w:val="310"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03F112A9">
                  <w:pPr>
                    <w:jc w:val="center"/>
                    <w:rPr>
                      <w:szCs w:val="21"/>
                    </w:rPr>
                  </w:pPr>
                </w:p>
              </w:tc>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52657F1D">
                  <w:pPr>
                    <w:jc w:val="center"/>
                    <w:rPr>
                      <w:szCs w:val="21"/>
                    </w:rPr>
                  </w:pP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1ACA4B56">
                  <w:pPr>
                    <w:jc w:val="center"/>
                    <w:rPr>
                      <w:szCs w:val="21"/>
                    </w:rPr>
                  </w:pPr>
                  <w:r>
                    <w:rPr>
                      <w:szCs w:val="21"/>
                    </w:rPr>
                    <w:t>3、管理员输入作者的详细数据</w:t>
                  </w:r>
                </w:p>
              </w:tc>
            </w:tr>
            <w:tr w14:paraId="4318796B">
              <w:trPr>
                <w:trHeight w:val="310"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197E07E7">
                  <w:pPr>
                    <w:jc w:val="center"/>
                    <w:rPr>
                      <w:szCs w:val="21"/>
                    </w:rPr>
                  </w:pPr>
                </w:p>
              </w:tc>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1301EB4F">
                  <w:pPr>
                    <w:jc w:val="center"/>
                    <w:rPr>
                      <w:szCs w:val="21"/>
                    </w:rPr>
                  </w:pP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4BACE6A1">
                  <w:pPr>
                    <w:jc w:val="center"/>
                    <w:rPr>
                      <w:szCs w:val="21"/>
                    </w:rPr>
                  </w:pPr>
                  <w:r>
                    <w:rPr>
                      <w:szCs w:val="21"/>
                    </w:rPr>
                    <w:t>4、检查该作者的详细数据</w:t>
                  </w:r>
                </w:p>
              </w:tc>
            </w:tr>
            <w:tr w14:paraId="33ADFCD9">
              <w:trPr>
                <w:trHeight w:val="310"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1CF6C9ED">
                  <w:pPr>
                    <w:jc w:val="center"/>
                    <w:rPr>
                      <w:szCs w:val="21"/>
                    </w:rPr>
                  </w:pPr>
                </w:p>
              </w:tc>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42AD4A96">
                  <w:pPr>
                    <w:jc w:val="center"/>
                    <w:rPr>
                      <w:szCs w:val="21"/>
                    </w:rPr>
                  </w:pP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0D132CE5">
                  <w:pPr>
                    <w:jc w:val="center"/>
                    <w:rPr>
                      <w:szCs w:val="21"/>
                    </w:rPr>
                  </w:pPr>
                  <w:r>
                    <w:rPr>
                      <w:szCs w:val="21"/>
                    </w:rPr>
                    <w:t>include::Check Identity</w:t>
                  </w:r>
                </w:p>
              </w:tc>
            </w:tr>
            <w:tr w14:paraId="747CBF7B">
              <w:trPr>
                <w:trHeight w:val="310"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34C9D864">
                  <w:pPr>
                    <w:jc w:val="center"/>
                    <w:rPr>
                      <w:szCs w:val="21"/>
                    </w:rPr>
                  </w:pPr>
                </w:p>
              </w:tc>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3E7F39B6">
                  <w:pPr>
                    <w:jc w:val="center"/>
                    <w:rPr>
                      <w:szCs w:val="21"/>
                    </w:rPr>
                  </w:pP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31D5DC9A">
                  <w:pPr>
                    <w:jc w:val="center"/>
                    <w:rPr>
                      <w:szCs w:val="21"/>
                    </w:rPr>
                  </w:pPr>
                  <w:r>
                    <w:rPr>
                      <w:szCs w:val="21"/>
                    </w:rPr>
                    <w:t>5、成功创建新的博客账户</w:t>
                  </w:r>
                </w:p>
              </w:tc>
            </w:tr>
            <w:tr w14:paraId="4343FA0A">
              <w:trPr>
                <w:trHeight w:val="310"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70CAD315">
                  <w:pPr>
                    <w:jc w:val="center"/>
                    <w:rPr>
                      <w:szCs w:val="21"/>
                    </w:rPr>
                  </w:pPr>
                </w:p>
              </w:tc>
              <w:tc>
                <w:tcPr>
                  <w:tcW w:w="1000" w:type="dxa"/>
                  <w:vMerge w:val="restart"/>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3010C125">
                  <w:pPr>
                    <w:jc w:val="center"/>
                    <w:rPr>
                      <w:szCs w:val="21"/>
                    </w:rPr>
                  </w:pPr>
                  <w:r>
                    <w:rPr>
                      <w:szCs w:val="21"/>
                    </w:rPr>
                    <w:t>扩展流程</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0DCE6D4E">
                  <w:pPr>
                    <w:jc w:val="center"/>
                    <w:rPr>
                      <w:szCs w:val="21"/>
                    </w:rPr>
                  </w:pPr>
                  <w:r>
                    <w:rPr>
                      <w:szCs w:val="21"/>
                    </w:rPr>
                    <w:t>4.1、不允许该作者建立新的博客</w:t>
                  </w:r>
                </w:p>
              </w:tc>
            </w:tr>
            <w:tr w14:paraId="724E43DB">
              <w:trPr>
                <w:trHeight w:val="310"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21DC2E06">
                  <w:pPr>
                    <w:jc w:val="center"/>
                    <w:rPr>
                      <w:szCs w:val="21"/>
                    </w:rPr>
                  </w:pPr>
                </w:p>
              </w:tc>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16DE4E3C">
                  <w:pPr>
                    <w:jc w:val="center"/>
                    <w:rPr>
                      <w:szCs w:val="21"/>
                    </w:rPr>
                  </w:pP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696C1428">
                  <w:pPr>
                    <w:jc w:val="center"/>
                    <w:rPr>
                      <w:szCs w:val="21"/>
                    </w:rPr>
                  </w:pPr>
                  <w:r>
                    <w:rPr>
                      <w:szCs w:val="21"/>
                    </w:rPr>
                    <w:t>4.2、博客账户申请被拒绝</w:t>
                  </w:r>
                </w:p>
              </w:tc>
            </w:tr>
            <w:tr w14:paraId="1645769C">
              <w:trPr>
                <w:trHeight w:val="310"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3F8E1607">
                  <w:pPr>
                    <w:jc w:val="center"/>
                    <w:rPr>
                      <w:szCs w:val="21"/>
                    </w:rPr>
                  </w:pPr>
                </w:p>
              </w:tc>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48EFF2EB">
                  <w:pPr>
                    <w:jc w:val="center"/>
                    <w:rPr>
                      <w:szCs w:val="21"/>
                    </w:rPr>
                  </w:pP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3846FC2F">
                  <w:pPr>
                    <w:jc w:val="center"/>
                    <w:rPr>
                      <w:szCs w:val="21"/>
                    </w:rPr>
                  </w:pPr>
                  <w:r>
                    <w:rPr>
                      <w:szCs w:val="21"/>
                    </w:rPr>
                    <w:t>4.3、此申请失败情况被记录在该作者的历史数据里</w:t>
                  </w:r>
                </w:p>
              </w:tc>
            </w:tr>
            <w:tr w14:paraId="3973AAC9">
              <w:trPr>
                <w:trHeight w:val="310"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01E408DB">
                  <w:pPr>
                    <w:jc w:val="center"/>
                    <w:rPr>
                      <w:szCs w:val="21"/>
                    </w:rPr>
                  </w:pPr>
                </w:p>
              </w:tc>
              <w:tc>
                <w:tcPr>
                  <w:tcW w:w="0" w:type="auto"/>
                  <w:vMerge w:val="continue"/>
                  <w:tcBorders>
                    <w:top w:val="single" w:color="000000" w:sz="8" w:space="0"/>
                    <w:left w:val="single" w:color="000000" w:sz="8" w:space="0"/>
                    <w:bottom w:val="single" w:color="000000" w:sz="8" w:space="0"/>
                    <w:right w:val="single" w:color="000000" w:sz="8" w:space="0"/>
                  </w:tcBorders>
                  <w:vAlign w:val="center"/>
                </w:tcPr>
                <w:p w14:paraId="2434664B">
                  <w:pPr>
                    <w:jc w:val="center"/>
                    <w:rPr>
                      <w:szCs w:val="21"/>
                    </w:rPr>
                  </w:pP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09450F96">
                  <w:pPr>
                    <w:jc w:val="center"/>
                    <w:rPr>
                      <w:szCs w:val="21"/>
                    </w:rPr>
                  </w:pPr>
                  <w:r>
                    <w:rPr>
                      <w:szCs w:val="21"/>
                    </w:rPr>
                    <w:t>extend::Record Application Failure</w:t>
                  </w:r>
                </w:p>
              </w:tc>
            </w:tr>
            <w:tr w14:paraId="47A62B02">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256BAAD3">
                  <w:pPr>
                    <w:jc w:val="center"/>
                    <w:rPr>
                      <w:szCs w:val="21"/>
                    </w:rPr>
                  </w:pPr>
                  <w:r>
                    <w:rPr>
                      <w:szCs w:val="21"/>
                    </w:rPr>
                    <w:t>非功能需求</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2E853745">
                  <w:pPr>
                    <w:jc w:val="center"/>
                    <w:rPr>
                      <w:szCs w:val="21"/>
                    </w:rPr>
                  </w:pPr>
                  <w:r>
                    <w:rPr>
                      <w:szCs w:val="21"/>
                    </w:rPr>
                    <w:t>安全性</w:t>
                  </w:r>
                </w:p>
              </w:tc>
            </w:tr>
            <w:tr w14:paraId="775D94B2">
              <w:trPr>
                <w:trHeight w:val="310" w:hRule="atLeast"/>
              </w:trPr>
              <w:tc>
                <w:tcPr>
                  <w:tcW w:w="2000" w:type="dxa"/>
                  <w:gridSpan w:val="2"/>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4CCCB681">
                  <w:pPr>
                    <w:jc w:val="center"/>
                    <w:rPr>
                      <w:szCs w:val="21"/>
                    </w:rPr>
                  </w:pPr>
                  <w:r>
                    <w:rPr>
                      <w:szCs w:val="21"/>
                    </w:rPr>
                    <w:t>补充规格说明书</w:t>
                  </w:r>
                </w:p>
              </w:tc>
              <w:tc>
                <w:tcPr>
                  <w:tcW w:w="6480" w:type="dxa"/>
                  <w:gridSpan w:val="3"/>
                  <w:tcBorders>
                    <w:top w:val="single" w:color="000000" w:sz="8" w:space="0"/>
                    <w:left w:val="single" w:color="000000" w:sz="8" w:space="0"/>
                    <w:bottom w:val="single" w:color="000000" w:sz="8" w:space="0"/>
                    <w:right w:val="single" w:color="000000" w:sz="8" w:space="0"/>
                  </w:tcBorders>
                  <w:shd w:val="clear" w:color="auto" w:fill="F3F9FA"/>
                  <w:tcMar>
                    <w:top w:w="13" w:type="dxa"/>
                    <w:left w:w="13" w:type="dxa"/>
                    <w:bottom w:w="0" w:type="dxa"/>
                    <w:right w:w="13" w:type="dxa"/>
                  </w:tcMar>
                  <w:vAlign w:val="center"/>
                </w:tcPr>
                <w:p w14:paraId="64825757">
                  <w:pPr>
                    <w:jc w:val="center"/>
                    <w:rPr>
                      <w:szCs w:val="21"/>
                    </w:rPr>
                  </w:pPr>
                  <w:r>
                    <w:rPr>
                      <w:szCs w:val="21"/>
                    </w:rPr>
                    <w:t>无</w:t>
                  </w:r>
                </w:p>
              </w:tc>
            </w:tr>
          </w:tbl>
          <w:p w14:paraId="71C9A671">
            <w:pPr>
              <w:spacing w:line="360" w:lineRule="auto"/>
              <w:ind w:firstLine="480" w:firstLineChars="200"/>
              <w:rPr>
                <w:rFonts w:ascii="宋体" w:hAnsi="宋体"/>
                <w:bCs/>
                <w:sz w:val="24"/>
              </w:rPr>
            </w:pPr>
          </w:p>
          <w:p w14:paraId="5C2AFFED">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.2.1 用例编号xxx</w:t>
            </w:r>
          </w:p>
          <w:p w14:paraId="3D342F12">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.2.1.1 </w:t>
            </w:r>
            <w:r>
              <w:rPr>
                <w:rFonts w:hint="eastAsia" w:ascii="宋体" w:hAnsi="宋体" w:cs="宋体"/>
                <w:b/>
                <w:color w:val="000000"/>
                <w:kern w:val="0"/>
                <w:sz w:val="22"/>
                <w:szCs w:val="22"/>
                <w:lang w:bidi="ar"/>
              </w:rPr>
              <w:t>用例图</w:t>
            </w:r>
          </w:p>
          <w:p w14:paraId="44DF92D4">
            <w:pPr>
              <w:widowControl/>
              <w:jc w:val="left"/>
              <w:rPr>
                <w:rFonts w:ascii="宋体" w:hAnsi="宋体" w:cs="宋体"/>
                <w:b/>
                <w:color w:val="000000"/>
                <w:kern w:val="0"/>
                <w:sz w:val="22"/>
                <w:szCs w:val="22"/>
                <w:lang w:bidi="ar"/>
              </w:rPr>
            </w:pPr>
          </w:p>
          <w:p w14:paraId="521F2692">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.2.1</w:t>
            </w: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 xml:space="preserve"> 用例描述</w:t>
            </w:r>
          </w:p>
          <w:p w14:paraId="64E755E4">
            <w:pPr>
              <w:widowControl/>
              <w:jc w:val="left"/>
              <w:rPr>
                <w:rFonts w:ascii="宋体" w:hAnsi="宋体" w:cs="宋体"/>
                <w:b/>
                <w:color w:val="000000"/>
                <w:kern w:val="0"/>
                <w:sz w:val="24"/>
                <w:lang w:bidi="ar"/>
              </w:rPr>
            </w:pPr>
          </w:p>
          <w:p w14:paraId="10179133">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 xml:space="preserve">3. </w:t>
            </w:r>
            <w:r>
              <w:rPr>
                <w:rFonts w:hint="eastAsia" w:ascii="宋体" w:hAnsi="宋体" w:cs="宋体"/>
                <w:b/>
                <w:color w:val="000000"/>
                <w:kern w:val="0"/>
                <w:sz w:val="28"/>
                <w:szCs w:val="28"/>
                <w:lang w:bidi="ar"/>
              </w:rPr>
              <w:t>外部接口需求</w:t>
            </w:r>
          </w:p>
          <w:p w14:paraId="441C9493">
            <w:pPr>
              <w:ind w:firstLine="420" w:firstLineChars="200"/>
              <w:rPr>
                <w:rFonts w:ascii="宋体" w:hAnsi="宋体"/>
                <w:color w:val="2F5496"/>
                <w:szCs w:val="21"/>
              </w:rPr>
            </w:pPr>
            <w:r>
              <w:rPr>
                <w:rFonts w:hint="eastAsia" w:ascii="宋体" w:hAnsi="宋体"/>
                <w:color w:val="2F5496"/>
                <w:szCs w:val="21"/>
              </w:rPr>
              <w:t>通过本节描述可以确定，保证软件产品能和外部组件正确连接的需求。</w:t>
            </w:r>
          </w:p>
          <w:p w14:paraId="177C9908">
            <w:pPr>
              <w:ind w:firstLine="420" w:firstLineChars="200"/>
              <w:rPr>
                <w:rFonts w:ascii="宋体" w:hAnsi="宋体"/>
                <w:color w:val="2F5496"/>
                <w:szCs w:val="21"/>
              </w:rPr>
            </w:pPr>
            <w:r>
              <w:rPr>
                <w:rFonts w:hint="eastAsia" w:ascii="宋体" w:hAnsi="宋体"/>
                <w:color w:val="2F5496"/>
                <w:szCs w:val="21"/>
              </w:rPr>
              <w:t>注意：必须将附加用户类的特征与外部接口需求加以区分，附加用户类的特征描述的是通过接口取得软件产品的数据和服务的人的需求；而外部接口需求描述的是接口本身的需求。</w:t>
            </w:r>
          </w:p>
          <w:p w14:paraId="08A52F84">
            <w:pPr>
              <w:ind w:firstLine="420" w:firstLineChars="200"/>
              <w:rPr>
                <w:rFonts w:ascii="宋体" w:hAnsi="宋体"/>
                <w:color w:val="2F5496"/>
                <w:szCs w:val="21"/>
              </w:rPr>
            </w:pPr>
          </w:p>
          <w:p w14:paraId="732A030D">
            <w:pPr>
              <w:widowControl/>
              <w:jc w:val="left"/>
              <w:rPr>
                <w:rFonts w:ascii="宋体" w:hAnsi="宋体" w:cs="宋体"/>
                <w:b/>
                <w:color w:val="000000"/>
                <w:kern w:val="0"/>
                <w:sz w:val="24"/>
                <w:lang w:bidi="ar"/>
              </w:rPr>
            </w:pPr>
            <w:r>
              <w:rPr>
                <w:rFonts w:ascii="宋体" w:hAnsi="宋体" w:cs="宋体"/>
                <w:b/>
                <w:color w:val="000000"/>
                <w:kern w:val="0"/>
                <w:sz w:val="24"/>
                <w:lang w:bidi="ar"/>
              </w:rPr>
              <w:t>3</w:t>
            </w:r>
            <w:r>
              <w:rPr>
                <w:rFonts w:hint="eastAsia" w:ascii="宋体" w:hAnsi="宋体" w:cs="宋体"/>
                <w:b/>
                <w:color w:val="000000"/>
                <w:kern w:val="0"/>
                <w:sz w:val="24"/>
                <w:lang w:bidi="ar"/>
              </w:rPr>
              <w:t>.1 用户界面</w:t>
            </w:r>
          </w:p>
          <w:p w14:paraId="5BCA0E33">
            <w:pPr>
              <w:ind w:firstLine="420" w:firstLineChars="200"/>
              <w:rPr>
                <w:rFonts w:ascii="宋体" w:hAnsi="宋体"/>
                <w:color w:val="2F5496"/>
                <w:szCs w:val="21"/>
              </w:rPr>
            </w:pPr>
            <w:r>
              <w:rPr>
                <w:rFonts w:hint="eastAsia" w:ascii="宋体" w:hAnsi="宋体"/>
                <w:color w:val="2F5496"/>
                <w:szCs w:val="21"/>
              </w:rPr>
              <w:t>用户界面可以是命令行界面或者图形界面。</w:t>
            </w:r>
          </w:p>
          <w:p w14:paraId="3463FFC8">
            <w:pPr>
              <w:ind w:firstLine="420" w:firstLineChars="200"/>
              <w:rPr>
                <w:rFonts w:ascii="宋体" w:hAnsi="宋体"/>
                <w:color w:val="2F5496"/>
                <w:szCs w:val="21"/>
              </w:rPr>
            </w:pPr>
            <w:r>
              <w:rPr>
                <w:rFonts w:hint="eastAsia" w:ascii="宋体" w:hAnsi="宋体"/>
                <w:color w:val="2F5496"/>
                <w:szCs w:val="21"/>
              </w:rPr>
              <w:t>陈述需要使用在用户界面上的软件组件，描述每一个用户界面的特征。以下是可能包括的一些特征：</w:t>
            </w:r>
          </w:p>
          <w:p w14:paraId="7B5863A9">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将要采用的图形用户界面(GUl)标准或者产品系列的风格；</w:t>
            </w:r>
          </w:p>
          <w:p w14:paraId="08F43998">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有关屏幕布局或者解决方案的限制；</w:t>
            </w:r>
          </w:p>
          <w:p w14:paraId="1C521E9D">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将要使用在每一个屏幕(图形用户界面)上的软件组件，可能包括：</w:t>
            </w:r>
          </w:p>
          <w:p w14:paraId="156D2ED3">
            <w:pPr>
              <w:numPr>
                <w:ilvl w:val="1"/>
                <w:numId w:val="5"/>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选单；</w:t>
            </w:r>
          </w:p>
          <w:p w14:paraId="18AA1A90">
            <w:pPr>
              <w:numPr>
                <w:ilvl w:val="1"/>
                <w:numId w:val="5"/>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标准按钮；</w:t>
            </w:r>
          </w:p>
          <w:p w14:paraId="50C9CBD8">
            <w:pPr>
              <w:numPr>
                <w:ilvl w:val="1"/>
                <w:numId w:val="5"/>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导航链接；</w:t>
            </w:r>
          </w:p>
          <w:p w14:paraId="689E0CE3">
            <w:pPr>
              <w:numPr>
                <w:ilvl w:val="1"/>
                <w:numId w:val="5"/>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各种功能组件；</w:t>
            </w:r>
          </w:p>
          <w:p w14:paraId="12613E21">
            <w:pPr>
              <w:numPr>
                <w:ilvl w:val="1"/>
                <w:numId w:val="5"/>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消息栏；</w:t>
            </w:r>
          </w:p>
          <w:p w14:paraId="37992D6A">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快捷键；</w:t>
            </w:r>
          </w:p>
          <w:p w14:paraId="0A70028B">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各种显示格式的规定，可能包括：</w:t>
            </w:r>
          </w:p>
          <w:p w14:paraId="061E4978">
            <w:pPr>
              <w:numPr>
                <w:ilvl w:val="1"/>
                <w:numId w:val="6"/>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不同情况下文字的对齐方式；</w:t>
            </w:r>
          </w:p>
          <w:p w14:paraId="52F53232">
            <w:pPr>
              <w:numPr>
                <w:ilvl w:val="1"/>
                <w:numId w:val="6"/>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不同情况下数字的表现格式与对齐方式</w:t>
            </w:r>
          </w:p>
          <w:p w14:paraId="23938B72">
            <w:pPr>
              <w:numPr>
                <w:ilvl w:val="1"/>
                <w:numId w:val="6"/>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日期的表现方法与格式；</w:t>
            </w:r>
          </w:p>
          <w:p w14:paraId="6E5961BD">
            <w:pPr>
              <w:numPr>
                <w:ilvl w:val="1"/>
                <w:numId w:val="6"/>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计时方法与时间格式；</w:t>
            </w:r>
          </w:p>
          <w:p w14:paraId="76077AE1">
            <w:pPr>
              <w:numPr>
                <w:ilvl w:val="1"/>
                <w:numId w:val="6"/>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等等。</w:t>
            </w:r>
          </w:p>
          <w:p w14:paraId="1802073F">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错误信息显示标准；</w:t>
            </w:r>
          </w:p>
          <w:p w14:paraId="20DCB8F5">
            <w:pPr>
              <w:ind w:firstLine="420" w:firstLineChars="200"/>
              <w:rPr>
                <w:rFonts w:ascii="宋体" w:hAnsi="宋体"/>
                <w:color w:val="2F5496"/>
                <w:szCs w:val="21"/>
              </w:rPr>
            </w:pPr>
            <w:r>
              <w:rPr>
                <w:rFonts w:hint="eastAsia" w:ascii="宋体" w:hAnsi="宋体"/>
                <w:color w:val="2F5496"/>
                <w:szCs w:val="21"/>
              </w:rPr>
              <w:t>对于用户界面的细节，例如：一个特定对话框的布局，应该写入具体的用户界面设计说明中，而不能写入软件需求规格说明中。</w:t>
            </w:r>
          </w:p>
          <w:p w14:paraId="4EB043E7">
            <w:pPr>
              <w:ind w:firstLine="420" w:firstLineChars="200"/>
              <w:rPr>
                <w:rFonts w:ascii="宋体" w:hAnsi="宋体"/>
                <w:color w:val="2F5496"/>
                <w:szCs w:val="21"/>
              </w:rPr>
            </w:pPr>
            <w:r>
              <w:rPr>
                <w:rFonts w:hint="eastAsia" w:ascii="宋体" w:hAnsi="宋体"/>
                <w:color w:val="2F5496"/>
                <w:szCs w:val="21"/>
              </w:rPr>
              <w:t>如果采用现成的、合适的用户界面设计规范(标准)，或者另文描述，可以在这里直接说明，并且将其加入参考文献。</w:t>
            </w:r>
          </w:p>
          <w:p w14:paraId="20413220">
            <w:pPr>
              <w:widowControl/>
              <w:jc w:val="left"/>
              <w:rPr>
                <w:rFonts w:ascii="宋体" w:hAnsi="宋体" w:cs="宋体"/>
                <w:b/>
                <w:color w:val="000000"/>
                <w:kern w:val="0"/>
                <w:sz w:val="24"/>
                <w:lang w:bidi="ar"/>
              </w:rPr>
            </w:pPr>
          </w:p>
          <w:p w14:paraId="7ECA3B7C">
            <w:pPr>
              <w:rPr>
                <w:rFonts w:ascii="宋体" w:hAnsi="宋体" w:cs="宋体"/>
                <w:b/>
                <w:color w:val="000000"/>
                <w:kern w:val="0"/>
                <w:sz w:val="24"/>
                <w:lang w:bidi="ar"/>
              </w:rPr>
            </w:pPr>
            <w:r>
              <w:rPr>
                <w:rFonts w:hint="eastAsia" w:ascii="宋体" w:hAnsi="宋体" w:cs="宋体"/>
                <w:b/>
                <w:color w:val="000000"/>
                <w:kern w:val="0"/>
                <w:sz w:val="24"/>
                <w:lang w:bidi="ar"/>
              </w:rPr>
              <w:t>3</w:t>
            </w:r>
            <w:r>
              <w:rPr>
                <w:rFonts w:ascii="宋体" w:hAnsi="宋体" w:cs="宋体"/>
                <w:b/>
                <w:color w:val="000000"/>
                <w:kern w:val="0"/>
                <w:sz w:val="24"/>
                <w:lang w:bidi="ar"/>
              </w:rPr>
              <w:t xml:space="preserve">.2 </w:t>
            </w:r>
            <w:r>
              <w:rPr>
                <w:rFonts w:hint="eastAsia" w:ascii="宋体" w:hAnsi="宋体" w:cs="宋体"/>
                <w:b/>
                <w:color w:val="000000"/>
                <w:kern w:val="0"/>
                <w:sz w:val="24"/>
                <w:lang w:bidi="ar"/>
              </w:rPr>
              <w:t>硬件接口</w:t>
            </w:r>
          </w:p>
          <w:p w14:paraId="3AD94B53">
            <w:pPr>
              <w:ind w:firstLine="420" w:firstLineChars="200"/>
              <w:rPr>
                <w:rFonts w:ascii="宋体" w:hAnsi="宋体"/>
                <w:color w:val="2F5496"/>
                <w:szCs w:val="21"/>
              </w:rPr>
            </w:pPr>
            <w:r>
              <w:rPr>
                <w:rFonts w:hint="eastAsia" w:ascii="宋体" w:hAnsi="宋体"/>
                <w:color w:val="2F5496"/>
                <w:szCs w:val="21"/>
              </w:rPr>
              <w:t>描述待开发的软件产品与系统硬件接口的特征，若有多个硬件接口，则必须全都描述。接口特征的描述内容可能包括：</w:t>
            </w:r>
          </w:p>
          <w:p w14:paraId="3D2B7117">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支持的硬件类型；</w:t>
            </w:r>
          </w:p>
          <w:p w14:paraId="469E5333">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软、硬件之间交流的数据；</w:t>
            </w:r>
          </w:p>
          <w:p w14:paraId="42EAAF2F">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控制信息的性质；</w:t>
            </w:r>
          </w:p>
          <w:p w14:paraId="404F67E1">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使用的通讯协议；</w:t>
            </w:r>
          </w:p>
          <w:p w14:paraId="29DF703A">
            <w:pPr>
              <w:widowControl/>
              <w:jc w:val="left"/>
              <w:rPr>
                <w:rFonts w:ascii="宋体" w:hAnsi="宋体" w:cs="宋体"/>
                <w:b/>
                <w:color w:val="000000"/>
                <w:kern w:val="0"/>
                <w:sz w:val="24"/>
                <w:lang w:bidi="ar"/>
              </w:rPr>
            </w:pPr>
          </w:p>
          <w:p w14:paraId="1669AE43">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3</w:t>
            </w:r>
            <w:r>
              <w:rPr>
                <w:rFonts w:ascii="宋体" w:hAnsi="宋体" w:cs="宋体"/>
                <w:b/>
                <w:color w:val="000000"/>
                <w:kern w:val="0"/>
                <w:sz w:val="24"/>
                <w:lang w:bidi="ar"/>
              </w:rPr>
              <w:t xml:space="preserve">.3 </w:t>
            </w:r>
            <w:r>
              <w:rPr>
                <w:rFonts w:hint="eastAsia" w:ascii="宋体" w:hAnsi="宋体" w:cs="宋体"/>
                <w:b/>
                <w:color w:val="000000"/>
                <w:kern w:val="0"/>
                <w:sz w:val="24"/>
                <w:lang w:bidi="ar"/>
              </w:rPr>
              <w:t>软件接口</w:t>
            </w:r>
          </w:p>
          <w:p w14:paraId="5E4C0AA2">
            <w:pPr>
              <w:ind w:firstLine="420" w:firstLineChars="200"/>
              <w:rPr>
                <w:rFonts w:ascii="宋体" w:hAnsi="宋体"/>
                <w:color w:val="2F5496"/>
                <w:szCs w:val="21"/>
              </w:rPr>
            </w:pPr>
            <w:r>
              <w:rPr>
                <w:rFonts w:hint="eastAsia" w:ascii="宋体" w:hAnsi="宋体"/>
                <w:color w:val="2F5496"/>
                <w:szCs w:val="21"/>
              </w:rPr>
              <w:t>描述该软件产品与其它外部组件的连接，这些外部组件必须明确它们的名称和版本号以资识别，可能的外部组件包括：</w:t>
            </w:r>
          </w:p>
          <w:p w14:paraId="2640D07B">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操作系统；</w:t>
            </w:r>
          </w:p>
          <w:p w14:paraId="1F8ABA2E">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数据库；</w:t>
            </w:r>
          </w:p>
          <w:p w14:paraId="281532BB">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工具；</w:t>
            </w:r>
          </w:p>
          <w:p w14:paraId="5047F65E">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函数库；</w:t>
            </w:r>
          </w:p>
          <w:p w14:paraId="73C34418">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集成的商业组件</w:t>
            </w:r>
          </w:p>
          <w:p w14:paraId="251845A8">
            <w:pPr>
              <w:ind w:firstLine="420" w:firstLineChars="200"/>
              <w:rPr>
                <w:rFonts w:ascii="宋体" w:hAnsi="宋体"/>
                <w:color w:val="2F5496"/>
                <w:szCs w:val="21"/>
              </w:rPr>
            </w:pPr>
            <w:r>
              <w:rPr>
                <w:rFonts w:hint="eastAsia" w:ascii="宋体" w:hAnsi="宋体"/>
                <w:color w:val="2F5496"/>
                <w:szCs w:val="21"/>
              </w:rPr>
              <w:t>说明：这里所说的“集成的商业组件”，是指与系统集成的商业组件，而不是与软件产品集成的商业组件。例如：中间件、消息服务，等等。</w:t>
            </w:r>
          </w:p>
          <w:p w14:paraId="5B04B2CB">
            <w:pPr>
              <w:ind w:firstLine="420" w:firstLineChars="200"/>
              <w:rPr>
                <w:rFonts w:ascii="宋体" w:hAnsi="宋体"/>
                <w:color w:val="2F5496"/>
                <w:szCs w:val="21"/>
              </w:rPr>
            </w:pPr>
            <w:r>
              <w:rPr>
                <w:rFonts w:hint="eastAsia" w:ascii="宋体" w:hAnsi="宋体"/>
                <w:color w:val="2F5496"/>
                <w:szCs w:val="21"/>
              </w:rPr>
              <w:t>描述并且明确软件产品与软件组件之间交换数据或者消息的目的。描述所需要的服务，以及与内部组件通讯的性质。确定软件产品将与组件之间共享的数据。如果必须使用一种特殊的方法来实现数据共享机制，例如：在多用户系统中的一个全局数据区，那么就必须把它定义为一种实现上的限制。</w:t>
            </w:r>
          </w:p>
          <w:p w14:paraId="1478CB7C">
            <w:pPr>
              <w:ind w:firstLine="420" w:firstLineChars="200"/>
              <w:rPr>
                <w:rFonts w:ascii="宋体" w:hAnsi="宋体"/>
                <w:color w:val="2F5496"/>
                <w:szCs w:val="21"/>
              </w:rPr>
            </w:pPr>
          </w:p>
          <w:p w14:paraId="3FFAF759">
            <w:pPr>
              <w:widowControl/>
              <w:jc w:val="left"/>
              <w:rPr>
                <w:rFonts w:ascii="宋体" w:hAnsi="宋体" w:cs="宋体"/>
                <w:b/>
                <w:color w:val="000000"/>
                <w:kern w:val="0"/>
                <w:sz w:val="30"/>
                <w:szCs w:val="30"/>
                <w:lang w:bidi="ar"/>
              </w:rPr>
            </w:pPr>
            <w:r>
              <w:rPr>
                <w:rFonts w:ascii="宋体" w:hAnsi="宋体" w:cs="宋体"/>
                <w:b/>
                <w:color w:val="000000"/>
                <w:kern w:val="0"/>
                <w:sz w:val="30"/>
                <w:szCs w:val="30"/>
                <w:lang w:bidi="ar"/>
              </w:rPr>
              <w:t>4</w:t>
            </w:r>
            <w:r>
              <w:rPr>
                <w:rFonts w:hint="eastAsia" w:ascii="宋体" w:hAnsi="宋体" w:cs="宋体"/>
                <w:b/>
                <w:color w:val="000000"/>
                <w:kern w:val="0"/>
                <w:sz w:val="30"/>
                <w:szCs w:val="30"/>
                <w:lang w:bidi="ar"/>
              </w:rPr>
              <w:t>．其它非功能性需求</w:t>
            </w:r>
          </w:p>
          <w:p w14:paraId="253E94DF">
            <w:pPr>
              <w:widowControl/>
              <w:jc w:val="left"/>
              <w:rPr>
                <w:rFonts w:ascii="宋体" w:hAnsi="宋体" w:cs="宋体"/>
                <w:b/>
                <w:color w:val="000000"/>
                <w:kern w:val="0"/>
                <w:sz w:val="24"/>
                <w:lang w:bidi="ar"/>
              </w:rPr>
            </w:pPr>
            <w:r>
              <w:rPr>
                <w:rFonts w:ascii="宋体" w:hAnsi="宋体" w:cs="宋体"/>
                <w:b/>
                <w:color w:val="000000"/>
                <w:kern w:val="0"/>
                <w:sz w:val="24"/>
                <w:lang w:bidi="ar"/>
              </w:rPr>
              <w:t>4</w:t>
            </w:r>
            <w:r>
              <w:rPr>
                <w:rFonts w:hint="eastAsia" w:ascii="宋体" w:hAnsi="宋体" w:cs="宋体"/>
                <w:b/>
                <w:color w:val="000000"/>
                <w:kern w:val="0"/>
                <w:sz w:val="24"/>
                <w:lang w:bidi="ar"/>
              </w:rPr>
              <w:t>.1 性能需求</w:t>
            </w:r>
          </w:p>
          <w:p w14:paraId="6CE1F4EB">
            <w:pPr>
              <w:ind w:firstLine="420" w:firstLineChars="200"/>
              <w:rPr>
                <w:rFonts w:ascii="宋体" w:hAnsi="宋体"/>
                <w:color w:val="2F5496"/>
                <w:szCs w:val="21"/>
              </w:rPr>
            </w:pPr>
            <w:r>
              <w:rPr>
                <w:rFonts w:hint="eastAsia" w:ascii="宋体" w:hAnsi="宋体"/>
                <w:color w:val="2F5496"/>
                <w:szCs w:val="21"/>
              </w:rPr>
              <w:t>阐述不同应用领域对软件产品性能的需求，并且说明提出需求的原理或者依据，以帮助开发人员做出合理的设计选择。尽可能详细地描述性能需求，如果需要，可以针对每个功能需求或者特征分别陈述其性能需求。在这里确定：</w:t>
            </w:r>
          </w:p>
          <w:p w14:paraId="337DC745">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相互合作的用户数量；</w:t>
            </w:r>
          </w:p>
          <w:p w14:paraId="7B526B1E">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系统支持的并发操作数量；</w:t>
            </w:r>
          </w:p>
          <w:p w14:paraId="23E461ED">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响应时间；</w:t>
            </w:r>
          </w:p>
          <w:p w14:paraId="0B8D76AD">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与实时系统的时间关系：</w:t>
            </w:r>
          </w:p>
          <w:p w14:paraId="4D0E7974">
            <w:pPr>
              <w:numPr>
                <w:ilvl w:val="0"/>
                <w:numId w:val="4"/>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容量需求</w:t>
            </w:r>
          </w:p>
          <w:p w14:paraId="3F56303B">
            <w:pPr>
              <w:numPr>
                <w:ilvl w:val="1"/>
                <w:numId w:val="5"/>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存储器；</w:t>
            </w:r>
          </w:p>
          <w:p w14:paraId="68852026">
            <w:pPr>
              <w:numPr>
                <w:ilvl w:val="1"/>
                <w:numId w:val="5"/>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磁盘空间；</w:t>
            </w:r>
          </w:p>
          <w:p w14:paraId="562F2E0A">
            <w:pPr>
              <w:numPr>
                <w:ilvl w:val="1"/>
                <w:numId w:val="5"/>
              </w:numPr>
              <w:ind w:hanging="42"/>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数据库中表的最大行数。</w:t>
            </w:r>
          </w:p>
          <w:p w14:paraId="7A18371B">
            <w:pPr>
              <w:widowControl/>
              <w:jc w:val="left"/>
              <w:rPr>
                <w:rFonts w:ascii="宋体" w:hAnsi="宋体" w:cs="宋体"/>
                <w:b/>
                <w:color w:val="000000"/>
                <w:kern w:val="0"/>
                <w:sz w:val="24"/>
                <w:lang w:bidi="ar"/>
              </w:rPr>
            </w:pPr>
          </w:p>
          <w:p w14:paraId="7DBB0462">
            <w:pPr>
              <w:widowControl/>
              <w:jc w:val="left"/>
              <w:rPr>
                <w:rFonts w:ascii="宋体" w:hAnsi="宋体" w:cs="宋体"/>
                <w:b/>
                <w:color w:val="000000"/>
                <w:kern w:val="0"/>
                <w:sz w:val="24"/>
                <w:lang w:bidi="ar"/>
              </w:rPr>
            </w:pPr>
            <w:r>
              <w:rPr>
                <w:rFonts w:ascii="宋体" w:hAnsi="宋体" w:cs="宋体"/>
                <w:b/>
                <w:color w:val="000000"/>
                <w:kern w:val="0"/>
                <w:sz w:val="24"/>
                <w:lang w:bidi="ar"/>
              </w:rPr>
              <w:t>4.2</w:t>
            </w:r>
            <w:r>
              <w:rPr>
                <w:rFonts w:hint="eastAsia" w:ascii="宋体" w:hAnsi="宋体" w:cs="宋体"/>
                <w:b/>
                <w:color w:val="000000"/>
                <w:kern w:val="0"/>
                <w:sz w:val="24"/>
                <w:lang w:bidi="ar"/>
              </w:rPr>
              <w:t xml:space="preserve"> 安全性需求</w:t>
            </w:r>
          </w:p>
          <w:p w14:paraId="0AA41F16">
            <w:pPr>
              <w:ind w:firstLine="420" w:firstLineChars="200"/>
              <w:rPr>
                <w:rFonts w:ascii="宋体" w:hAnsi="宋体"/>
                <w:color w:val="2F5496"/>
                <w:szCs w:val="21"/>
              </w:rPr>
            </w:pPr>
            <w:r>
              <w:rPr>
                <w:rFonts w:hint="eastAsia" w:ascii="宋体" w:hAnsi="宋体"/>
                <w:color w:val="2F5496"/>
                <w:szCs w:val="21"/>
              </w:rPr>
              <w:t>详尽陈述与系统安全性、完整性问题相关的需求，或者与个人隐私问题相关的需求。这些问题将会影响到软件产品的使用，和软件产品所创建或者使用的数据的保护。定义用户身份认证，或备授权需求。明确软件产品必须满足的安全性或者保密性策略。也可以通过称为完整性的质量属性来阐述这些需求。一个典型的软件系统安全需求范例如下：“每个用户在第一次登录后，必须更改他的系统预置登录密码，系统预置的登录密码不能重用。”</w:t>
            </w:r>
          </w:p>
          <w:p w14:paraId="3D2F20A6">
            <w:pPr>
              <w:widowControl/>
              <w:jc w:val="left"/>
              <w:rPr>
                <w:rFonts w:ascii="宋体" w:hAnsi="宋体" w:cs="宋体"/>
                <w:b/>
                <w:color w:val="000000"/>
                <w:kern w:val="0"/>
                <w:sz w:val="24"/>
                <w:lang w:bidi="ar"/>
              </w:rPr>
            </w:pPr>
          </w:p>
          <w:p w14:paraId="55494FA8">
            <w:pPr>
              <w:widowControl/>
              <w:jc w:val="left"/>
              <w:rPr>
                <w:rFonts w:ascii="宋体" w:hAnsi="宋体" w:cs="宋体"/>
                <w:b/>
                <w:color w:val="000000"/>
                <w:kern w:val="0"/>
                <w:sz w:val="24"/>
                <w:lang w:bidi="ar"/>
              </w:rPr>
            </w:pPr>
            <w:r>
              <w:rPr>
                <w:rFonts w:ascii="宋体" w:hAnsi="宋体" w:cs="宋体"/>
                <w:b/>
                <w:color w:val="000000"/>
                <w:kern w:val="0"/>
                <w:sz w:val="24"/>
                <w:lang w:bidi="ar"/>
              </w:rPr>
              <w:t>4.3</w:t>
            </w:r>
            <w:r>
              <w:rPr>
                <w:rFonts w:hint="eastAsia" w:ascii="宋体" w:hAnsi="宋体" w:cs="宋体"/>
                <w:b/>
                <w:color w:val="000000"/>
                <w:kern w:val="0"/>
                <w:sz w:val="24"/>
                <w:lang w:bidi="ar"/>
              </w:rPr>
              <w:t xml:space="preserve"> 软件质量属性 </w:t>
            </w:r>
          </w:p>
          <w:p w14:paraId="2B53952A">
            <w:pPr>
              <w:ind w:firstLine="420" w:firstLineChars="200"/>
              <w:rPr>
                <w:rFonts w:ascii="宋体" w:hAnsi="宋体"/>
                <w:color w:val="2F5496"/>
                <w:szCs w:val="21"/>
              </w:rPr>
            </w:pPr>
            <w:r>
              <w:rPr>
                <w:rFonts w:hint="eastAsia" w:ascii="宋体" w:hAnsi="宋体"/>
                <w:color w:val="2F5496"/>
                <w:szCs w:val="21"/>
              </w:rPr>
              <w:t>详尽陈述对客户和开发人员至关重要的在软件产品其它方面表现出来的质量功能。这些功能必须是确定的、定量的、在需要时是可以验证的。至少也应该指明不同属性的相对侧重点，例如：易用性优于易学性，或者可移植性优于有效性。</w:t>
            </w:r>
          </w:p>
          <w:p w14:paraId="46C96631">
            <w:pPr>
              <w:ind w:firstLine="420" w:firstLineChars="200"/>
              <w:rPr>
                <w:rFonts w:ascii="宋体" w:hAnsi="宋体"/>
                <w:color w:val="2F5496"/>
                <w:szCs w:val="21"/>
              </w:rPr>
            </w:pPr>
          </w:p>
          <w:p w14:paraId="4AE3CA46">
            <w:pPr>
              <w:widowControl/>
              <w:jc w:val="left"/>
              <w:rPr>
                <w:rFonts w:ascii="宋体" w:hAnsi="宋体" w:cs="宋体"/>
                <w:b/>
                <w:color w:val="000000"/>
                <w:kern w:val="0"/>
                <w:sz w:val="30"/>
                <w:szCs w:val="30"/>
                <w:lang w:bidi="ar"/>
              </w:rPr>
            </w:pPr>
            <w:r>
              <w:rPr>
                <w:rFonts w:ascii="宋体" w:hAnsi="宋体" w:cs="宋体"/>
                <w:b/>
                <w:color w:val="000000"/>
                <w:kern w:val="0"/>
                <w:sz w:val="30"/>
                <w:szCs w:val="30"/>
                <w:lang w:bidi="ar"/>
              </w:rPr>
              <w:t>5</w:t>
            </w:r>
            <w:r>
              <w:rPr>
                <w:rFonts w:hint="eastAsia" w:ascii="宋体" w:hAnsi="宋体" w:cs="宋体"/>
                <w:b/>
                <w:color w:val="000000"/>
                <w:kern w:val="0"/>
                <w:sz w:val="30"/>
                <w:szCs w:val="30"/>
                <w:lang w:bidi="ar"/>
              </w:rPr>
              <w:t>．项目规划</w:t>
            </w:r>
          </w:p>
          <w:p w14:paraId="7320C4CC">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5</w:t>
            </w:r>
            <w:r>
              <w:rPr>
                <w:rFonts w:ascii="宋体" w:hAnsi="宋体" w:cs="宋体"/>
                <w:b/>
                <w:color w:val="000000"/>
                <w:kern w:val="0"/>
                <w:sz w:val="24"/>
                <w:lang w:bidi="ar"/>
              </w:rPr>
              <w:t xml:space="preserve">.1 </w:t>
            </w:r>
            <w:r>
              <w:rPr>
                <w:rFonts w:hint="eastAsia" w:ascii="宋体" w:hAnsi="宋体" w:cs="宋体"/>
                <w:b/>
                <w:color w:val="000000"/>
                <w:kern w:val="0"/>
                <w:sz w:val="24"/>
                <w:lang w:bidi="ar"/>
              </w:rPr>
              <w:t>人员分工</w:t>
            </w:r>
          </w:p>
          <w:p w14:paraId="1FD3C842">
            <w:pPr>
              <w:ind w:firstLine="420" w:firstLineChars="200"/>
              <w:rPr>
                <w:rFonts w:ascii="宋体" w:hAnsi="宋体"/>
                <w:bCs/>
                <w:szCs w:val="21"/>
              </w:rPr>
            </w:pPr>
            <w:r>
              <w:rPr>
                <w:rFonts w:hint="eastAsia" w:ascii="宋体" w:hAnsi="宋体"/>
                <w:bCs/>
                <w:szCs w:val="21"/>
              </w:rPr>
              <w:t>项目由三位成员分工具体安排如下（例）。</w:t>
            </w:r>
          </w:p>
          <w:tbl>
            <w:tblPr>
              <w:tblStyle w:val="17"/>
              <w:tblW w:w="8474" w:type="dxa"/>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2806"/>
              <w:gridCol w:w="2410"/>
              <w:gridCol w:w="1134"/>
              <w:gridCol w:w="824"/>
            </w:tblGrid>
            <w:tr w14:paraId="33174EE0">
              <w:tc>
                <w:tcPr>
                  <w:tcW w:w="1300" w:type="dxa"/>
                </w:tcPr>
                <w:p w14:paraId="1AB643E0">
                  <w:pPr>
                    <w:pStyle w:val="11"/>
                    <w:jc w:val="center"/>
                    <w:rPr>
                      <w:rFonts w:ascii="宋体" w:hAnsi="宋体" w:eastAsia="宋体"/>
                      <w:b/>
                      <w:bCs/>
                      <w:sz w:val="20"/>
                      <w:szCs w:val="18"/>
                    </w:rPr>
                  </w:pPr>
                  <w:r>
                    <w:rPr>
                      <w:rFonts w:hint="eastAsia" w:ascii="宋体" w:hAnsi="宋体" w:eastAsia="宋体"/>
                      <w:b/>
                      <w:bCs/>
                      <w:sz w:val="20"/>
                      <w:szCs w:val="18"/>
                    </w:rPr>
                    <w:t>角  色</w:t>
                  </w:r>
                </w:p>
              </w:tc>
              <w:tc>
                <w:tcPr>
                  <w:tcW w:w="2806" w:type="dxa"/>
                </w:tcPr>
                <w:p w14:paraId="5D56AF2E">
                  <w:pPr>
                    <w:pStyle w:val="11"/>
                    <w:jc w:val="center"/>
                    <w:rPr>
                      <w:rFonts w:ascii="宋体" w:hAnsi="宋体" w:eastAsia="宋体"/>
                      <w:b/>
                      <w:bCs/>
                      <w:sz w:val="20"/>
                      <w:szCs w:val="18"/>
                    </w:rPr>
                  </w:pPr>
                  <w:r>
                    <w:rPr>
                      <w:rFonts w:hint="eastAsia" w:ascii="宋体" w:hAnsi="宋体" w:eastAsia="宋体"/>
                      <w:b/>
                      <w:bCs/>
                      <w:sz w:val="20"/>
                      <w:szCs w:val="18"/>
                    </w:rPr>
                    <w:t>主要职责</w:t>
                  </w:r>
                </w:p>
              </w:tc>
              <w:tc>
                <w:tcPr>
                  <w:tcW w:w="2410" w:type="dxa"/>
                </w:tcPr>
                <w:p w14:paraId="618B6A80">
                  <w:pPr>
                    <w:pStyle w:val="11"/>
                    <w:jc w:val="center"/>
                    <w:rPr>
                      <w:rFonts w:ascii="宋体" w:hAnsi="宋体" w:eastAsia="宋体"/>
                      <w:b/>
                      <w:bCs/>
                      <w:sz w:val="20"/>
                      <w:szCs w:val="18"/>
                    </w:rPr>
                  </w:pPr>
                  <w:r>
                    <w:rPr>
                      <w:rFonts w:hint="eastAsia" w:ascii="宋体" w:hAnsi="宋体" w:eastAsia="宋体"/>
                      <w:b/>
                      <w:bCs/>
                      <w:sz w:val="20"/>
                      <w:szCs w:val="18"/>
                    </w:rPr>
                    <w:t>负责模块</w:t>
                  </w:r>
                </w:p>
              </w:tc>
              <w:tc>
                <w:tcPr>
                  <w:tcW w:w="1134" w:type="dxa"/>
                </w:tcPr>
                <w:p w14:paraId="3C8194D4">
                  <w:pPr>
                    <w:pStyle w:val="11"/>
                    <w:jc w:val="center"/>
                    <w:rPr>
                      <w:rFonts w:ascii="宋体" w:hAnsi="宋体" w:eastAsia="宋体"/>
                      <w:b/>
                      <w:bCs/>
                      <w:sz w:val="20"/>
                      <w:szCs w:val="18"/>
                    </w:rPr>
                  </w:pPr>
                  <w:r>
                    <w:rPr>
                      <w:rFonts w:hint="eastAsia" w:ascii="宋体" w:hAnsi="宋体" w:eastAsia="宋体"/>
                      <w:b/>
                      <w:bCs/>
                      <w:sz w:val="20"/>
                      <w:szCs w:val="18"/>
                    </w:rPr>
                    <w:t>人员</w:t>
                  </w:r>
                </w:p>
              </w:tc>
              <w:tc>
                <w:tcPr>
                  <w:tcW w:w="824" w:type="dxa"/>
                </w:tcPr>
                <w:p w14:paraId="52376B2C">
                  <w:pPr>
                    <w:pStyle w:val="11"/>
                    <w:jc w:val="center"/>
                    <w:rPr>
                      <w:rFonts w:ascii="宋体" w:hAnsi="宋体" w:eastAsia="宋体"/>
                      <w:b/>
                      <w:bCs/>
                      <w:sz w:val="20"/>
                      <w:szCs w:val="18"/>
                    </w:rPr>
                  </w:pPr>
                  <w:r>
                    <w:rPr>
                      <w:rFonts w:hint="eastAsia" w:ascii="宋体" w:hAnsi="宋体" w:eastAsia="宋体"/>
                      <w:b/>
                      <w:bCs/>
                      <w:sz w:val="20"/>
                      <w:szCs w:val="18"/>
                    </w:rPr>
                    <w:t>备注</w:t>
                  </w:r>
                </w:p>
              </w:tc>
            </w:tr>
            <w:tr w14:paraId="584B63AD">
              <w:tc>
                <w:tcPr>
                  <w:tcW w:w="1300" w:type="dxa"/>
                </w:tcPr>
                <w:p w14:paraId="63150862">
                  <w:pPr>
                    <w:pStyle w:val="11"/>
                    <w:rPr>
                      <w:rFonts w:ascii="宋体" w:hAnsi="宋体" w:eastAsia="宋体"/>
                      <w:sz w:val="20"/>
                      <w:szCs w:val="18"/>
                    </w:rPr>
                  </w:pPr>
                  <w:r>
                    <w:rPr>
                      <w:rFonts w:hint="eastAsia" w:ascii="宋体" w:hAnsi="宋体" w:eastAsia="宋体"/>
                      <w:sz w:val="20"/>
                      <w:szCs w:val="18"/>
                    </w:rPr>
                    <w:t>项目经理PM</w:t>
                  </w:r>
                </w:p>
                <w:p w14:paraId="38EF8273">
                  <w:pPr>
                    <w:pStyle w:val="11"/>
                    <w:rPr>
                      <w:rFonts w:ascii="宋体" w:hAnsi="宋体" w:eastAsia="宋体"/>
                      <w:sz w:val="20"/>
                      <w:szCs w:val="18"/>
                    </w:rPr>
                  </w:pPr>
                </w:p>
              </w:tc>
              <w:tc>
                <w:tcPr>
                  <w:tcW w:w="2806" w:type="dxa"/>
                </w:tcPr>
                <w:p w14:paraId="576C505D">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项目全面负责</w:t>
                  </w:r>
                </w:p>
                <w:p w14:paraId="7153F0C6">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项目设计</w:t>
                  </w:r>
                </w:p>
                <w:p w14:paraId="3C48D8D6">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主要框架/模块编写</w:t>
                  </w:r>
                </w:p>
                <w:p w14:paraId="51B35BCA">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项目进度控制</w:t>
                  </w:r>
                </w:p>
              </w:tc>
              <w:tc>
                <w:tcPr>
                  <w:tcW w:w="2410" w:type="dxa"/>
                </w:tcPr>
                <w:p w14:paraId="68D52A40">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代码框架</w:t>
                  </w:r>
                </w:p>
                <w:p w14:paraId="54C2B93B">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代码汇总</w:t>
                  </w:r>
                </w:p>
              </w:tc>
              <w:tc>
                <w:tcPr>
                  <w:tcW w:w="1134" w:type="dxa"/>
                </w:tcPr>
                <w:p w14:paraId="4D49006C">
                  <w:pPr>
                    <w:pStyle w:val="11"/>
                    <w:rPr>
                      <w:rFonts w:ascii="宋体" w:hAnsi="宋体" w:eastAsia="宋体"/>
                      <w:sz w:val="20"/>
                      <w:szCs w:val="18"/>
                    </w:rPr>
                  </w:pPr>
                  <w:r>
                    <w:rPr>
                      <w:rFonts w:hint="eastAsia" w:ascii="宋体" w:hAnsi="宋体" w:eastAsia="宋体"/>
                      <w:sz w:val="20"/>
                      <w:szCs w:val="18"/>
                    </w:rPr>
                    <w:t>xxx</w:t>
                  </w:r>
                </w:p>
              </w:tc>
              <w:tc>
                <w:tcPr>
                  <w:tcW w:w="824" w:type="dxa"/>
                </w:tcPr>
                <w:p w14:paraId="04A20FF9">
                  <w:pPr>
                    <w:pStyle w:val="11"/>
                    <w:rPr>
                      <w:rFonts w:ascii="宋体" w:hAnsi="宋体" w:eastAsia="宋体"/>
                      <w:sz w:val="20"/>
                      <w:szCs w:val="18"/>
                    </w:rPr>
                  </w:pPr>
                </w:p>
              </w:tc>
            </w:tr>
            <w:tr w14:paraId="7D472718">
              <w:trPr>
                <w:trHeight w:val="523" w:hRule="atLeast"/>
              </w:trPr>
              <w:tc>
                <w:tcPr>
                  <w:tcW w:w="1300" w:type="dxa"/>
                </w:tcPr>
                <w:p w14:paraId="128413A1">
                  <w:pPr>
                    <w:pStyle w:val="11"/>
                    <w:rPr>
                      <w:rFonts w:ascii="宋体" w:hAnsi="宋体" w:eastAsia="宋体"/>
                      <w:sz w:val="20"/>
                      <w:szCs w:val="18"/>
                    </w:rPr>
                  </w:pPr>
                  <w:r>
                    <w:rPr>
                      <w:rFonts w:hint="eastAsia" w:ascii="宋体" w:hAnsi="宋体" w:eastAsia="宋体"/>
                      <w:sz w:val="20"/>
                      <w:szCs w:val="18"/>
                    </w:rPr>
                    <w:t>程序员DEV</w:t>
                  </w:r>
                </w:p>
              </w:tc>
              <w:tc>
                <w:tcPr>
                  <w:tcW w:w="2806" w:type="dxa"/>
                </w:tcPr>
                <w:p w14:paraId="6FF1C228">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模块编写</w:t>
                  </w:r>
                </w:p>
              </w:tc>
              <w:tc>
                <w:tcPr>
                  <w:tcW w:w="2410" w:type="dxa"/>
                </w:tcPr>
                <w:p w14:paraId="28B25AFD">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打包\解包模块</w:t>
                  </w:r>
                </w:p>
                <w:p w14:paraId="5D596976">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校验模块</w:t>
                  </w:r>
                </w:p>
              </w:tc>
              <w:tc>
                <w:tcPr>
                  <w:tcW w:w="1134" w:type="dxa"/>
                </w:tcPr>
                <w:p w14:paraId="4A2FADA2">
                  <w:pPr>
                    <w:pStyle w:val="11"/>
                    <w:rPr>
                      <w:rFonts w:ascii="宋体" w:hAnsi="宋体" w:eastAsia="宋体"/>
                      <w:sz w:val="20"/>
                      <w:szCs w:val="18"/>
                    </w:rPr>
                  </w:pPr>
                  <w:r>
                    <w:rPr>
                      <w:rFonts w:hint="eastAsia" w:ascii="宋体" w:hAnsi="宋体" w:eastAsia="宋体"/>
                      <w:sz w:val="20"/>
                      <w:szCs w:val="18"/>
                    </w:rPr>
                    <w:t>xxx</w:t>
                  </w:r>
                </w:p>
              </w:tc>
              <w:tc>
                <w:tcPr>
                  <w:tcW w:w="824" w:type="dxa"/>
                </w:tcPr>
                <w:p w14:paraId="2224EA8F">
                  <w:pPr>
                    <w:pStyle w:val="11"/>
                    <w:rPr>
                      <w:rFonts w:ascii="宋体" w:hAnsi="宋体" w:eastAsia="宋体"/>
                      <w:sz w:val="20"/>
                      <w:szCs w:val="18"/>
                    </w:rPr>
                  </w:pPr>
                </w:p>
              </w:tc>
            </w:tr>
            <w:tr w14:paraId="669B147C">
              <w:tc>
                <w:tcPr>
                  <w:tcW w:w="1300" w:type="dxa"/>
                </w:tcPr>
                <w:p w14:paraId="62A41B2C">
                  <w:pPr>
                    <w:pStyle w:val="11"/>
                    <w:rPr>
                      <w:rFonts w:ascii="宋体" w:hAnsi="宋体" w:eastAsia="宋体"/>
                      <w:sz w:val="20"/>
                      <w:szCs w:val="18"/>
                    </w:rPr>
                  </w:pPr>
                  <w:r>
                    <w:rPr>
                      <w:rFonts w:hint="eastAsia" w:ascii="宋体" w:hAnsi="宋体" w:eastAsia="宋体"/>
                      <w:sz w:val="20"/>
                      <w:szCs w:val="18"/>
                    </w:rPr>
                    <w:t>程序员DEV</w:t>
                  </w:r>
                </w:p>
              </w:tc>
              <w:tc>
                <w:tcPr>
                  <w:tcW w:w="2806" w:type="dxa"/>
                </w:tcPr>
                <w:p w14:paraId="4CB34E89">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模块编写</w:t>
                  </w:r>
                </w:p>
              </w:tc>
              <w:tc>
                <w:tcPr>
                  <w:tcW w:w="2410" w:type="dxa"/>
                </w:tcPr>
                <w:p w14:paraId="15D8B8A9">
                  <w:pPr>
                    <w:pStyle w:val="11"/>
                    <w:widowControl w:val="0"/>
                    <w:numPr>
                      <w:ilvl w:val="0"/>
                      <w:numId w:val="7"/>
                    </w:numPr>
                    <w:jc w:val="both"/>
                    <w:rPr>
                      <w:rFonts w:ascii="宋体" w:hAnsi="宋体" w:eastAsia="宋体"/>
                      <w:sz w:val="20"/>
                      <w:szCs w:val="18"/>
                    </w:rPr>
                  </w:pPr>
                  <w:r>
                    <w:rPr>
                      <w:rFonts w:hint="eastAsia" w:ascii="宋体" w:hAnsi="宋体" w:eastAsia="宋体"/>
                      <w:sz w:val="20"/>
                      <w:szCs w:val="18"/>
                    </w:rPr>
                    <w:t>压缩\解压</w:t>
                  </w:r>
                </w:p>
              </w:tc>
              <w:tc>
                <w:tcPr>
                  <w:tcW w:w="1134" w:type="dxa"/>
                </w:tcPr>
                <w:p w14:paraId="3630EB89">
                  <w:pPr>
                    <w:pStyle w:val="11"/>
                    <w:rPr>
                      <w:rFonts w:ascii="宋体" w:hAnsi="宋体" w:eastAsia="宋体"/>
                      <w:sz w:val="20"/>
                      <w:szCs w:val="18"/>
                    </w:rPr>
                  </w:pPr>
                  <w:r>
                    <w:rPr>
                      <w:rFonts w:hint="eastAsia" w:ascii="宋体" w:hAnsi="宋体" w:eastAsia="宋体"/>
                      <w:sz w:val="20"/>
                      <w:szCs w:val="18"/>
                    </w:rPr>
                    <w:t>xxx</w:t>
                  </w:r>
                </w:p>
              </w:tc>
              <w:tc>
                <w:tcPr>
                  <w:tcW w:w="824" w:type="dxa"/>
                </w:tcPr>
                <w:p w14:paraId="0DC8ACD5">
                  <w:pPr>
                    <w:pStyle w:val="11"/>
                    <w:rPr>
                      <w:rFonts w:ascii="宋体" w:hAnsi="宋体" w:eastAsia="宋体"/>
                      <w:sz w:val="20"/>
                      <w:szCs w:val="18"/>
                    </w:rPr>
                  </w:pPr>
                </w:p>
              </w:tc>
            </w:tr>
          </w:tbl>
          <w:p w14:paraId="5874C48D">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5</w:t>
            </w:r>
            <w:r>
              <w:rPr>
                <w:rFonts w:ascii="宋体" w:hAnsi="宋体" w:cs="宋体"/>
                <w:b/>
                <w:color w:val="000000"/>
                <w:kern w:val="0"/>
                <w:sz w:val="24"/>
                <w:lang w:bidi="ar"/>
              </w:rPr>
              <w:t xml:space="preserve">.2 </w:t>
            </w:r>
            <w:r>
              <w:rPr>
                <w:rFonts w:hint="eastAsia" w:ascii="宋体" w:hAnsi="宋体" w:cs="宋体"/>
                <w:b/>
                <w:color w:val="000000"/>
                <w:kern w:val="0"/>
                <w:sz w:val="24"/>
                <w:lang w:bidi="ar"/>
              </w:rPr>
              <w:t>项目总体规划</w:t>
            </w:r>
          </w:p>
          <w:p w14:paraId="1B18DBC7">
            <w:pPr>
              <w:ind w:firstLine="420" w:firstLineChars="200"/>
              <w:rPr>
                <w:rFonts w:ascii="宋体" w:hAnsi="宋体"/>
                <w:bCs/>
                <w:szCs w:val="21"/>
              </w:rPr>
            </w:pPr>
            <w:r>
              <w:rPr>
                <w:rFonts w:hint="eastAsia" w:ascii="宋体" w:hAnsi="宋体"/>
                <w:bCs/>
                <w:szCs w:val="21"/>
              </w:rPr>
              <w:t>绘制甘特图并进行说明（例）。</w:t>
            </w:r>
          </w:p>
          <w:p w14:paraId="50F1DFB1">
            <w:pPr>
              <w:ind w:firstLine="420" w:firstLineChars="200"/>
              <w:rPr>
                <w:rFonts w:ascii="宋体" w:hAnsi="宋体"/>
                <w:bCs/>
                <w:szCs w:val="21"/>
              </w:rPr>
            </w:pPr>
            <w:r>
              <w:rPr>
                <w:rFonts w:ascii="宋体" w:hAnsi="宋体"/>
                <w:bCs/>
                <w:szCs w:val="21"/>
              </w:rPr>
              <w:drawing>
                <wp:inline distT="0" distB="0" distL="0" distR="0">
                  <wp:extent cx="5525770" cy="2931795"/>
                  <wp:effectExtent l="0" t="0" r="0" b="1905"/>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590367" cy="2966001"/>
                          </a:xfrm>
                          <a:prstGeom prst="rect">
                            <a:avLst/>
                          </a:prstGeom>
                          <a:noFill/>
                        </pic:spPr>
                      </pic:pic>
                    </a:graphicData>
                  </a:graphic>
                </wp:inline>
              </w:drawing>
            </w:r>
          </w:p>
          <w:p w14:paraId="4B637E57">
            <w:pPr>
              <w:ind w:firstLine="420" w:firstLineChars="200"/>
              <w:rPr>
                <w:rFonts w:ascii="宋体" w:hAnsi="宋体"/>
                <w:bCs/>
                <w:szCs w:val="21"/>
              </w:rPr>
            </w:pPr>
          </w:p>
        </w:tc>
      </w:tr>
      <w:tr w14:paraId="14926EB5">
        <w:trPr>
          <w:trHeight w:val="2011" w:hRule="atLeast"/>
          <w:jc w:val="center"/>
        </w:trPr>
        <w:tc>
          <w:tcPr>
            <w:tcW w:w="9900" w:type="dxa"/>
            <w:gridSpan w:val="3"/>
          </w:tcPr>
          <w:p w14:paraId="2DDFE7C8">
            <w:pPr>
              <w:spacing w:line="360" w:lineRule="auto"/>
              <w:jc w:val="center"/>
              <w:rPr>
                <w:rFonts w:ascii="宋体" w:hAnsi="宋体"/>
                <w:b/>
                <w:bCs/>
                <w:sz w:val="36"/>
                <w:szCs w:val="36"/>
              </w:rPr>
            </w:pPr>
            <w:r>
              <w:rPr>
                <w:rFonts w:hint="eastAsia" w:ascii="宋体" w:hAnsi="宋体"/>
                <w:b/>
                <w:bCs/>
                <w:sz w:val="36"/>
                <w:szCs w:val="36"/>
              </w:rPr>
              <w:t>系统设计文档（2</w:t>
            </w:r>
            <w:r>
              <w:rPr>
                <w:rFonts w:ascii="宋体" w:hAnsi="宋体"/>
                <w:b/>
                <w:bCs/>
                <w:sz w:val="36"/>
                <w:szCs w:val="36"/>
              </w:rPr>
              <w:t>0</w:t>
            </w:r>
            <w:r>
              <w:rPr>
                <w:rFonts w:hint="eastAsia" w:ascii="宋体" w:hAnsi="宋体"/>
                <w:b/>
                <w:bCs/>
                <w:sz w:val="36"/>
                <w:szCs w:val="36"/>
              </w:rPr>
              <w:t>分）</w:t>
            </w:r>
          </w:p>
          <w:p w14:paraId="01CBB6AE">
            <w:pPr>
              <w:widowControl/>
              <w:jc w:val="left"/>
              <w:rPr>
                <w:rFonts w:ascii="宋体" w:hAnsi="宋体" w:cs="宋体"/>
                <w:b/>
                <w:color w:val="000000"/>
                <w:kern w:val="0"/>
                <w:sz w:val="28"/>
                <w:szCs w:val="28"/>
                <w:lang w:bidi="ar"/>
              </w:rPr>
            </w:pPr>
            <w:r>
              <w:rPr>
                <w:rFonts w:hint="eastAsia" w:ascii="宋体" w:hAnsi="宋体" w:cs="宋体"/>
                <w:b/>
                <w:color w:val="000000"/>
                <w:kern w:val="0"/>
                <w:sz w:val="28"/>
                <w:szCs w:val="28"/>
                <w:lang w:bidi="ar"/>
              </w:rPr>
              <w:t>1</w:t>
            </w:r>
            <w:r>
              <w:rPr>
                <w:rFonts w:ascii="宋体" w:hAnsi="宋体" w:cs="宋体"/>
                <w:b/>
                <w:color w:val="000000"/>
                <w:kern w:val="0"/>
                <w:sz w:val="28"/>
                <w:szCs w:val="28"/>
                <w:lang w:bidi="ar"/>
              </w:rPr>
              <w:t>.</w:t>
            </w:r>
            <w:bookmarkStart w:id="0" w:name="_Toc65496678"/>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开发环境和工具</w:t>
            </w:r>
            <w:bookmarkEnd w:id="0"/>
          </w:p>
          <w:p w14:paraId="3A169AF7">
            <w:pPr>
              <w:widowControl/>
              <w:jc w:val="left"/>
              <w:rPr>
                <w:rFonts w:ascii="宋体" w:hAnsi="宋体" w:cs="宋体"/>
                <w:b/>
                <w:color w:val="000000"/>
                <w:kern w:val="0"/>
                <w:sz w:val="24"/>
                <w:lang w:bidi="ar"/>
              </w:rPr>
            </w:pPr>
            <w:bookmarkStart w:id="1" w:name="_Toc65496684"/>
            <w:r>
              <w:rPr>
                <w:rFonts w:ascii="宋体" w:hAnsi="宋体" w:cs="宋体"/>
                <w:b/>
                <w:color w:val="000000"/>
                <w:kern w:val="0"/>
                <w:sz w:val="24"/>
                <w:lang w:bidi="ar"/>
              </w:rPr>
              <w:t>1</w:t>
            </w:r>
            <w:r>
              <w:rPr>
                <w:rFonts w:hint="eastAsia" w:ascii="宋体" w:hAnsi="宋体" w:cs="宋体"/>
                <w:b/>
                <w:color w:val="000000"/>
                <w:kern w:val="0"/>
                <w:sz w:val="24"/>
                <w:lang w:bidi="ar"/>
              </w:rPr>
              <w:t xml:space="preserve">.1 开发环境 </w:t>
            </w:r>
          </w:p>
          <w:p w14:paraId="1043CAC7">
            <w:pPr>
              <w:ind w:firstLine="420" w:firstLineChars="200"/>
              <w:rPr>
                <w:rFonts w:ascii="宋体" w:hAnsi="宋体"/>
                <w:bCs/>
                <w:szCs w:val="21"/>
              </w:rPr>
            </w:pPr>
            <w:r>
              <w:rPr>
                <w:rFonts w:hint="eastAsia" w:ascii="宋体" w:hAnsi="宋体"/>
                <w:bCs/>
                <w:szCs w:val="21"/>
              </w:rPr>
              <w:t>（1）硬件平台：</w:t>
            </w:r>
          </w:p>
          <w:p w14:paraId="13C6EDFE">
            <w:pPr>
              <w:ind w:firstLine="420" w:firstLineChars="200"/>
              <w:rPr>
                <w:rFonts w:ascii="宋体" w:hAnsi="宋体"/>
                <w:bCs/>
                <w:szCs w:val="21"/>
              </w:rPr>
            </w:pPr>
            <w:r>
              <w:rPr>
                <w:rFonts w:hint="eastAsia" w:ascii="宋体" w:hAnsi="宋体"/>
                <w:bCs/>
                <w:szCs w:val="21"/>
              </w:rPr>
              <w:t>（2）操作系统：</w:t>
            </w:r>
          </w:p>
          <w:p w14:paraId="51A4D781">
            <w:pPr>
              <w:ind w:firstLine="420" w:firstLineChars="200"/>
              <w:rPr>
                <w:rFonts w:ascii="宋体" w:hAnsi="宋体"/>
                <w:bCs/>
                <w:szCs w:val="21"/>
              </w:rPr>
            </w:pPr>
            <w:r>
              <w:rPr>
                <w:rFonts w:hint="eastAsia" w:ascii="宋体" w:hAnsi="宋体"/>
                <w:bCs/>
                <w:szCs w:val="21"/>
              </w:rPr>
              <w:t>（3）编译环境：</w:t>
            </w:r>
          </w:p>
          <w:p w14:paraId="3BEC4C7A">
            <w:pPr>
              <w:ind w:firstLine="420" w:firstLineChars="200"/>
              <w:rPr>
                <w:rFonts w:ascii="宋体" w:hAnsi="宋体"/>
                <w:bCs/>
                <w:szCs w:val="21"/>
              </w:rPr>
            </w:pPr>
            <w:r>
              <w:rPr>
                <w:rFonts w:hint="eastAsia" w:ascii="宋体" w:hAnsi="宋体"/>
                <w:bCs/>
                <w:szCs w:val="21"/>
              </w:rPr>
              <w:t>（</w:t>
            </w:r>
            <w:r>
              <w:rPr>
                <w:rFonts w:ascii="宋体" w:hAnsi="宋体"/>
                <w:bCs/>
                <w:szCs w:val="21"/>
              </w:rPr>
              <w:t>4</w:t>
            </w:r>
            <w:r>
              <w:rPr>
                <w:rFonts w:hint="eastAsia" w:ascii="宋体" w:hAnsi="宋体"/>
                <w:bCs/>
                <w:szCs w:val="21"/>
              </w:rPr>
              <w:t>）IDE：</w:t>
            </w:r>
          </w:p>
          <w:p w14:paraId="733EAB46">
            <w:pPr>
              <w:ind w:firstLine="420" w:firstLineChars="200"/>
              <w:rPr>
                <w:rFonts w:ascii="宋体" w:hAnsi="宋体"/>
                <w:bCs/>
                <w:szCs w:val="21"/>
              </w:rPr>
            </w:pPr>
            <w:r>
              <w:rPr>
                <w:rFonts w:hint="eastAsia" w:ascii="宋体" w:hAnsi="宋体"/>
                <w:bCs/>
                <w:szCs w:val="21"/>
              </w:rPr>
              <w:t>……</w:t>
            </w:r>
          </w:p>
          <w:p w14:paraId="463D9D28">
            <w:pPr>
              <w:ind w:firstLine="420" w:firstLineChars="200"/>
              <w:rPr>
                <w:rFonts w:ascii="宋体" w:hAnsi="宋体"/>
                <w:bCs/>
                <w:szCs w:val="21"/>
              </w:rPr>
            </w:pPr>
          </w:p>
          <w:p w14:paraId="44C2E3C5">
            <w:pPr>
              <w:widowControl/>
              <w:jc w:val="left"/>
              <w:rPr>
                <w:rFonts w:ascii="宋体" w:hAnsi="宋体" w:cs="宋体"/>
                <w:b/>
                <w:color w:val="000000"/>
                <w:kern w:val="0"/>
                <w:sz w:val="24"/>
                <w:lang w:bidi="ar"/>
              </w:rPr>
            </w:pPr>
            <w:r>
              <w:rPr>
                <w:rFonts w:ascii="宋体" w:hAnsi="宋体" w:cs="宋体"/>
                <w:b/>
                <w:color w:val="000000"/>
                <w:kern w:val="0"/>
                <w:sz w:val="24"/>
                <w:lang w:bidi="ar"/>
              </w:rPr>
              <w:t>1</w:t>
            </w:r>
            <w:r>
              <w:rPr>
                <w:rFonts w:hint="eastAsia" w:ascii="宋体" w:hAnsi="宋体" w:cs="宋体"/>
                <w:b/>
                <w:color w:val="000000"/>
                <w:kern w:val="0"/>
                <w:sz w:val="24"/>
                <w:lang w:bidi="ar"/>
              </w:rPr>
              <w:t xml:space="preserve">.2 依赖库 </w:t>
            </w:r>
          </w:p>
          <w:p w14:paraId="03A8C70D">
            <w:pPr>
              <w:ind w:firstLine="420" w:firstLineChars="200"/>
              <w:rPr>
                <w:rFonts w:ascii="宋体" w:hAnsi="宋体"/>
                <w:bCs/>
                <w:szCs w:val="21"/>
              </w:rPr>
            </w:pPr>
            <w:r>
              <w:rPr>
                <w:rFonts w:hint="eastAsia" w:ascii="宋体" w:hAnsi="宋体"/>
                <w:bCs/>
                <w:szCs w:val="21"/>
              </w:rPr>
              <w:t>（1）QT：版本</w:t>
            </w:r>
            <w:r>
              <w:rPr>
                <w:rFonts w:ascii="宋体" w:hAnsi="宋体"/>
                <w:bCs/>
                <w:szCs w:val="21"/>
              </w:rPr>
              <w:t>5.8</w:t>
            </w:r>
            <w:r>
              <w:rPr>
                <w:rFonts w:hint="eastAsia" w:ascii="宋体" w:hAnsi="宋体"/>
                <w:bCs/>
                <w:szCs w:val="21"/>
              </w:rPr>
              <w:t>，用于图形界面编程。</w:t>
            </w:r>
          </w:p>
          <w:p w14:paraId="7CE8DFF6">
            <w:pPr>
              <w:ind w:firstLine="420" w:firstLineChars="200"/>
              <w:rPr>
                <w:rFonts w:ascii="宋体" w:hAnsi="宋体"/>
                <w:bCs/>
                <w:szCs w:val="21"/>
              </w:rPr>
            </w:pPr>
            <w:r>
              <w:rPr>
                <w:rFonts w:hint="eastAsia" w:ascii="宋体" w:hAnsi="宋体"/>
                <w:bCs/>
                <w:szCs w:val="21"/>
              </w:rPr>
              <w:t>……</w:t>
            </w:r>
          </w:p>
          <w:p w14:paraId="0CE4E0F3">
            <w:pPr>
              <w:ind w:firstLine="420" w:firstLineChars="200"/>
              <w:rPr>
                <w:rFonts w:ascii="宋体" w:hAnsi="宋体"/>
                <w:bCs/>
                <w:szCs w:val="21"/>
              </w:rPr>
            </w:pPr>
          </w:p>
          <w:p w14:paraId="43967210">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2</w:t>
            </w:r>
            <w:r>
              <w:rPr>
                <w:rFonts w:hint="eastAsia" w:ascii="宋体" w:hAnsi="宋体" w:cs="宋体"/>
                <w:b/>
                <w:color w:val="000000"/>
                <w:kern w:val="0"/>
                <w:sz w:val="28"/>
                <w:szCs w:val="28"/>
                <w:lang w:bidi="ar"/>
              </w:rPr>
              <w:t>.</w:t>
            </w:r>
            <w:r>
              <w:rPr>
                <w:rFonts w:ascii="宋体" w:hAnsi="宋体" w:cs="宋体"/>
                <w:b/>
                <w:color w:val="000000"/>
                <w:kern w:val="0"/>
                <w:sz w:val="28"/>
                <w:szCs w:val="28"/>
                <w:lang w:bidi="ar"/>
              </w:rPr>
              <w:t xml:space="preserve"> </w:t>
            </w:r>
            <w:bookmarkEnd w:id="1"/>
            <w:r>
              <w:rPr>
                <w:rFonts w:hint="eastAsia" w:ascii="宋体" w:hAnsi="宋体" w:cs="宋体"/>
                <w:b/>
                <w:color w:val="000000"/>
                <w:kern w:val="0"/>
                <w:sz w:val="28"/>
                <w:szCs w:val="28"/>
                <w:lang w:bidi="ar"/>
              </w:rPr>
              <w:t>总体设计</w:t>
            </w:r>
          </w:p>
          <w:p w14:paraId="7DA2BAF5">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2</w:t>
            </w:r>
            <w:r>
              <w:rPr>
                <w:rFonts w:ascii="宋体" w:hAnsi="宋体" w:cs="宋体"/>
                <w:b/>
                <w:color w:val="000000"/>
                <w:kern w:val="0"/>
                <w:sz w:val="24"/>
                <w:lang w:bidi="ar"/>
              </w:rPr>
              <w:t xml:space="preserve">.1 </w:t>
            </w:r>
            <w:r>
              <w:rPr>
                <w:rFonts w:hint="eastAsia" w:ascii="宋体" w:hAnsi="宋体" w:cs="宋体"/>
                <w:b/>
                <w:color w:val="000000"/>
                <w:kern w:val="0"/>
                <w:sz w:val="24"/>
                <w:lang w:bidi="ar"/>
              </w:rPr>
              <w:t>系统结构设计</w:t>
            </w:r>
          </w:p>
          <w:p w14:paraId="0B22840D">
            <w:pPr>
              <w:ind w:firstLine="420" w:firstLineChars="200"/>
              <w:rPr>
                <w:rFonts w:ascii="宋体" w:hAnsi="宋体"/>
                <w:color w:val="2F5496"/>
                <w:szCs w:val="21"/>
              </w:rPr>
            </w:pPr>
            <w:r>
              <w:rPr>
                <w:rFonts w:hint="eastAsia" w:ascii="宋体" w:hAnsi="宋体"/>
                <w:color w:val="2F5496"/>
                <w:szCs w:val="21"/>
              </w:rPr>
              <w:t>这部分要求提供高层系统结构的描述，使用构件图来显示主要的组件及组件间的交互。</w:t>
            </w:r>
          </w:p>
          <w:p w14:paraId="0826CE73">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.1.1 顶层系统结构</w:t>
            </w:r>
          </w:p>
          <w:p w14:paraId="2EB5161E">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.1.1.1 </w:t>
            </w:r>
            <w:r>
              <w:rPr>
                <w:rFonts w:hint="eastAsia" w:ascii="宋体" w:hAnsi="宋体" w:cs="宋体"/>
                <w:b/>
                <w:color w:val="000000"/>
                <w:kern w:val="0"/>
                <w:sz w:val="22"/>
                <w:szCs w:val="22"/>
                <w:lang w:bidi="ar"/>
              </w:rPr>
              <w:t>构件图</w:t>
            </w:r>
          </w:p>
          <w:p w14:paraId="740721A0">
            <w:pPr>
              <w:ind w:firstLine="420" w:firstLineChars="200"/>
              <w:rPr>
                <w:rFonts w:ascii="宋体" w:hAnsi="宋体"/>
                <w:bCs/>
                <w:szCs w:val="21"/>
              </w:rPr>
            </w:pPr>
            <w:r>
              <w:rPr>
                <w:rFonts w:hint="eastAsia" w:ascii="宋体" w:hAnsi="宋体"/>
                <w:bCs/>
                <w:szCs w:val="21"/>
              </w:rPr>
              <w:t>系统构建图（例）</w:t>
            </w:r>
          </w:p>
          <w:p w14:paraId="296697D6">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drawing>
                <wp:inline distT="0" distB="0" distL="0" distR="0">
                  <wp:extent cx="5366385" cy="2938780"/>
                  <wp:effectExtent l="0" t="0" r="5715" b="0"/>
                  <wp:docPr id="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描述已自动生成"/>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48958" cy="2984266"/>
                          </a:xfrm>
                          <a:prstGeom prst="rect">
                            <a:avLst/>
                          </a:prstGeom>
                        </pic:spPr>
                      </pic:pic>
                    </a:graphicData>
                  </a:graphic>
                </wp:inline>
              </w:drawing>
            </w:r>
          </w:p>
          <w:p w14:paraId="3FADCC59">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.1.1.2 </w:t>
            </w:r>
            <w:r>
              <w:rPr>
                <w:rFonts w:hint="eastAsia" w:ascii="宋体" w:hAnsi="宋体" w:cs="宋体"/>
                <w:b/>
                <w:color w:val="000000"/>
                <w:kern w:val="0"/>
                <w:sz w:val="22"/>
                <w:szCs w:val="22"/>
                <w:lang w:bidi="ar"/>
              </w:rPr>
              <w:t>构件图描述</w:t>
            </w:r>
          </w:p>
          <w:p w14:paraId="70A017BC">
            <w:pPr>
              <w:widowControl/>
              <w:jc w:val="left"/>
              <w:rPr>
                <w:rFonts w:ascii="宋体" w:hAnsi="宋体" w:cs="宋体"/>
                <w:b/>
                <w:color w:val="000000"/>
                <w:kern w:val="0"/>
                <w:sz w:val="22"/>
                <w:szCs w:val="22"/>
                <w:lang w:bidi="ar"/>
              </w:rPr>
            </w:pPr>
          </w:p>
          <w:p w14:paraId="53CAD1FD">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.1.2 子系统</w:t>
            </w:r>
            <w:r>
              <w:rPr>
                <w:rFonts w:hint="eastAsia" w:ascii="宋体" w:hAnsi="宋体" w:cs="宋体"/>
                <w:b/>
                <w:color w:val="000000"/>
                <w:kern w:val="0"/>
                <w:sz w:val="22"/>
                <w:szCs w:val="22"/>
                <w:lang w:bidi="ar"/>
              </w:rPr>
              <w:t>一</w:t>
            </w:r>
            <w:r>
              <w:rPr>
                <w:rFonts w:ascii="宋体" w:hAnsi="宋体" w:cs="宋体"/>
                <w:b/>
                <w:color w:val="000000"/>
                <w:kern w:val="0"/>
                <w:sz w:val="22"/>
                <w:szCs w:val="22"/>
                <w:lang w:bidi="ar"/>
              </w:rPr>
              <w:t>结构</w:t>
            </w:r>
          </w:p>
          <w:p w14:paraId="4576566B">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.1.2.1 </w:t>
            </w:r>
            <w:r>
              <w:rPr>
                <w:rFonts w:hint="eastAsia" w:ascii="宋体" w:hAnsi="宋体" w:cs="宋体"/>
                <w:b/>
                <w:color w:val="000000"/>
                <w:kern w:val="0"/>
                <w:sz w:val="22"/>
                <w:szCs w:val="22"/>
                <w:lang w:bidi="ar"/>
              </w:rPr>
              <w:t>构件图</w:t>
            </w:r>
          </w:p>
          <w:p w14:paraId="67DE2BDF">
            <w:pPr>
              <w:ind w:firstLine="420" w:firstLineChars="200"/>
              <w:rPr>
                <w:rFonts w:ascii="宋体" w:hAnsi="宋体"/>
                <w:bCs/>
                <w:szCs w:val="21"/>
              </w:rPr>
            </w:pPr>
            <w:r>
              <w:rPr>
                <w:rFonts w:hint="eastAsia" w:ascii="宋体" w:hAnsi="宋体"/>
                <w:bCs/>
                <w:szCs w:val="21"/>
              </w:rPr>
              <w:t>子系统一构建图（例）</w:t>
            </w:r>
          </w:p>
          <w:p w14:paraId="51460485">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drawing>
                <wp:inline distT="0" distB="0" distL="0" distR="0">
                  <wp:extent cx="5347970" cy="139319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506935" cy="1434746"/>
                          </a:xfrm>
                          <a:prstGeom prst="rect">
                            <a:avLst/>
                          </a:prstGeom>
                        </pic:spPr>
                      </pic:pic>
                    </a:graphicData>
                  </a:graphic>
                </wp:inline>
              </w:drawing>
            </w:r>
          </w:p>
          <w:p w14:paraId="06283B7C">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.1.2.2 </w:t>
            </w:r>
            <w:r>
              <w:rPr>
                <w:rFonts w:hint="eastAsia" w:ascii="宋体" w:hAnsi="宋体" w:cs="宋体"/>
                <w:b/>
                <w:color w:val="000000"/>
                <w:kern w:val="0"/>
                <w:sz w:val="22"/>
                <w:szCs w:val="22"/>
                <w:lang w:bidi="ar"/>
              </w:rPr>
              <w:t>构件图描述</w:t>
            </w:r>
          </w:p>
          <w:p w14:paraId="67AD858A">
            <w:pPr>
              <w:widowControl/>
              <w:jc w:val="left"/>
              <w:rPr>
                <w:rFonts w:ascii="宋体" w:hAnsi="宋体" w:cs="宋体"/>
                <w:b/>
                <w:color w:val="000000"/>
                <w:kern w:val="0"/>
                <w:sz w:val="22"/>
                <w:szCs w:val="22"/>
                <w:lang w:bidi="ar"/>
              </w:rPr>
            </w:pPr>
          </w:p>
          <w:p w14:paraId="30FA960C">
            <w:pPr>
              <w:widowControl/>
              <w:jc w:val="left"/>
              <w:rPr>
                <w:rFonts w:ascii="宋体" w:hAnsi="宋体" w:cs="宋体"/>
                <w:b/>
                <w:color w:val="000000"/>
                <w:kern w:val="0"/>
                <w:sz w:val="22"/>
                <w:szCs w:val="22"/>
                <w:lang w:bidi="ar"/>
              </w:rPr>
            </w:pPr>
          </w:p>
          <w:p w14:paraId="26E6CA4D">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.1.3 子系统</w:t>
            </w:r>
            <w:r>
              <w:rPr>
                <w:rFonts w:hint="eastAsia" w:ascii="宋体" w:hAnsi="宋体" w:cs="宋体"/>
                <w:b/>
                <w:color w:val="000000"/>
                <w:kern w:val="0"/>
                <w:sz w:val="22"/>
                <w:szCs w:val="22"/>
                <w:lang w:bidi="ar"/>
              </w:rPr>
              <w:t>xxx</w:t>
            </w:r>
            <w:r>
              <w:rPr>
                <w:rFonts w:ascii="宋体" w:hAnsi="宋体" w:cs="宋体"/>
                <w:b/>
                <w:color w:val="000000"/>
                <w:kern w:val="0"/>
                <w:sz w:val="22"/>
                <w:szCs w:val="22"/>
                <w:lang w:bidi="ar"/>
              </w:rPr>
              <w:t>结构</w:t>
            </w:r>
          </w:p>
          <w:p w14:paraId="49E2B7F7">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.1.3.1 </w:t>
            </w:r>
            <w:r>
              <w:rPr>
                <w:rFonts w:hint="eastAsia" w:ascii="宋体" w:hAnsi="宋体" w:cs="宋体"/>
                <w:b/>
                <w:color w:val="000000"/>
                <w:kern w:val="0"/>
                <w:sz w:val="22"/>
                <w:szCs w:val="22"/>
                <w:lang w:bidi="ar"/>
              </w:rPr>
              <w:t>构件图</w:t>
            </w:r>
          </w:p>
          <w:p w14:paraId="6DCABB01">
            <w:pPr>
              <w:widowControl/>
              <w:jc w:val="left"/>
              <w:rPr>
                <w:rFonts w:ascii="宋体" w:hAnsi="宋体" w:cs="宋体"/>
                <w:b/>
                <w:color w:val="000000"/>
                <w:kern w:val="0"/>
                <w:sz w:val="22"/>
                <w:szCs w:val="22"/>
                <w:lang w:bidi="ar"/>
              </w:rPr>
            </w:pPr>
          </w:p>
          <w:p w14:paraId="0CDB1FD2">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.1.3.2 </w:t>
            </w:r>
            <w:r>
              <w:rPr>
                <w:rFonts w:hint="eastAsia" w:ascii="宋体" w:hAnsi="宋体" w:cs="宋体"/>
                <w:b/>
                <w:color w:val="000000"/>
                <w:kern w:val="0"/>
                <w:sz w:val="22"/>
                <w:szCs w:val="22"/>
                <w:lang w:bidi="ar"/>
              </w:rPr>
              <w:t>构件图描述</w:t>
            </w:r>
          </w:p>
          <w:p w14:paraId="0FE77CFA">
            <w:pPr>
              <w:widowControl/>
              <w:jc w:val="left"/>
              <w:rPr>
                <w:rFonts w:ascii="宋体" w:hAnsi="宋体" w:cs="宋体"/>
                <w:b/>
                <w:color w:val="000000"/>
                <w:kern w:val="0"/>
                <w:sz w:val="22"/>
                <w:szCs w:val="22"/>
                <w:lang w:bidi="ar"/>
              </w:rPr>
            </w:pPr>
          </w:p>
          <w:p w14:paraId="58E079F7">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3</w:t>
            </w:r>
            <w:r>
              <w:rPr>
                <w:rFonts w:hint="eastAsia" w:ascii="宋体" w:hAnsi="宋体" w:cs="宋体"/>
                <w:b/>
                <w:color w:val="000000"/>
                <w:kern w:val="0"/>
                <w:sz w:val="28"/>
                <w:szCs w:val="28"/>
                <w:lang w:bidi="ar"/>
              </w:rPr>
              <w:t>.</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静态建模</w:t>
            </w:r>
          </w:p>
          <w:p w14:paraId="25B1E787">
            <w:pPr>
              <w:ind w:firstLine="420" w:firstLineChars="200"/>
              <w:rPr>
                <w:rFonts w:ascii="宋体" w:hAnsi="宋体"/>
                <w:color w:val="2F5496"/>
                <w:szCs w:val="21"/>
              </w:rPr>
            </w:pPr>
            <w:r>
              <w:rPr>
                <w:rFonts w:hint="eastAsia" w:ascii="宋体" w:hAnsi="宋体"/>
                <w:color w:val="2F5496"/>
                <w:szCs w:val="21"/>
              </w:rPr>
              <w:t>这部分的作用是描述系统的静态特性。一般使用类图和对象图。</w:t>
            </w:r>
          </w:p>
          <w:p w14:paraId="36B3D292">
            <w:pPr>
              <w:widowControl/>
              <w:jc w:val="left"/>
              <w:rPr>
                <w:rFonts w:ascii="宋体" w:hAnsi="宋体" w:cs="宋体"/>
                <w:b/>
                <w:color w:val="000000"/>
                <w:kern w:val="0"/>
                <w:sz w:val="24"/>
                <w:lang w:bidi="ar"/>
              </w:rPr>
            </w:pPr>
            <w:r>
              <w:rPr>
                <w:rFonts w:ascii="宋体" w:hAnsi="宋体" w:cs="宋体"/>
                <w:b/>
                <w:color w:val="000000"/>
                <w:kern w:val="0"/>
                <w:sz w:val="24"/>
                <w:lang w:bidi="ar"/>
              </w:rPr>
              <w:t xml:space="preserve">3.1 </w:t>
            </w:r>
            <w:r>
              <w:rPr>
                <w:rFonts w:hint="eastAsia" w:ascii="宋体" w:hAnsi="宋体" w:cs="宋体"/>
                <w:b/>
                <w:color w:val="000000"/>
                <w:kern w:val="0"/>
                <w:sz w:val="24"/>
                <w:lang w:bidi="ar"/>
              </w:rPr>
              <w:t>系统对象模型</w:t>
            </w:r>
          </w:p>
          <w:p w14:paraId="292A6E78">
            <w:pPr>
              <w:ind w:firstLine="420" w:firstLineChars="200"/>
              <w:rPr>
                <w:rFonts w:ascii="宋体" w:hAnsi="宋体"/>
                <w:color w:val="2F5496"/>
                <w:szCs w:val="21"/>
              </w:rPr>
            </w:pPr>
            <w:r>
              <w:rPr>
                <w:rFonts w:hint="eastAsia" w:ascii="宋体" w:hAnsi="宋体"/>
                <w:color w:val="2F5496"/>
                <w:szCs w:val="21"/>
              </w:rPr>
              <w:t>提供整个系统的类（对象）模型，即提供系统类图或者对象图。如果模型过大，按照可行的标准把它划分成小块，例如可以把客户端和服务器端的对象模型分开成两个图表述。</w:t>
            </w:r>
          </w:p>
          <w:p w14:paraId="3FDCD9DA">
            <w:pPr>
              <w:ind w:firstLine="420" w:firstLineChars="200"/>
              <w:rPr>
                <w:rFonts w:ascii="宋体" w:hAnsi="宋体"/>
                <w:color w:val="2F5496"/>
                <w:szCs w:val="21"/>
              </w:rPr>
            </w:pPr>
            <w:r>
              <w:rPr>
                <w:rFonts w:hint="eastAsia" w:ascii="宋体" w:hAnsi="宋体"/>
                <w:color w:val="2F5496"/>
                <w:szCs w:val="21"/>
              </w:rPr>
              <w:t>所有对象之间的关联必须被确定并且必须指明联系的基数（一对一、一对多还是多对多，0..1，*，1..*）。聚合和继承关系必须清楚地确定下来。每个图必须附有简单的说明。</w:t>
            </w:r>
          </w:p>
          <w:p w14:paraId="2BA1FCB6">
            <w:pPr>
              <w:ind w:firstLine="420" w:firstLineChars="200"/>
              <w:rPr>
                <w:rFonts w:ascii="宋体" w:hAnsi="宋体"/>
                <w:color w:val="2F5496"/>
                <w:szCs w:val="21"/>
              </w:rPr>
            </w:pPr>
            <w:r>
              <w:rPr>
                <w:rFonts w:hint="eastAsia" w:ascii="宋体" w:hAnsi="宋体"/>
                <w:color w:val="2F5496"/>
                <w:szCs w:val="21"/>
              </w:rPr>
              <w:t>可能经过多次设计的迭代之后才能得到系统的正确的对象模型。</w:t>
            </w:r>
          </w:p>
          <w:p w14:paraId="7A155195">
            <w:pPr>
              <w:widowControl/>
              <w:jc w:val="left"/>
              <w:rPr>
                <w:rFonts w:ascii="宋体" w:hAnsi="宋体" w:cs="宋体"/>
                <w:b/>
                <w:color w:val="000000"/>
                <w:kern w:val="0"/>
                <w:sz w:val="24"/>
                <w:lang w:bidi="ar"/>
              </w:rPr>
            </w:pPr>
            <w:r>
              <w:rPr>
                <w:rFonts w:ascii="宋体" w:hAnsi="宋体" w:cs="宋体"/>
                <w:b/>
                <w:color w:val="000000"/>
                <w:kern w:val="0"/>
                <w:sz w:val="24"/>
                <w:lang w:bidi="ar"/>
              </w:rPr>
              <w:t xml:space="preserve">3.2 </w:t>
            </w:r>
            <w:r>
              <w:rPr>
                <w:rFonts w:hint="eastAsia" w:ascii="宋体" w:hAnsi="宋体" w:cs="宋体"/>
                <w:b/>
                <w:color w:val="000000"/>
                <w:kern w:val="0"/>
                <w:sz w:val="24"/>
                <w:lang w:bidi="ar"/>
              </w:rPr>
              <w:t>类（对象）描述</w:t>
            </w:r>
          </w:p>
          <w:p w14:paraId="75145ADF">
            <w:pPr>
              <w:ind w:firstLine="420" w:firstLineChars="200"/>
              <w:rPr>
                <w:rFonts w:ascii="宋体" w:hAnsi="宋体"/>
                <w:color w:val="2F5496"/>
                <w:szCs w:val="21"/>
              </w:rPr>
            </w:pPr>
            <w:r>
              <w:rPr>
                <w:rFonts w:ascii="宋体" w:hAnsi="宋体"/>
                <w:color w:val="2F5496"/>
                <w:szCs w:val="21"/>
              </w:rPr>
              <w:t>在这个部分叙述每个</w:t>
            </w:r>
            <w:r>
              <w:rPr>
                <w:rFonts w:hint="eastAsia" w:ascii="宋体" w:hAnsi="宋体"/>
                <w:color w:val="2F5496"/>
                <w:szCs w:val="21"/>
              </w:rPr>
              <w:t>类（</w:t>
            </w:r>
            <w:r>
              <w:rPr>
                <w:rFonts w:ascii="宋体" w:hAnsi="宋体"/>
                <w:color w:val="2F5496"/>
                <w:szCs w:val="21"/>
              </w:rPr>
              <w:t>对象</w:t>
            </w:r>
            <w:r>
              <w:rPr>
                <w:rFonts w:hint="eastAsia" w:ascii="宋体" w:hAnsi="宋体"/>
                <w:color w:val="2F5496"/>
                <w:szCs w:val="21"/>
              </w:rPr>
              <w:t>）</w:t>
            </w:r>
            <w:r>
              <w:rPr>
                <w:rFonts w:ascii="宋体" w:hAnsi="宋体"/>
                <w:color w:val="2F5496"/>
                <w:szCs w:val="21"/>
              </w:rPr>
              <w:t>的细节，它的属性、它的方法。在这之前必须从逻辑上对对象进行组织。你可能需要用结构图把对象按子系统划分好。</w:t>
            </w:r>
          </w:p>
          <w:p w14:paraId="28EF0E15">
            <w:pPr>
              <w:ind w:firstLine="420" w:firstLineChars="200"/>
              <w:rPr>
                <w:rFonts w:ascii="宋体" w:hAnsi="宋体"/>
                <w:color w:val="2F5496"/>
                <w:szCs w:val="21"/>
              </w:rPr>
            </w:pPr>
            <w:r>
              <w:rPr>
                <w:rFonts w:ascii="宋体" w:hAnsi="宋体"/>
                <w:color w:val="2F5496"/>
                <w:szCs w:val="21"/>
              </w:rPr>
              <w:t>为每个</w:t>
            </w:r>
            <w:r>
              <w:rPr>
                <w:rFonts w:hint="eastAsia" w:ascii="宋体" w:hAnsi="宋体"/>
                <w:color w:val="2F5496"/>
                <w:szCs w:val="21"/>
              </w:rPr>
              <w:t>类（</w:t>
            </w:r>
            <w:r>
              <w:rPr>
                <w:rFonts w:ascii="宋体" w:hAnsi="宋体"/>
                <w:color w:val="2F5496"/>
                <w:szCs w:val="21"/>
              </w:rPr>
              <w:t>对象</w:t>
            </w:r>
            <w:r>
              <w:rPr>
                <w:rFonts w:hint="eastAsia" w:ascii="宋体" w:hAnsi="宋体"/>
                <w:color w:val="2F5496"/>
                <w:szCs w:val="21"/>
              </w:rPr>
              <w:t>）</w:t>
            </w:r>
            <w:r>
              <w:rPr>
                <w:rFonts w:ascii="宋体" w:hAnsi="宋体"/>
                <w:color w:val="2F5496"/>
                <w:szCs w:val="21"/>
              </w:rPr>
              <w:t>做一个条目。在系统</w:t>
            </w:r>
            <w:r>
              <w:rPr>
                <w:rFonts w:hint="eastAsia" w:ascii="宋体" w:hAnsi="宋体"/>
                <w:color w:val="2F5496"/>
                <w:szCs w:val="21"/>
              </w:rPr>
              <w:t>类（</w:t>
            </w:r>
            <w:r>
              <w:rPr>
                <w:rFonts w:ascii="宋体" w:hAnsi="宋体"/>
                <w:color w:val="2F5496"/>
                <w:szCs w:val="21"/>
              </w:rPr>
              <w:t>对象</w:t>
            </w:r>
            <w:r>
              <w:rPr>
                <w:rFonts w:hint="eastAsia" w:ascii="宋体" w:hAnsi="宋体"/>
                <w:color w:val="2F5496"/>
                <w:szCs w:val="21"/>
              </w:rPr>
              <w:t>）</w:t>
            </w:r>
            <w:r>
              <w:rPr>
                <w:rFonts w:ascii="宋体" w:hAnsi="宋体"/>
                <w:color w:val="2F5496"/>
                <w:szCs w:val="21"/>
              </w:rPr>
              <w:t>模型中简要的描述它的用途、约束（如只能</w:t>
            </w:r>
            <w:r>
              <w:rPr>
                <w:rFonts w:hint="eastAsia" w:ascii="宋体" w:hAnsi="宋体"/>
                <w:color w:val="2F5496"/>
                <w:szCs w:val="21"/>
              </w:rPr>
              <w:t>是单例</w:t>
            </w:r>
            <w:r>
              <w:rPr>
                <w:rFonts w:ascii="宋体" w:hAnsi="宋体"/>
                <w:color w:val="2F5496"/>
                <w:szCs w:val="21"/>
              </w:rPr>
              <w:t>），列出它的属性和方法。</w:t>
            </w:r>
          </w:p>
          <w:p w14:paraId="75FBF2D9">
            <w:pPr>
              <w:ind w:firstLine="420" w:firstLineChars="200"/>
              <w:rPr>
                <w:rFonts w:ascii="宋体" w:hAnsi="宋体"/>
                <w:color w:val="2F5496"/>
                <w:szCs w:val="21"/>
              </w:rPr>
            </w:pPr>
            <w:r>
              <w:rPr>
                <w:rFonts w:ascii="宋体" w:hAnsi="宋体"/>
                <w:color w:val="2F5496"/>
                <w:szCs w:val="21"/>
              </w:rPr>
              <w:t>对每个</w:t>
            </w:r>
            <w:r>
              <w:rPr>
                <w:rFonts w:hint="eastAsia" w:ascii="宋体" w:hAnsi="宋体"/>
                <w:color w:val="2F5496"/>
                <w:szCs w:val="21"/>
              </w:rPr>
              <w:t>类（</w:t>
            </w:r>
            <w:r>
              <w:rPr>
                <w:rFonts w:ascii="宋体" w:hAnsi="宋体"/>
                <w:color w:val="2F5496"/>
                <w:szCs w:val="21"/>
              </w:rPr>
              <w:t>对象</w:t>
            </w:r>
            <w:r>
              <w:rPr>
                <w:rFonts w:hint="eastAsia" w:ascii="宋体" w:hAnsi="宋体"/>
                <w:color w:val="2F5496"/>
                <w:szCs w:val="21"/>
              </w:rPr>
              <w:t>）</w:t>
            </w:r>
            <w:r>
              <w:rPr>
                <w:rFonts w:ascii="宋体" w:hAnsi="宋体"/>
                <w:color w:val="2F5496"/>
                <w:szCs w:val="21"/>
              </w:rPr>
              <w:t>的每个属性详细说明：名字、类型，如果属性不是很直观或者有约束（例如，每个对象的该属性必须有一个唯一的值或者值域是有限正整数等）。</w:t>
            </w:r>
          </w:p>
          <w:p w14:paraId="5DA06A03">
            <w:pPr>
              <w:ind w:firstLine="420" w:firstLineChars="200"/>
              <w:rPr>
                <w:rFonts w:ascii="宋体" w:hAnsi="宋体"/>
                <w:color w:val="2F5496"/>
                <w:szCs w:val="21"/>
              </w:rPr>
            </w:pPr>
            <w:r>
              <w:rPr>
                <w:rFonts w:ascii="宋体" w:hAnsi="宋体"/>
                <w:color w:val="2F5496"/>
                <w:szCs w:val="21"/>
              </w:rPr>
              <w:t>对每个</w:t>
            </w:r>
            <w:r>
              <w:rPr>
                <w:rFonts w:hint="eastAsia" w:ascii="宋体" w:hAnsi="宋体"/>
                <w:color w:val="2F5496"/>
                <w:szCs w:val="21"/>
              </w:rPr>
              <w:t>类（</w:t>
            </w:r>
            <w:r>
              <w:rPr>
                <w:rFonts w:ascii="宋体" w:hAnsi="宋体"/>
                <w:color w:val="2F5496"/>
                <w:szCs w:val="21"/>
              </w:rPr>
              <w:t>对象</w:t>
            </w:r>
            <w:r>
              <w:rPr>
                <w:rFonts w:hint="eastAsia" w:ascii="宋体" w:hAnsi="宋体"/>
                <w:color w:val="2F5496"/>
                <w:szCs w:val="21"/>
              </w:rPr>
              <w:t>）</w:t>
            </w:r>
            <w:r>
              <w:rPr>
                <w:rFonts w:ascii="宋体" w:hAnsi="宋体"/>
                <w:color w:val="2F5496"/>
                <w:szCs w:val="21"/>
              </w:rPr>
              <w:t>的每个方法详细说明：方法名，返回类型，返回值，参数，用途以及使用的算法的简要说明（如果不是特别简单的话）。如果对变量或者返回值</w:t>
            </w:r>
            <w:r>
              <w:rPr>
                <w:rFonts w:hint="eastAsia" w:ascii="宋体" w:hAnsi="宋体"/>
                <w:color w:val="2F5496"/>
                <w:szCs w:val="21"/>
              </w:rPr>
              <w:t>有</w:t>
            </w:r>
            <w:r>
              <w:rPr>
                <w:rFonts w:ascii="宋体" w:hAnsi="宋体"/>
                <w:color w:val="2F5496"/>
                <w:szCs w:val="21"/>
              </w:rPr>
              <w:t>什么假定的话，Pre-conditions和Post-conditions必须在此说明。列出它或者被它调用的方法需要访问或者修改的属性。最后，提供可以验证实现方法的测试案例。</w:t>
            </w:r>
          </w:p>
          <w:p w14:paraId="330C4DE6">
            <w:pPr>
              <w:widowControl/>
              <w:jc w:val="left"/>
              <w:rPr>
                <w:rFonts w:ascii="宋体" w:hAnsi="宋体" w:cs="宋体"/>
                <w:b/>
                <w:color w:val="000000"/>
                <w:kern w:val="0"/>
                <w:sz w:val="22"/>
                <w:szCs w:val="22"/>
                <w:lang w:bidi="ar"/>
              </w:rPr>
            </w:pPr>
          </w:p>
          <w:p w14:paraId="0068AB83">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 xml:space="preserve">3.2.1 </w:t>
            </w:r>
            <w:r>
              <w:rPr>
                <w:rFonts w:hint="eastAsia" w:ascii="宋体" w:hAnsi="宋体" w:cs="宋体"/>
                <w:b/>
                <w:color w:val="000000"/>
                <w:kern w:val="0"/>
                <w:sz w:val="22"/>
                <w:szCs w:val="22"/>
                <w:lang w:bidi="ar"/>
              </w:rPr>
              <w:t>XXX类（对象）</w:t>
            </w:r>
          </w:p>
          <w:p w14:paraId="05753EAD">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 xml:space="preserve">3.2.1.1 </w:t>
            </w:r>
            <w:r>
              <w:rPr>
                <w:rFonts w:hint="eastAsia" w:ascii="宋体" w:hAnsi="宋体" w:cs="宋体"/>
                <w:b/>
                <w:color w:val="000000"/>
                <w:kern w:val="0"/>
                <w:sz w:val="22"/>
                <w:szCs w:val="22"/>
                <w:lang w:bidi="ar"/>
              </w:rPr>
              <w:t>类描述</w:t>
            </w:r>
          </w:p>
          <w:p w14:paraId="01BBCACC">
            <w:pPr>
              <w:ind w:firstLine="420" w:firstLineChars="200"/>
              <w:rPr>
                <w:rFonts w:ascii="宋体" w:hAnsi="宋体"/>
                <w:color w:val="2F5496"/>
                <w:szCs w:val="21"/>
              </w:rPr>
            </w:pPr>
            <w:r>
              <w:rPr>
                <w:rFonts w:hint="eastAsia" w:ascii="宋体" w:hAnsi="宋体"/>
                <w:color w:val="2F5496"/>
                <w:szCs w:val="21"/>
              </w:rPr>
              <w:t>对类的作用、功能，对象的生存周期等信息进行描述。</w:t>
            </w:r>
          </w:p>
          <w:p w14:paraId="0E1D37B3">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3.2.1.2属性描述</w:t>
            </w:r>
          </w:p>
          <w:p w14:paraId="1235B6D5">
            <w:pPr>
              <w:ind w:firstLine="420" w:firstLineChars="200"/>
              <w:rPr>
                <w:rFonts w:ascii="宋体" w:hAnsi="宋体"/>
                <w:color w:val="2F5496"/>
                <w:szCs w:val="21"/>
              </w:rPr>
            </w:pPr>
            <w:r>
              <w:rPr>
                <w:rFonts w:hint="eastAsia" w:ascii="宋体" w:hAnsi="宋体"/>
                <w:color w:val="2F5496"/>
                <w:szCs w:val="21"/>
              </w:rPr>
              <w:t>以表格或列表形式对类或对象属性进行描述。</w:t>
            </w:r>
          </w:p>
          <w:p w14:paraId="11EE8986">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3.2.1.2方法描述</w:t>
            </w:r>
          </w:p>
          <w:p w14:paraId="1A8F8829">
            <w:pPr>
              <w:ind w:firstLine="420" w:firstLineChars="200"/>
              <w:rPr>
                <w:rFonts w:ascii="宋体" w:hAnsi="宋体"/>
                <w:color w:val="2F5496"/>
                <w:szCs w:val="21"/>
              </w:rPr>
            </w:pPr>
            <w:r>
              <w:rPr>
                <w:rFonts w:hint="eastAsia" w:ascii="宋体" w:hAnsi="宋体"/>
                <w:color w:val="2F5496"/>
                <w:szCs w:val="21"/>
              </w:rPr>
              <w:t>以表格或列表形式对类或对象方法进行描述。</w:t>
            </w:r>
          </w:p>
          <w:p w14:paraId="11BE2C1E">
            <w:pPr>
              <w:widowControl/>
              <w:jc w:val="left"/>
              <w:rPr>
                <w:rFonts w:ascii="宋体" w:hAnsi="宋体" w:cs="宋体"/>
                <w:b/>
                <w:color w:val="000000"/>
                <w:kern w:val="0"/>
                <w:sz w:val="22"/>
                <w:szCs w:val="22"/>
                <w:lang w:bidi="ar"/>
              </w:rPr>
            </w:pPr>
          </w:p>
          <w:p w14:paraId="740B28BC">
            <w:pPr>
              <w:widowControl/>
              <w:jc w:val="left"/>
              <w:rPr>
                <w:rFonts w:ascii="宋体" w:hAnsi="宋体" w:cs="宋体"/>
                <w:b/>
                <w:color w:val="000000"/>
                <w:kern w:val="0"/>
                <w:sz w:val="24"/>
                <w:lang w:bidi="ar"/>
              </w:rPr>
            </w:pPr>
            <w:r>
              <w:rPr>
                <w:rFonts w:ascii="宋体" w:hAnsi="宋体" w:cs="宋体"/>
                <w:b/>
                <w:color w:val="000000"/>
                <w:kern w:val="0"/>
                <w:sz w:val="24"/>
                <w:lang w:bidi="ar"/>
              </w:rPr>
              <w:t xml:space="preserve">3.3 </w:t>
            </w:r>
            <w:r>
              <w:rPr>
                <w:rFonts w:hint="eastAsia" w:ascii="宋体" w:hAnsi="宋体" w:cs="宋体"/>
                <w:b/>
                <w:color w:val="000000"/>
                <w:kern w:val="0"/>
                <w:sz w:val="24"/>
                <w:lang w:bidi="ar"/>
              </w:rPr>
              <w:t>其它静态建模方式（可选）</w:t>
            </w:r>
          </w:p>
          <w:p w14:paraId="32BD9F62">
            <w:pPr>
              <w:ind w:firstLine="420" w:firstLineChars="200"/>
              <w:rPr>
                <w:rFonts w:ascii="宋体" w:hAnsi="宋体"/>
                <w:color w:val="2F5496"/>
                <w:szCs w:val="21"/>
              </w:rPr>
            </w:pPr>
            <w:r>
              <w:rPr>
                <w:rFonts w:hint="eastAsia" w:ascii="宋体" w:hAnsi="宋体"/>
                <w:color w:val="2F5496"/>
                <w:szCs w:val="21"/>
              </w:rPr>
              <w:t>该部分可以包括其它的UML静态建模方法和图表。</w:t>
            </w:r>
          </w:p>
          <w:p w14:paraId="7F54ECC1">
            <w:pPr>
              <w:widowControl/>
              <w:jc w:val="left"/>
              <w:rPr>
                <w:rFonts w:ascii="宋体" w:hAnsi="宋体" w:cs="宋体"/>
                <w:b/>
                <w:color w:val="000000"/>
                <w:kern w:val="0"/>
                <w:sz w:val="22"/>
                <w:szCs w:val="22"/>
                <w:lang w:bidi="ar"/>
              </w:rPr>
            </w:pPr>
          </w:p>
          <w:p w14:paraId="362C974A">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4</w:t>
            </w:r>
            <w:r>
              <w:rPr>
                <w:rFonts w:hint="eastAsia" w:ascii="宋体" w:hAnsi="宋体" w:cs="宋体"/>
                <w:b/>
                <w:color w:val="000000"/>
                <w:kern w:val="0"/>
                <w:sz w:val="28"/>
                <w:szCs w:val="28"/>
                <w:lang w:bidi="ar"/>
              </w:rPr>
              <w:t>.</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动态建模</w:t>
            </w:r>
          </w:p>
          <w:p w14:paraId="69ACA78E">
            <w:pPr>
              <w:ind w:firstLine="420" w:firstLineChars="200"/>
              <w:rPr>
                <w:rFonts w:ascii="宋体" w:hAnsi="宋体"/>
                <w:color w:val="2F5496"/>
                <w:szCs w:val="21"/>
              </w:rPr>
            </w:pPr>
            <w:r>
              <w:rPr>
                <w:rFonts w:hint="eastAsia" w:ascii="宋体" w:hAnsi="宋体"/>
                <w:color w:val="2F5496"/>
                <w:szCs w:val="21"/>
              </w:rPr>
              <w:t>这部分的作用是描述系统如何响应各种事件。例如，可以建立系统的行为模型。一般使用顺序图和状态图。</w:t>
            </w:r>
          </w:p>
          <w:p w14:paraId="5C8F1BBE">
            <w:pPr>
              <w:ind w:firstLine="420" w:firstLineChars="200"/>
              <w:rPr>
                <w:rFonts w:ascii="宋体" w:hAnsi="宋体"/>
                <w:color w:val="2F5496"/>
                <w:szCs w:val="21"/>
              </w:rPr>
            </w:pPr>
            <w:r>
              <w:rPr>
                <w:rFonts w:hint="eastAsia" w:ascii="宋体" w:hAnsi="宋体"/>
                <w:color w:val="2F5496"/>
                <w:szCs w:val="21"/>
              </w:rPr>
              <w:t>确定不同的场景（Scenario），不需要确定所有可能的场景，但是必须至少要覆盖典型的系统用例。</w:t>
            </w:r>
          </w:p>
          <w:p w14:paraId="67B4D310">
            <w:pPr>
              <w:widowControl/>
              <w:jc w:val="left"/>
              <w:rPr>
                <w:rFonts w:ascii="宋体" w:hAnsi="宋体" w:cs="宋体"/>
                <w:b/>
                <w:color w:val="000000"/>
                <w:kern w:val="0"/>
                <w:sz w:val="24"/>
                <w:lang w:bidi="ar"/>
              </w:rPr>
            </w:pPr>
            <w:r>
              <w:rPr>
                <w:rFonts w:ascii="宋体" w:hAnsi="宋体" w:cs="宋体"/>
                <w:b/>
                <w:color w:val="000000"/>
                <w:kern w:val="0"/>
                <w:sz w:val="24"/>
                <w:lang w:bidi="ar"/>
              </w:rPr>
              <w:t xml:space="preserve">4.1 </w:t>
            </w:r>
            <w:r>
              <w:rPr>
                <w:rFonts w:hint="eastAsia" w:ascii="宋体" w:hAnsi="宋体" w:cs="宋体"/>
                <w:b/>
                <w:color w:val="000000"/>
                <w:kern w:val="0"/>
                <w:sz w:val="24"/>
                <w:lang w:bidi="ar"/>
              </w:rPr>
              <w:t>系统场景</w:t>
            </w:r>
          </w:p>
          <w:p w14:paraId="21D78A49">
            <w:pPr>
              <w:ind w:firstLine="420" w:firstLineChars="200"/>
              <w:rPr>
                <w:rFonts w:ascii="宋体" w:hAnsi="宋体"/>
                <w:color w:val="2F5496"/>
                <w:szCs w:val="21"/>
              </w:rPr>
            </w:pPr>
            <w:r>
              <w:rPr>
                <w:rFonts w:ascii="宋体" w:hAnsi="宋体"/>
                <w:color w:val="2F5496"/>
                <w:szCs w:val="21"/>
              </w:rPr>
              <w:t>对每个场景做一则条目，包括以下内容：</w:t>
            </w:r>
          </w:p>
          <w:p w14:paraId="64E0CB77">
            <w:pPr>
              <w:numPr>
                <w:ilvl w:val="0"/>
                <w:numId w:val="4"/>
              </w:numPr>
              <w:ind w:hanging="42"/>
              <w:rPr>
                <w:color w:val="4472C4" w:themeColor="accent1"/>
                <w14:textFill>
                  <w14:solidFill>
                    <w14:schemeClr w14:val="accent1"/>
                  </w14:solidFill>
                </w14:textFill>
              </w:rPr>
            </w:pPr>
            <w:r>
              <w:rPr>
                <w:color w:val="4472C4" w:themeColor="accent1"/>
                <w14:textFill>
                  <w14:solidFill>
                    <w14:schemeClr w14:val="accent1"/>
                  </w14:solidFill>
                </w14:textFill>
              </w:rPr>
              <w:t>场景名：给它一个可以望文生义的名字</w:t>
            </w:r>
          </w:p>
          <w:p w14:paraId="1EEA6FDF">
            <w:pPr>
              <w:numPr>
                <w:ilvl w:val="0"/>
                <w:numId w:val="4"/>
              </w:numPr>
              <w:ind w:hanging="42"/>
              <w:rPr>
                <w:color w:val="4472C4" w:themeColor="accent1"/>
                <w14:textFill>
                  <w14:solidFill>
                    <w14:schemeClr w14:val="accent1"/>
                  </w14:solidFill>
                </w14:textFill>
              </w:rPr>
            </w:pPr>
            <w:r>
              <w:rPr>
                <w:color w:val="4472C4" w:themeColor="accent1"/>
                <w14:textFill>
                  <w14:solidFill>
                    <w14:schemeClr w14:val="accent1"/>
                  </w14:solidFill>
                </w14:textFill>
              </w:rPr>
              <w:t>场景描述：简要叙述场景是干什么的以及发生的动作的顺序</w:t>
            </w:r>
            <w:r>
              <w:rPr>
                <w:rFonts w:hint="eastAsia"/>
                <w:color w:val="4472C4" w:themeColor="accent1"/>
                <w14:textFill>
                  <w14:solidFill>
                    <w14:schemeClr w14:val="accent1"/>
                  </w14:solidFill>
                </w14:textFill>
              </w:rPr>
              <w:t>。</w:t>
            </w:r>
          </w:p>
          <w:p w14:paraId="22D2771C">
            <w:pPr>
              <w:numPr>
                <w:ilvl w:val="0"/>
                <w:numId w:val="4"/>
              </w:numPr>
              <w:ind w:hanging="42"/>
              <w:rPr>
                <w:color w:val="4472C4" w:themeColor="accent1"/>
                <w14:textFill>
                  <w14:solidFill>
                    <w14:schemeClr w14:val="accent1"/>
                  </w14:solidFill>
                </w14:textFill>
              </w:rPr>
            </w:pPr>
            <w:r>
              <w:rPr>
                <w:color w:val="4472C4" w:themeColor="accent1"/>
                <w14:textFill>
                  <w14:solidFill>
                    <w14:schemeClr w14:val="accent1"/>
                  </w14:solidFill>
                </w14:textFill>
              </w:rPr>
              <w:t>顺序图：描述各种事件及事件发生的相对时间顺序。</w:t>
            </w:r>
          </w:p>
          <w:p w14:paraId="5F510F19">
            <w:pPr>
              <w:rPr>
                <w:color w:val="4472C4" w:themeColor="accent1"/>
                <w14:textFill>
                  <w14:solidFill>
                    <w14:schemeClr w14:val="accent1"/>
                  </w14:solidFill>
                </w14:textFill>
              </w:rPr>
            </w:pPr>
          </w:p>
          <w:p w14:paraId="5F728C45">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4</w:t>
            </w:r>
            <w:r>
              <w:rPr>
                <w:rFonts w:hint="eastAsia" w:ascii="宋体" w:hAnsi="宋体" w:cs="宋体"/>
                <w:b/>
                <w:color w:val="000000"/>
                <w:kern w:val="0"/>
                <w:sz w:val="22"/>
                <w:szCs w:val="22"/>
                <w:lang w:bidi="ar"/>
              </w:rPr>
              <w:t>.1.1 场景：场景一</w:t>
            </w:r>
          </w:p>
          <w:p w14:paraId="487C269B">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.1.1.1 </w:t>
            </w:r>
            <w:r>
              <w:rPr>
                <w:rFonts w:hint="eastAsia" w:ascii="宋体" w:hAnsi="宋体" w:cs="宋体"/>
                <w:b/>
                <w:color w:val="000000"/>
                <w:kern w:val="0"/>
                <w:sz w:val="22"/>
                <w:szCs w:val="22"/>
                <w:lang w:bidi="ar"/>
              </w:rPr>
              <w:t>场景描述</w:t>
            </w:r>
          </w:p>
          <w:p w14:paraId="6C89A1F1">
            <w:pPr>
              <w:ind w:firstLine="420" w:firstLineChars="200"/>
              <w:rPr>
                <w:rFonts w:ascii="宋体" w:hAnsi="宋体" w:cs="宋体"/>
                <w:b/>
                <w:color w:val="000000"/>
                <w:kern w:val="0"/>
                <w:sz w:val="22"/>
                <w:szCs w:val="22"/>
                <w:lang w:bidi="ar"/>
              </w:rPr>
            </w:pPr>
            <w:r>
              <w:rPr>
                <w:rFonts w:hint="eastAsia" w:ascii="宋体" w:hAnsi="宋体"/>
                <w:color w:val="2F5496"/>
                <w:szCs w:val="21"/>
              </w:rPr>
              <w:t>针对系统用例来确定场景，并对该场景进行描述，需要确定系统对象间和对象内的交互逻辑。</w:t>
            </w:r>
          </w:p>
          <w:p w14:paraId="5DE1E598">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.1.1.2 </w:t>
            </w:r>
            <w:r>
              <w:rPr>
                <w:rFonts w:hint="eastAsia" w:ascii="宋体" w:hAnsi="宋体" w:cs="宋体"/>
                <w:b/>
                <w:color w:val="000000"/>
                <w:kern w:val="0"/>
                <w:sz w:val="22"/>
                <w:szCs w:val="22"/>
                <w:lang w:bidi="ar"/>
              </w:rPr>
              <w:t>顺序图</w:t>
            </w:r>
          </w:p>
          <w:p w14:paraId="2F9BB526">
            <w:pPr>
              <w:ind w:firstLine="420" w:firstLineChars="200"/>
              <w:rPr>
                <w:rFonts w:ascii="宋体" w:hAnsi="宋体"/>
                <w:bCs/>
                <w:szCs w:val="21"/>
              </w:rPr>
            </w:pPr>
            <w:r>
              <w:rPr>
                <w:rFonts w:hint="eastAsia" w:ascii="宋体" w:hAnsi="宋体"/>
                <w:bCs/>
                <w:szCs w:val="21"/>
              </w:rPr>
              <w:t>场景一顺序图（例）</w:t>
            </w:r>
          </w:p>
          <w:p w14:paraId="588D44A8">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drawing>
                <wp:inline distT="0" distB="0" distL="0" distR="0">
                  <wp:extent cx="4733925" cy="3054985"/>
                  <wp:effectExtent l="0" t="0" r="317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1698" cy="3059895"/>
                          </a:xfrm>
                          <a:prstGeom prst="rect">
                            <a:avLst/>
                          </a:prstGeom>
                        </pic:spPr>
                      </pic:pic>
                    </a:graphicData>
                  </a:graphic>
                </wp:inline>
              </w:drawing>
            </w:r>
          </w:p>
          <w:p w14:paraId="3E31D787">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.1.1.3 </w:t>
            </w:r>
            <w:r>
              <w:rPr>
                <w:rFonts w:hint="eastAsia" w:ascii="宋体" w:hAnsi="宋体" w:cs="宋体"/>
                <w:b/>
                <w:color w:val="000000"/>
                <w:kern w:val="0"/>
                <w:sz w:val="22"/>
                <w:szCs w:val="22"/>
                <w:lang w:bidi="ar"/>
              </w:rPr>
              <w:t>流程说明</w:t>
            </w:r>
          </w:p>
          <w:p w14:paraId="192631AF">
            <w:pPr>
              <w:ind w:firstLine="420" w:firstLineChars="200"/>
              <w:rPr>
                <w:rFonts w:ascii="宋体" w:hAnsi="宋体"/>
                <w:color w:val="2F5496"/>
                <w:szCs w:val="21"/>
              </w:rPr>
            </w:pPr>
            <w:r>
              <w:rPr>
                <w:rFonts w:hint="eastAsia" w:ascii="宋体" w:hAnsi="宋体"/>
                <w:color w:val="2F5496"/>
                <w:szCs w:val="21"/>
              </w:rPr>
              <w:t>对顺序图中的每一步进行详细说明：</w:t>
            </w:r>
          </w:p>
          <w:p w14:paraId="4C4AE01E">
            <w:pPr>
              <w:ind w:firstLine="420" w:firstLineChars="200"/>
              <w:rPr>
                <w:rFonts w:ascii="宋体" w:hAnsi="宋体"/>
                <w:color w:val="2F5496"/>
                <w:szCs w:val="21"/>
              </w:rPr>
            </w:pPr>
            <w:r>
              <w:rPr>
                <w:rFonts w:ascii="宋体" w:hAnsi="宋体"/>
                <w:color w:val="2F5496"/>
                <w:szCs w:val="21"/>
              </w:rPr>
              <w:t>1.……</w:t>
            </w:r>
          </w:p>
          <w:p w14:paraId="38B4D941">
            <w:pPr>
              <w:ind w:firstLine="420" w:firstLineChars="200"/>
              <w:rPr>
                <w:rFonts w:ascii="宋体" w:hAnsi="宋体"/>
                <w:color w:val="2F5496"/>
                <w:szCs w:val="21"/>
              </w:rPr>
            </w:pPr>
            <w:r>
              <w:rPr>
                <w:rFonts w:hint="eastAsia" w:ascii="宋体" w:hAnsi="宋体"/>
                <w:color w:val="2F5496"/>
                <w:szCs w:val="21"/>
              </w:rPr>
              <w:t>2</w:t>
            </w:r>
            <w:r>
              <w:rPr>
                <w:rFonts w:ascii="宋体" w:hAnsi="宋体"/>
                <w:color w:val="2F5496"/>
                <w:szCs w:val="21"/>
              </w:rPr>
              <w:t>.</w:t>
            </w:r>
            <w:r>
              <w:rPr>
                <w:rFonts w:hint="eastAsia" w:ascii="宋体" w:hAnsi="宋体"/>
                <w:color w:val="2F5496"/>
                <w:szCs w:val="21"/>
              </w:rPr>
              <w:t>……</w:t>
            </w:r>
          </w:p>
          <w:p w14:paraId="54B259AC">
            <w:pPr>
              <w:widowControl/>
              <w:jc w:val="left"/>
              <w:rPr>
                <w:rFonts w:ascii="宋体" w:hAnsi="宋体" w:cs="宋体"/>
                <w:b/>
                <w:color w:val="000000"/>
                <w:kern w:val="0"/>
                <w:sz w:val="22"/>
                <w:szCs w:val="22"/>
                <w:lang w:bidi="ar"/>
              </w:rPr>
            </w:pPr>
          </w:p>
          <w:p w14:paraId="4086F7DB">
            <w:pPr>
              <w:widowControl/>
              <w:jc w:val="left"/>
              <w:rPr>
                <w:rFonts w:ascii="宋体" w:hAnsi="宋体" w:cs="宋体"/>
                <w:b/>
                <w:color w:val="000000"/>
                <w:kern w:val="0"/>
                <w:sz w:val="24"/>
                <w:lang w:bidi="ar"/>
              </w:rPr>
            </w:pPr>
            <w:r>
              <w:rPr>
                <w:rFonts w:ascii="宋体" w:hAnsi="宋体" w:cs="宋体"/>
                <w:b/>
                <w:color w:val="000000"/>
                <w:kern w:val="0"/>
                <w:sz w:val="24"/>
                <w:lang w:bidi="ar"/>
              </w:rPr>
              <w:t xml:space="preserve">4.2 </w:t>
            </w:r>
            <w:r>
              <w:rPr>
                <w:rFonts w:hint="eastAsia" w:ascii="宋体" w:hAnsi="宋体" w:cs="宋体"/>
                <w:b/>
                <w:color w:val="000000"/>
                <w:kern w:val="0"/>
                <w:sz w:val="24"/>
                <w:lang w:bidi="ar"/>
              </w:rPr>
              <w:t>系统状态</w:t>
            </w:r>
          </w:p>
          <w:p w14:paraId="3DEF0072">
            <w:pPr>
              <w:ind w:firstLine="420" w:firstLineChars="200"/>
              <w:rPr>
                <w:rFonts w:ascii="宋体" w:hAnsi="宋体"/>
                <w:color w:val="2F5496"/>
                <w:szCs w:val="21"/>
              </w:rPr>
            </w:pPr>
            <w:r>
              <w:rPr>
                <w:rFonts w:hint="eastAsia" w:ascii="宋体" w:hAnsi="宋体"/>
                <w:color w:val="2F5496"/>
                <w:szCs w:val="21"/>
              </w:rPr>
              <w:t>这部分的内容包括系统动态模型重要的部分的状态图。可能你想为每个对象画一个状态图，但事实上会导致太多不期望的细节信息，只需要确定系统中一些重要的对象并为之提供状态图即可。</w:t>
            </w:r>
          </w:p>
          <w:p w14:paraId="47C93560">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4</w:t>
            </w:r>
            <w:r>
              <w:rPr>
                <w:rFonts w:hint="eastAsia" w:ascii="宋体" w:hAnsi="宋体" w:cs="宋体"/>
                <w:b/>
                <w:color w:val="000000"/>
                <w:kern w:val="0"/>
                <w:sz w:val="22"/>
                <w:szCs w:val="22"/>
                <w:lang w:bidi="ar"/>
              </w:rPr>
              <w:t>.2.1 XXX状态切换</w:t>
            </w:r>
          </w:p>
          <w:p w14:paraId="2A53994C">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.2.1.1 </w:t>
            </w:r>
            <w:r>
              <w:rPr>
                <w:rFonts w:hint="eastAsia" w:ascii="宋体" w:hAnsi="宋体" w:cs="宋体"/>
                <w:b/>
                <w:color w:val="000000"/>
                <w:kern w:val="0"/>
                <w:sz w:val="22"/>
                <w:szCs w:val="22"/>
                <w:lang w:bidi="ar"/>
              </w:rPr>
              <w:t>状态描述</w:t>
            </w:r>
          </w:p>
          <w:p w14:paraId="642CBE37">
            <w:pPr>
              <w:ind w:firstLine="420" w:firstLineChars="200"/>
              <w:rPr>
                <w:rFonts w:ascii="宋体" w:hAnsi="宋体"/>
                <w:color w:val="2F5496"/>
                <w:szCs w:val="21"/>
              </w:rPr>
            </w:pPr>
            <w:r>
              <w:rPr>
                <w:rFonts w:hint="eastAsia" w:ascii="宋体" w:hAnsi="宋体"/>
                <w:color w:val="2F5496"/>
                <w:szCs w:val="21"/>
              </w:rPr>
              <w:t>对该状态特征所对应的系统业务状态进行描述。</w:t>
            </w:r>
          </w:p>
          <w:p w14:paraId="238A3A5F">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.2.1.2 </w:t>
            </w:r>
            <w:r>
              <w:rPr>
                <w:rFonts w:hint="eastAsia" w:ascii="宋体" w:hAnsi="宋体" w:cs="宋体"/>
                <w:b/>
                <w:color w:val="000000"/>
                <w:kern w:val="0"/>
                <w:sz w:val="22"/>
                <w:szCs w:val="22"/>
                <w:lang w:bidi="ar"/>
              </w:rPr>
              <w:t>状态转换图</w:t>
            </w:r>
          </w:p>
          <w:p w14:paraId="08EE01B1">
            <w:pPr>
              <w:ind w:firstLine="420" w:firstLineChars="200"/>
              <w:rPr>
                <w:rFonts w:ascii="宋体" w:hAnsi="宋体"/>
                <w:bCs/>
                <w:szCs w:val="21"/>
              </w:rPr>
            </w:pPr>
            <w:r>
              <w:rPr>
                <w:rFonts w:hint="eastAsia" w:ascii="宋体" w:hAnsi="宋体"/>
                <w:bCs/>
                <w:szCs w:val="21"/>
              </w:rPr>
              <w:t>状态转换图一（例）</w:t>
            </w:r>
          </w:p>
          <w:p w14:paraId="2DC3991A">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drawing>
                <wp:inline distT="0" distB="0" distL="0" distR="0">
                  <wp:extent cx="5486400" cy="193929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518530" cy="1950686"/>
                          </a:xfrm>
                          <a:prstGeom prst="rect">
                            <a:avLst/>
                          </a:prstGeom>
                        </pic:spPr>
                      </pic:pic>
                    </a:graphicData>
                  </a:graphic>
                </wp:inline>
              </w:drawing>
            </w:r>
          </w:p>
          <w:p w14:paraId="43D53DF5">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.2.1.3 </w:t>
            </w:r>
            <w:r>
              <w:rPr>
                <w:rFonts w:hint="eastAsia" w:ascii="宋体" w:hAnsi="宋体" w:cs="宋体"/>
                <w:b/>
                <w:color w:val="000000"/>
                <w:kern w:val="0"/>
                <w:sz w:val="22"/>
                <w:szCs w:val="22"/>
                <w:lang w:bidi="ar"/>
              </w:rPr>
              <w:t>状态图说明</w:t>
            </w:r>
          </w:p>
          <w:p w14:paraId="1E2D765B">
            <w:pPr>
              <w:ind w:firstLine="420" w:firstLineChars="200"/>
              <w:rPr>
                <w:rFonts w:ascii="宋体" w:hAnsi="宋体"/>
                <w:color w:val="2F5496"/>
                <w:szCs w:val="21"/>
              </w:rPr>
            </w:pPr>
            <w:r>
              <w:rPr>
                <w:rFonts w:hint="eastAsia" w:ascii="宋体" w:hAnsi="宋体"/>
                <w:color w:val="2F5496"/>
                <w:szCs w:val="21"/>
              </w:rPr>
              <w:t>对状态转换图中的每一个状态和状态转换过程进行详细说明：</w:t>
            </w:r>
          </w:p>
          <w:p w14:paraId="512251C1">
            <w:pPr>
              <w:ind w:firstLine="420" w:firstLineChars="200"/>
              <w:rPr>
                <w:rFonts w:ascii="宋体" w:hAnsi="宋体"/>
                <w:color w:val="2F5496"/>
                <w:szCs w:val="21"/>
              </w:rPr>
            </w:pPr>
            <w:r>
              <w:rPr>
                <w:rFonts w:ascii="宋体" w:hAnsi="宋体"/>
                <w:color w:val="2F5496"/>
                <w:szCs w:val="21"/>
              </w:rPr>
              <w:t>1.……</w:t>
            </w:r>
          </w:p>
          <w:p w14:paraId="0A551FE8">
            <w:pPr>
              <w:ind w:firstLine="420" w:firstLineChars="200"/>
              <w:rPr>
                <w:rFonts w:ascii="宋体" w:hAnsi="宋体"/>
                <w:color w:val="2F5496"/>
                <w:szCs w:val="21"/>
              </w:rPr>
            </w:pPr>
            <w:r>
              <w:rPr>
                <w:rFonts w:hint="eastAsia" w:ascii="宋体" w:hAnsi="宋体"/>
                <w:color w:val="2F5496"/>
                <w:szCs w:val="21"/>
              </w:rPr>
              <w:t>2</w:t>
            </w:r>
            <w:r>
              <w:rPr>
                <w:rFonts w:ascii="宋体" w:hAnsi="宋体"/>
                <w:color w:val="2F5496"/>
                <w:szCs w:val="21"/>
              </w:rPr>
              <w:t>.</w:t>
            </w:r>
            <w:r>
              <w:rPr>
                <w:rFonts w:hint="eastAsia" w:ascii="宋体" w:hAnsi="宋体"/>
                <w:color w:val="2F5496"/>
                <w:szCs w:val="21"/>
              </w:rPr>
              <w:t>……</w:t>
            </w:r>
          </w:p>
          <w:p w14:paraId="670C6B74">
            <w:pPr>
              <w:ind w:firstLine="420" w:firstLineChars="200"/>
              <w:rPr>
                <w:rFonts w:ascii="宋体" w:hAnsi="宋体"/>
                <w:color w:val="2F5496"/>
                <w:szCs w:val="21"/>
              </w:rPr>
            </w:pPr>
          </w:p>
          <w:p w14:paraId="7202734E">
            <w:pPr>
              <w:widowControl/>
              <w:jc w:val="left"/>
              <w:rPr>
                <w:rFonts w:ascii="宋体" w:hAnsi="宋体" w:cs="宋体"/>
                <w:b/>
                <w:color w:val="000000"/>
                <w:kern w:val="0"/>
                <w:sz w:val="28"/>
                <w:szCs w:val="28"/>
                <w:lang w:bidi="ar"/>
              </w:rPr>
            </w:pPr>
            <w:r>
              <w:rPr>
                <w:rFonts w:hint="eastAsia" w:ascii="宋体" w:hAnsi="宋体" w:cs="宋体"/>
                <w:b/>
                <w:color w:val="000000"/>
                <w:kern w:val="0"/>
                <w:sz w:val="28"/>
                <w:szCs w:val="28"/>
                <w:lang w:bidi="ar"/>
              </w:rPr>
              <w:t>5</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数据库设计（如有）</w:t>
            </w:r>
          </w:p>
          <w:p w14:paraId="3D8B3531">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5</w:t>
            </w:r>
            <w:r>
              <w:rPr>
                <w:rFonts w:ascii="宋体" w:hAnsi="宋体" w:cs="宋体"/>
                <w:b/>
                <w:color w:val="000000"/>
                <w:kern w:val="0"/>
                <w:sz w:val="24"/>
                <w:lang w:bidi="ar"/>
              </w:rPr>
              <w:t xml:space="preserve">.1 </w:t>
            </w:r>
            <w:r>
              <w:rPr>
                <w:rFonts w:hint="eastAsia" w:ascii="宋体" w:hAnsi="宋体" w:cs="宋体"/>
                <w:b/>
                <w:color w:val="000000"/>
                <w:kern w:val="0"/>
                <w:sz w:val="24"/>
                <w:lang w:bidi="ar"/>
              </w:rPr>
              <w:t>引言</w:t>
            </w:r>
          </w:p>
          <w:p w14:paraId="43407F4F">
            <w:pPr>
              <w:ind w:firstLine="420" w:firstLineChars="200"/>
              <w:rPr>
                <w:rFonts w:ascii="宋体" w:hAnsi="宋体"/>
                <w:color w:val="2F5496"/>
                <w:szCs w:val="21"/>
              </w:rPr>
            </w:pPr>
            <w:r>
              <w:rPr>
                <w:rFonts w:hint="eastAsia" w:ascii="宋体" w:hAnsi="宋体"/>
                <w:color w:val="2F5496"/>
                <w:szCs w:val="21"/>
              </w:rPr>
              <w:t>说明这份数据库设计说明书是为哪份软件产品编写的，开发这个软件产品意义、作用以及最终要达到的意图。通过这份数据库设计说明书详尽准确地描述了该软件产品的数据库结构。如果这份数据库设计说明书只与整个系统的某一部分有关系，那么只定义数据库设计说明书中说明的那个部分或子系统。</w:t>
            </w:r>
          </w:p>
          <w:p w14:paraId="186D21DC">
            <w:pPr>
              <w:widowControl/>
              <w:jc w:val="left"/>
              <w:rPr>
                <w:rFonts w:ascii="宋体" w:hAnsi="宋体" w:cs="宋体"/>
                <w:b/>
                <w:color w:val="000000"/>
                <w:kern w:val="0"/>
                <w:sz w:val="22"/>
                <w:szCs w:val="22"/>
                <w:lang w:bidi="ar"/>
              </w:rPr>
            </w:pPr>
          </w:p>
          <w:p w14:paraId="55041637">
            <w:pPr>
              <w:widowControl/>
              <w:jc w:val="left"/>
              <w:rPr>
                <w:rFonts w:ascii="宋体" w:hAnsi="宋体" w:cs="宋体"/>
                <w:b/>
                <w:color w:val="000000"/>
                <w:kern w:val="0"/>
                <w:sz w:val="24"/>
                <w:lang w:bidi="ar"/>
              </w:rPr>
            </w:pPr>
            <w:bookmarkStart w:id="2" w:name="_Toc127799146"/>
            <w:bookmarkStart w:id="3" w:name="_Toc120352602"/>
            <w:bookmarkStart w:id="4" w:name="_Toc121129834"/>
            <w:r>
              <w:rPr>
                <w:rFonts w:hint="eastAsia" w:ascii="宋体" w:hAnsi="宋体" w:cs="宋体"/>
                <w:b/>
                <w:color w:val="000000"/>
                <w:kern w:val="0"/>
                <w:sz w:val="24"/>
                <w:lang w:bidi="ar"/>
              </w:rPr>
              <w:t>5</w:t>
            </w:r>
            <w:r>
              <w:rPr>
                <w:rFonts w:ascii="宋体" w:hAnsi="宋体" w:cs="宋体"/>
                <w:b/>
                <w:color w:val="000000"/>
                <w:kern w:val="0"/>
                <w:sz w:val="24"/>
                <w:lang w:bidi="ar"/>
              </w:rPr>
              <w:t xml:space="preserve">.2 </w:t>
            </w:r>
            <w:r>
              <w:rPr>
                <w:rFonts w:hint="eastAsia" w:ascii="宋体" w:hAnsi="宋体" w:cs="宋体"/>
                <w:b/>
                <w:color w:val="000000"/>
                <w:kern w:val="0"/>
                <w:sz w:val="24"/>
                <w:lang w:bidi="ar"/>
              </w:rPr>
              <w:t>数据库逻辑设计</w:t>
            </w:r>
            <w:bookmarkEnd w:id="2"/>
            <w:bookmarkEnd w:id="3"/>
            <w:bookmarkEnd w:id="4"/>
          </w:p>
          <w:p w14:paraId="18D53032">
            <w:pPr>
              <w:ind w:firstLine="420" w:firstLineChars="200"/>
              <w:rPr>
                <w:rFonts w:ascii="宋体" w:hAnsi="宋体"/>
                <w:color w:val="2F5496"/>
                <w:szCs w:val="21"/>
              </w:rPr>
            </w:pPr>
            <w:r>
              <w:rPr>
                <w:rFonts w:hint="eastAsia" w:ascii="宋体" w:hAnsi="宋体"/>
                <w:color w:val="2F5496"/>
                <w:szCs w:val="21"/>
              </w:rPr>
              <w:t>数据库设计人员根据《软件需求分析报告》，创建与数据库相关的实体关系图(E-R图)。如采用面对对象的分析和设计方法，则此处的实体相当于类。</w:t>
            </w:r>
          </w:p>
          <w:p w14:paraId="45A6BD70">
            <w:pPr>
              <w:ind w:firstLine="420" w:firstLineChars="200"/>
              <w:rPr>
                <w:rFonts w:ascii="宋体" w:hAnsi="宋体"/>
                <w:color w:val="2F5496"/>
                <w:szCs w:val="21"/>
              </w:rPr>
            </w:pPr>
            <w:r>
              <w:rPr>
                <w:rFonts w:hint="eastAsia" w:ascii="宋体" w:hAnsi="宋体"/>
                <w:color w:val="2F5496"/>
                <w:szCs w:val="21"/>
              </w:rPr>
              <w:t>在此处，应给出逻辑设计的完整的E-R图。</w:t>
            </w:r>
          </w:p>
          <w:p w14:paraId="16A2FCA4">
            <w:pPr>
              <w:ind w:firstLine="420" w:firstLineChars="200"/>
              <w:rPr>
                <w:rFonts w:ascii="宋体" w:hAnsi="宋体"/>
                <w:color w:val="2F5496"/>
                <w:szCs w:val="21"/>
              </w:rPr>
            </w:pPr>
          </w:p>
          <w:p w14:paraId="28BE5246">
            <w:pPr>
              <w:widowControl/>
              <w:jc w:val="left"/>
              <w:rPr>
                <w:rFonts w:ascii="宋体" w:hAnsi="宋体" w:cs="宋体"/>
                <w:b/>
                <w:color w:val="000000"/>
                <w:kern w:val="0"/>
                <w:sz w:val="24"/>
                <w:lang w:bidi="ar"/>
              </w:rPr>
            </w:pPr>
            <w:bookmarkStart w:id="5" w:name="_Toc121129835"/>
            <w:bookmarkStart w:id="6" w:name="_Toc120352603"/>
            <w:bookmarkStart w:id="7" w:name="_Toc127799147"/>
            <w:r>
              <w:rPr>
                <w:rFonts w:hint="eastAsia" w:ascii="宋体" w:hAnsi="宋体" w:cs="宋体"/>
                <w:b/>
                <w:color w:val="000000"/>
                <w:kern w:val="0"/>
                <w:sz w:val="24"/>
                <w:lang w:bidi="ar"/>
              </w:rPr>
              <w:t>5</w:t>
            </w:r>
            <w:r>
              <w:rPr>
                <w:rFonts w:ascii="宋体" w:hAnsi="宋体" w:cs="宋体"/>
                <w:b/>
                <w:color w:val="000000"/>
                <w:kern w:val="0"/>
                <w:sz w:val="24"/>
                <w:lang w:bidi="ar"/>
              </w:rPr>
              <w:t xml:space="preserve">.3 </w:t>
            </w:r>
            <w:r>
              <w:rPr>
                <w:rFonts w:hint="eastAsia" w:ascii="宋体" w:hAnsi="宋体" w:cs="宋体"/>
                <w:b/>
                <w:color w:val="000000"/>
                <w:kern w:val="0"/>
                <w:sz w:val="24"/>
                <w:lang w:bidi="ar"/>
              </w:rPr>
              <w:t>数据库物理设计</w:t>
            </w:r>
            <w:bookmarkEnd w:id="5"/>
            <w:bookmarkEnd w:id="6"/>
            <w:bookmarkEnd w:id="7"/>
          </w:p>
          <w:p w14:paraId="07FF449B">
            <w:pPr>
              <w:ind w:firstLine="420" w:firstLineChars="200"/>
              <w:rPr>
                <w:rFonts w:ascii="宋体" w:hAnsi="宋体"/>
                <w:color w:val="2F5496"/>
                <w:szCs w:val="21"/>
              </w:rPr>
            </w:pPr>
            <w:r>
              <w:rPr>
                <w:rFonts w:hint="eastAsia" w:ascii="宋体" w:hAnsi="宋体"/>
                <w:color w:val="2F5496"/>
                <w:szCs w:val="21"/>
              </w:rPr>
              <w:t>在此处应给出完整的数据库物理结构E-R图。开发者应根据逻辑设计的结果，进行数据库的物理设计，并对表结构进行规范化处理(第一范式，第二范式，第三范式)。</w:t>
            </w:r>
          </w:p>
          <w:p w14:paraId="749D2818">
            <w:pPr>
              <w:ind w:firstLine="420" w:firstLineChars="200"/>
              <w:rPr>
                <w:rFonts w:ascii="宋体" w:hAnsi="宋体"/>
                <w:color w:val="2F5496"/>
                <w:szCs w:val="21"/>
              </w:rPr>
            </w:pPr>
          </w:p>
          <w:p w14:paraId="66F797E4">
            <w:pPr>
              <w:widowControl/>
              <w:jc w:val="left"/>
              <w:rPr>
                <w:rFonts w:ascii="宋体" w:hAnsi="宋体" w:cs="宋体"/>
                <w:b/>
                <w:color w:val="000000"/>
                <w:kern w:val="0"/>
                <w:sz w:val="24"/>
                <w:lang w:bidi="ar"/>
              </w:rPr>
            </w:pPr>
            <w:bookmarkStart w:id="8" w:name="_Toc120352605"/>
            <w:bookmarkStart w:id="9" w:name="_Toc127799149"/>
            <w:bookmarkStart w:id="10" w:name="_Toc121129837"/>
            <w:r>
              <w:rPr>
                <w:rFonts w:hint="eastAsia" w:ascii="宋体" w:hAnsi="宋体" w:cs="宋体"/>
                <w:b/>
                <w:color w:val="000000"/>
                <w:kern w:val="0"/>
                <w:sz w:val="24"/>
                <w:lang w:bidi="ar"/>
              </w:rPr>
              <w:t>5</w:t>
            </w:r>
            <w:r>
              <w:rPr>
                <w:rFonts w:ascii="宋体" w:hAnsi="宋体" w:cs="宋体"/>
                <w:b/>
                <w:color w:val="000000"/>
                <w:kern w:val="0"/>
                <w:sz w:val="24"/>
                <w:lang w:bidi="ar"/>
              </w:rPr>
              <w:t xml:space="preserve">.4 </w:t>
            </w:r>
            <w:r>
              <w:rPr>
                <w:rFonts w:hint="eastAsia" w:ascii="宋体" w:hAnsi="宋体" w:cs="宋体"/>
                <w:b/>
                <w:color w:val="000000"/>
                <w:kern w:val="0"/>
                <w:sz w:val="24"/>
                <w:lang w:bidi="ar"/>
              </w:rPr>
              <w:t>基表设计</w:t>
            </w:r>
            <w:bookmarkEnd w:id="8"/>
            <w:bookmarkEnd w:id="9"/>
            <w:bookmarkEnd w:id="10"/>
          </w:p>
          <w:p w14:paraId="438AFEC3">
            <w:pPr>
              <w:ind w:firstLine="420" w:firstLineChars="200"/>
              <w:rPr>
                <w:rFonts w:ascii="宋体" w:hAnsi="宋体"/>
                <w:color w:val="2F5496"/>
                <w:szCs w:val="21"/>
              </w:rPr>
            </w:pPr>
            <w:r>
              <w:rPr>
                <w:rFonts w:hint="eastAsia" w:ascii="宋体" w:hAnsi="宋体"/>
                <w:color w:val="2F5496"/>
                <w:szCs w:val="21"/>
              </w:rPr>
              <w:t>每个基表采用一张表格进行描述，其格式如下：</w:t>
            </w:r>
          </w:p>
          <w:tbl>
            <w:tblPr>
              <w:tblStyle w:val="17"/>
              <w:tblW w:w="445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865"/>
              <w:gridCol w:w="1794"/>
              <w:gridCol w:w="1841"/>
              <w:gridCol w:w="1497"/>
            </w:tblGrid>
            <w:tr w14:paraId="60BA11C2">
              <w:trPr>
                <w:jc w:val="center"/>
              </w:trPr>
              <w:tc>
                <w:tcPr>
                  <w:tcW w:w="5000" w:type="pct"/>
                  <w:gridSpan w:val="5"/>
                </w:tcPr>
                <w:p w14:paraId="465C5F1F">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数据库编号：</w:t>
                  </w:r>
                </w:p>
              </w:tc>
            </w:tr>
            <w:tr w14:paraId="364FD870">
              <w:trPr>
                <w:jc w:val="center"/>
              </w:trPr>
              <w:tc>
                <w:tcPr>
                  <w:tcW w:w="5000" w:type="pct"/>
                  <w:gridSpan w:val="5"/>
                </w:tcPr>
                <w:p w14:paraId="5D483616">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基表编号：</w:t>
                  </w:r>
                </w:p>
              </w:tc>
            </w:tr>
            <w:tr w14:paraId="1898500C">
              <w:trPr>
                <w:jc w:val="center"/>
              </w:trPr>
              <w:tc>
                <w:tcPr>
                  <w:tcW w:w="5000" w:type="pct"/>
                  <w:gridSpan w:val="5"/>
                </w:tcPr>
                <w:p w14:paraId="302F107D">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基表英文名称：</w:t>
                  </w:r>
                </w:p>
              </w:tc>
            </w:tr>
            <w:tr w14:paraId="0B253D12">
              <w:trPr>
                <w:jc w:val="center"/>
              </w:trPr>
              <w:tc>
                <w:tcPr>
                  <w:tcW w:w="5000" w:type="pct"/>
                  <w:gridSpan w:val="5"/>
                </w:tcPr>
                <w:p w14:paraId="26439E86">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基表中文名称：</w:t>
                  </w:r>
                </w:p>
              </w:tc>
            </w:tr>
            <w:tr w14:paraId="6E24D2ED">
              <w:trPr>
                <w:jc w:val="center"/>
              </w:trPr>
              <w:tc>
                <w:tcPr>
                  <w:tcW w:w="944" w:type="pct"/>
                </w:tcPr>
                <w:p w14:paraId="2EA48C78">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字段编号</w:t>
                  </w:r>
                </w:p>
              </w:tc>
              <w:tc>
                <w:tcPr>
                  <w:tcW w:w="1081" w:type="pct"/>
                </w:tcPr>
                <w:p w14:paraId="79ADA285">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英文字段名</w:t>
                  </w:r>
                </w:p>
              </w:tc>
              <w:tc>
                <w:tcPr>
                  <w:tcW w:w="1040" w:type="pct"/>
                </w:tcPr>
                <w:p w14:paraId="1540BABC">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中文字段名</w:t>
                  </w:r>
                </w:p>
              </w:tc>
              <w:tc>
                <w:tcPr>
                  <w:tcW w:w="1067" w:type="pct"/>
                </w:tcPr>
                <w:p w14:paraId="6F487FDB">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字段类型</w:t>
                  </w:r>
                </w:p>
              </w:tc>
              <w:tc>
                <w:tcPr>
                  <w:tcW w:w="868" w:type="pct"/>
                </w:tcPr>
                <w:p w14:paraId="4B5DF24A">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备注</w:t>
                  </w:r>
                </w:p>
              </w:tc>
            </w:tr>
            <w:tr w14:paraId="7A1352FC">
              <w:trPr>
                <w:jc w:val="center"/>
              </w:trPr>
              <w:tc>
                <w:tcPr>
                  <w:tcW w:w="944" w:type="pct"/>
                </w:tcPr>
                <w:p w14:paraId="15BCCA55">
                  <w:pPr>
                    <w:rPr>
                      <w:color w:val="4472C4" w:themeColor="accent1"/>
                      <w14:textFill>
                        <w14:solidFill>
                          <w14:schemeClr w14:val="accent1"/>
                        </w14:solidFill>
                      </w14:textFill>
                    </w:rPr>
                  </w:pPr>
                </w:p>
              </w:tc>
              <w:tc>
                <w:tcPr>
                  <w:tcW w:w="1081" w:type="pct"/>
                </w:tcPr>
                <w:p w14:paraId="06AAD8A7">
                  <w:pPr>
                    <w:rPr>
                      <w:color w:val="4472C4" w:themeColor="accent1"/>
                      <w14:textFill>
                        <w14:solidFill>
                          <w14:schemeClr w14:val="accent1"/>
                        </w14:solidFill>
                      </w14:textFill>
                    </w:rPr>
                  </w:pPr>
                </w:p>
              </w:tc>
              <w:tc>
                <w:tcPr>
                  <w:tcW w:w="1040" w:type="pct"/>
                </w:tcPr>
                <w:p w14:paraId="634633DD">
                  <w:pPr>
                    <w:rPr>
                      <w:color w:val="4472C4" w:themeColor="accent1"/>
                      <w14:textFill>
                        <w14:solidFill>
                          <w14:schemeClr w14:val="accent1"/>
                        </w14:solidFill>
                      </w14:textFill>
                    </w:rPr>
                  </w:pPr>
                </w:p>
              </w:tc>
              <w:tc>
                <w:tcPr>
                  <w:tcW w:w="1067" w:type="pct"/>
                </w:tcPr>
                <w:p w14:paraId="1740A424">
                  <w:pPr>
                    <w:rPr>
                      <w:color w:val="4472C4" w:themeColor="accent1"/>
                      <w14:textFill>
                        <w14:solidFill>
                          <w14:schemeClr w14:val="accent1"/>
                        </w14:solidFill>
                      </w14:textFill>
                    </w:rPr>
                  </w:pPr>
                </w:p>
              </w:tc>
              <w:tc>
                <w:tcPr>
                  <w:tcW w:w="868" w:type="pct"/>
                </w:tcPr>
                <w:p w14:paraId="25E5C069">
                  <w:pPr>
                    <w:rPr>
                      <w:color w:val="4472C4" w:themeColor="accent1"/>
                      <w14:textFill>
                        <w14:solidFill>
                          <w14:schemeClr w14:val="accent1"/>
                        </w14:solidFill>
                      </w14:textFill>
                    </w:rPr>
                  </w:pPr>
                </w:p>
              </w:tc>
            </w:tr>
            <w:tr w14:paraId="4D819042">
              <w:trPr>
                <w:trHeight w:val="380" w:hRule="atLeast"/>
                <w:jc w:val="center"/>
              </w:trPr>
              <w:tc>
                <w:tcPr>
                  <w:tcW w:w="5000" w:type="pct"/>
                  <w:gridSpan w:val="5"/>
                </w:tcPr>
                <w:p w14:paraId="52637B64">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说明：</w:t>
                  </w:r>
                </w:p>
              </w:tc>
            </w:tr>
          </w:tbl>
          <w:p w14:paraId="50B11328">
            <w:pPr>
              <w:widowControl/>
              <w:jc w:val="left"/>
              <w:rPr>
                <w:rFonts w:ascii="宋体" w:hAnsi="宋体" w:cs="宋体"/>
                <w:b/>
                <w:color w:val="000000"/>
                <w:kern w:val="0"/>
                <w:sz w:val="24"/>
                <w:lang w:bidi="ar"/>
              </w:rPr>
            </w:pPr>
            <w:bookmarkStart w:id="11" w:name="_Toc120352606"/>
            <w:bookmarkStart w:id="12" w:name="_Toc121129838"/>
            <w:bookmarkStart w:id="13" w:name="_Toc127799150"/>
          </w:p>
          <w:p w14:paraId="13349533">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5</w:t>
            </w:r>
            <w:r>
              <w:rPr>
                <w:rFonts w:ascii="宋体" w:hAnsi="宋体" w:cs="宋体"/>
                <w:b/>
                <w:color w:val="000000"/>
                <w:kern w:val="0"/>
                <w:sz w:val="24"/>
                <w:lang w:bidi="ar"/>
              </w:rPr>
              <w:t xml:space="preserve">.5 </w:t>
            </w:r>
            <w:r>
              <w:rPr>
                <w:rFonts w:hint="eastAsia" w:ascii="宋体" w:hAnsi="宋体" w:cs="宋体"/>
                <w:b/>
                <w:color w:val="000000"/>
                <w:kern w:val="0"/>
                <w:sz w:val="24"/>
                <w:lang w:bidi="ar"/>
              </w:rPr>
              <w:t>视图设计</w:t>
            </w:r>
            <w:bookmarkEnd w:id="11"/>
            <w:bookmarkEnd w:id="12"/>
            <w:bookmarkEnd w:id="13"/>
          </w:p>
          <w:p w14:paraId="634C82BE">
            <w:pPr>
              <w:ind w:firstLine="420" w:firstLineChars="200"/>
              <w:rPr>
                <w:rFonts w:ascii="宋体" w:hAnsi="宋体"/>
                <w:color w:val="2F5496"/>
                <w:szCs w:val="21"/>
              </w:rPr>
            </w:pPr>
            <w:r>
              <w:rPr>
                <w:rFonts w:hint="eastAsia" w:ascii="宋体" w:hAnsi="宋体"/>
                <w:color w:val="2F5496"/>
                <w:szCs w:val="21"/>
              </w:rPr>
              <w:t>每个视图采用一张表格进行描述，其格式如下：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EB61173">
              <w:trPr>
                <w:jc w:val="center"/>
              </w:trPr>
              <w:tc>
                <w:tcPr>
                  <w:tcW w:w="8522" w:type="dxa"/>
                  <w:gridSpan w:val="6"/>
                </w:tcPr>
                <w:p w14:paraId="09409C3A">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数据库编号：</w:t>
                  </w:r>
                </w:p>
              </w:tc>
            </w:tr>
            <w:tr w14:paraId="0CBFDD7D">
              <w:trPr>
                <w:jc w:val="center"/>
              </w:trPr>
              <w:tc>
                <w:tcPr>
                  <w:tcW w:w="8522" w:type="dxa"/>
                  <w:gridSpan w:val="6"/>
                </w:tcPr>
                <w:p w14:paraId="79C81AFA">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视图编号：</w:t>
                  </w:r>
                </w:p>
              </w:tc>
            </w:tr>
            <w:tr w14:paraId="2AAD1D4C">
              <w:trPr>
                <w:jc w:val="center"/>
              </w:trPr>
              <w:tc>
                <w:tcPr>
                  <w:tcW w:w="8522" w:type="dxa"/>
                  <w:gridSpan w:val="6"/>
                </w:tcPr>
                <w:p w14:paraId="37A0B0D8">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视图英文名称：</w:t>
                  </w:r>
                </w:p>
              </w:tc>
            </w:tr>
            <w:tr w14:paraId="7A0DB7F8">
              <w:trPr>
                <w:jc w:val="center"/>
              </w:trPr>
              <w:tc>
                <w:tcPr>
                  <w:tcW w:w="8522" w:type="dxa"/>
                  <w:gridSpan w:val="6"/>
                </w:tcPr>
                <w:p w14:paraId="4E49A362">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视图中文名称：</w:t>
                  </w:r>
                </w:p>
              </w:tc>
            </w:tr>
            <w:tr w14:paraId="6DEE5506">
              <w:trPr>
                <w:jc w:val="center"/>
              </w:trPr>
              <w:tc>
                <w:tcPr>
                  <w:tcW w:w="8522" w:type="dxa"/>
                  <w:gridSpan w:val="6"/>
                </w:tcPr>
                <w:p w14:paraId="7B57AF55">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相关基表和视图：</w:t>
                  </w:r>
                </w:p>
              </w:tc>
            </w:tr>
            <w:tr w14:paraId="74DC895A">
              <w:trPr>
                <w:jc w:val="center"/>
              </w:trPr>
              <w:tc>
                <w:tcPr>
                  <w:tcW w:w="1420" w:type="dxa"/>
                </w:tcPr>
                <w:p w14:paraId="6B40BED6">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字段编号</w:t>
                  </w:r>
                </w:p>
              </w:tc>
              <w:tc>
                <w:tcPr>
                  <w:tcW w:w="1420" w:type="dxa"/>
                </w:tcPr>
                <w:p w14:paraId="2DE61B18">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英文字段名</w:t>
                  </w:r>
                </w:p>
              </w:tc>
              <w:tc>
                <w:tcPr>
                  <w:tcW w:w="1420" w:type="dxa"/>
                </w:tcPr>
                <w:p w14:paraId="6FAA2B3A">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中文字段名</w:t>
                  </w:r>
                </w:p>
              </w:tc>
              <w:tc>
                <w:tcPr>
                  <w:tcW w:w="1420" w:type="dxa"/>
                </w:tcPr>
                <w:p w14:paraId="6E494328">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字段类型</w:t>
                  </w:r>
                </w:p>
              </w:tc>
              <w:tc>
                <w:tcPr>
                  <w:tcW w:w="1421" w:type="dxa"/>
                </w:tcPr>
                <w:p w14:paraId="0BA255BD">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字段源</w:t>
                  </w:r>
                </w:p>
              </w:tc>
              <w:tc>
                <w:tcPr>
                  <w:tcW w:w="1421" w:type="dxa"/>
                </w:tcPr>
                <w:p w14:paraId="6DBFDF0B">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备注</w:t>
                  </w:r>
                </w:p>
              </w:tc>
            </w:tr>
            <w:tr w14:paraId="6E4A7A8F">
              <w:trPr>
                <w:jc w:val="center"/>
              </w:trPr>
              <w:tc>
                <w:tcPr>
                  <w:tcW w:w="1420" w:type="dxa"/>
                </w:tcPr>
                <w:p w14:paraId="4B8E3250">
                  <w:pPr>
                    <w:rPr>
                      <w:color w:val="4472C4" w:themeColor="accent1"/>
                      <w14:textFill>
                        <w14:solidFill>
                          <w14:schemeClr w14:val="accent1"/>
                        </w14:solidFill>
                      </w14:textFill>
                    </w:rPr>
                  </w:pPr>
                </w:p>
              </w:tc>
              <w:tc>
                <w:tcPr>
                  <w:tcW w:w="1420" w:type="dxa"/>
                </w:tcPr>
                <w:p w14:paraId="292D0134">
                  <w:pPr>
                    <w:rPr>
                      <w:color w:val="4472C4" w:themeColor="accent1"/>
                      <w14:textFill>
                        <w14:solidFill>
                          <w14:schemeClr w14:val="accent1"/>
                        </w14:solidFill>
                      </w14:textFill>
                    </w:rPr>
                  </w:pPr>
                </w:p>
              </w:tc>
              <w:tc>
                <w:tcPr>
                  <w:tcW w:w="1420" w:type="dxa"/>
                </w:tcPr>
                <w:p w14:paraId="3E93EF13">
                  <w:pPr>
                    <w:rPr>
                      <w:color w:val="4472C4" w:themeColor="accent1"/>
                      <w14:textFill>
                        <w14:solidFill>
                          <w14:schemeClr w14:val="accent1"/>
                        </w14:solidFill>
                      </w14:textFill>
                    </w:rPr>
                  </w:pPr>
                </w:p>
              </w:tc>
              <w:tc>
                <w:tcPr>
                  <w:tcW w:w="1420" w:type="dxa"/>
                </w:tcPr>
                <w:p w14:paraId="4C4774CF">
                  <w:pPr>
                    <w:rPr>
                      <w:color w:val="4472C4" w:themeColor="accent1"/>
                      <w14:textFill>
                        <w14:solidFill>
                          <w14:schemeClr w14:val="accent1"/>
                        </w14:solidFill>
                      </w14:textFill>
                    </w:rPr>
                  </w:pPr>
                </w:p>
              </w:tc>
              <w:tc>
                <w:tcPr>
                  <w:tcW w:w="1421" w:type="dxa"/>
                </w:tcPr>
                <w:p w14:paraId="6C58F8EC">
                  <w:pPr>
                    <w:rPr>
                      <w:color w:val="4472C4" w:themeColor="accent1"/>
                      <w14:textFill>
                        <w14:solidFill>
                          <w14:schemeClr w14:val="accent1"/>
                        </w14:solidFill>
                      </w14:textFill>
                    </w:rPr>
                  </w:pPr>
                </w:p>
              </w:tc>
              <w:tc>
                <w:tcPr>
                  <w:tcW w:w="1421" w:type="dxa"/>
                </w:tcPr>
                <w:p w14:paraId="2C5259C4">
                  <w:pPr>
                    <w:rPr>
                      <w:color w:val="4472C4" w:themeColor="accent1"/>
                      <w14:textFill>
                        <w14:solidFill>
                          <w14:schemeClr w14:val="accent1"/>
                        </w14:solidFill>
                      </w14:textFill>
                    </w:rPr>
                  </w:pPr>
                </w:p>
              </w:tc>
            </w:tr>
            <w:tr w14:paraId="2AEDA717">
              <w:trPr>
                <w:trHeight w:val="333" w:hRule="atLeast"/>
                <w:jc w:val="center"/>
              </w:trPr>
              <w:tc>
                <w:tcPr>
                  <w:tcW w:w="8522" w:type="dxa"/>
                  <w:gridSpan w:val="6"/>
                </w:tcPr>
                <w:p w14:paraId="3A4CAF4B">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说明：</w:t>
                  </w:r>
                </w:p>
              </w:tc>
            </w:tr>
          </w:tbl>
          <w:p w14:paraId="3F7CBF09">
            <w:pPr>
              <w:widowControl/>
              <w:jc w:val="left"/>
              <w:rPr>
                <w:rFonts w:ascii="宋体" w:hAnsi="宋体" w:cs="宋体"/>
                <w:b/>
                <w:color w:val="000000"/>
                <w:kern w:val="0"/>
                <w:sz w:val="24"/>
                <w:lang w:bidi="ar"/>
              </w:rPr>
            </w:pPr>
            <w:bookmarkStart w:id="14" w:name="_Toc121129839"/>
            <w:bookmarkStart w:id="15" w:name="_Toc127799151"/>
            <w:bookmarkStart w:id="16" w:name="_Toc120352607"/>
          </w:p>
          <w:p w14:paraId="1E1B3729">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5</w:t>
            </w:r>
            <w:r>
              <w:rPr>
                <w:rFonts w:ascii="宋体" w:hAnsi="宋体" w:cs="宋体"/>
                <w:b/>
                <w:color w:val="000000"/>
                <w:kern w:val="0"/>
                <w:sz w:val="24"/>
                <w:lang w:bidi="ar"/>
              </w:rPr>
              <w:t xml:space="preserve">.6 </w:t>
            </w:r>
            <w:r>
              <w:rPr>
                <w:rFonts w:hint="eastAsia" w:ascii="宋体" w:hAnsi="宋体" w:cs="宋体"/>
                <w:b/>
                <w:color w:val="000000"/>
                <w:kern w:val="0"/>
                <w:sz w:val="24"/>
                <w:lang w:bidi="ar"/>
              </w:rPr>
              <w:t>索引设计</w:t>
            </w:r>
            <w:bookmarkEnd w:id="14"/>
            <w:bookmarkEnd w:id="15"/>
            <w:bookmarkEnd w:id="16"/>
          </w:p>
          <w:p w14:paraId="151FE5A8">
            <w:pPr>
              <w:ind w:firstLine="420" w:firstLineChars="200"/>
              <w:rPr>
                <w:rFonts w:ascii="宋体" w:hAnsi="宋体"/>
                <w:color w:val="2F5496"/>
                <w:szCs w:val="21"/>
              </w:rPr>
            </w:pPr>
            <w:r>
              <w:rPr>
                <w:rFonts w:hint="eastAsia" w:ascii="宋体" w:hAnsi="宋体"/>
                <w:color w:val="2F5496"/>
                <w:szCs w:val="21"/>
              </w:rPr>
              <w:t>每个数据库的所有采用一张表格进行描述，其格式如下：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4"/>
              <w:gridCol w:w="1935"/>
              <w:gridCol w:w="1935"/>
              <w:gridCol w:w="1935"/>
              <w:gridCol w:w="1935"/>
            </w:tblGrid>
            <w:tr w14:paraId="14DC92CA">
              <w:tc>
                <w:tcPr>
                  <w:tcW w:w="5000" w:type="pct"/>
                  <w:gridSpan w:val="5"/>
                </w:tcPr>
                <w:p w14:paraId="03BA15A2">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数据库编号：</w:t>
                  </w:r>
                </w:p>
              </w:tc>
            </w:tr>
            <w:tr w14:paraId="4DB7AA57">
              <w:tc>
                <w:tcPr>
                  <w:tcW w:w="1000" w:type="pct"/>
                </w:tcPr>
                <w:p w14:paraId="6CF805EE">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索引编号</w:t>
                  </w:r>
                </w:p>
              </w:tc>
              <w:tc>
                <w:tcPr>
                  <w:tcW w:w="1000" w:type="pct"/>
                </w:tcPr>
                <w:p w14:paraId="02085E4C">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基表名称</w:t>
                  </w:r>
                </w:p>
              </w:tc>
              <w:tc>
                <w:tcPr>
                  <w:tcW w:w="1000" w:type="pct"/>
                </w:tcPr>
                <w:p w14:paraId="16162D34">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索引名称</w:t>
                  </w:r>
                </w:p>
              </w:tc>
              <w:tc>
                <w:tcPr>
                  <w:tcW w:w="1000" w:type="pct"/>
                </w:tcPr>
                <w:p w14:paraId="6BD0E215">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字段集名称</w:t>
                  </w:r>
                </w:p>
              </w:tc>
              <w:tc>
                <w:tcPr>
                  <w:tcW w:w="1000" w:type="pct"/>
                </w:tcPr>
                <w:p w14:paraId="477E2754">
                  <w:pPr>
                    <w:rPr>
                      <w:color w:val="4472C4" w:themeColor="accent1"/>
                      <w14:textFill>
                        <w14:solidFill>
                          <w14:schemeClr w14:val="accent1"/>
                        </w14:solidFill>
                      </w14:textFill>
                    </w:rPr>
                  </w:pPr>
                  <w:r>
                    <w:rPr>
                      <w:rFonts w:hint="eastAsia"/>
                      <w:color w:val="4472C4" w:themeColor="accent1"/>
                      <w14:textFill>
                        <w14:solidFill>
                          <w14:schemeClr w14:val="accent1"/>
                        </w14:solidFill>
                      </w14:textFill>
                    </w:rPr>
                    <w:t>备注</w:t>
                  </w:r>
                </w:p>
              </w:tc>
            </w:tr>
            <w:tr w14:paraId="53784306">
              <w:tc>
                <w:tcPr>
                  <w:tcW w:w="1000" w:type="pct"/>
                </w:tcPr>
                <w:p w14:paraId="1A0EA9DE">
                  <w:pPr>
                    <w:rPr>
                      <w:color w:val="4472C4" w:themeColor="accent1"/>
                      <w14:textFill>
                        <w14:solidFill>
                          <w14:schemeClr w14:val="accent1"/>
                        </w14:solidFill>
                      </w14:textFill>
                    </w:rPr>
                  </w:pPr>
                </w:p>
              </w:tc>
              <w:tc>
                <w:tcPr>
                  <w:tcW w:w="1000" w:type="pct"/>
                </w:tcPr>
                <w:p w14:paraId="3F977075">
                  <w:pPr>
                    <w:rPr>
                      <w:color w:val="4472C4" w:themeColor="accent1"/>
                      <w14:textFill>
                        <w14:solidFill>
                          <w14:schemeClr w14:val="accent1"/>
                        </w14:solidFill>
                      </w14:textFill>
                    </w:rPr>
                  </w:pPr>
                </w:p>
              </w:tc>
              <w:tc>
                <w:tcPr>
                  <w:tcW w:w="1000" w:type="pct"/>
                </w:tcPr>
                <w:p w14:paraId="2FC204EF">
                  <w:pPr>
                    <w:rPr>
                      <w:color w:val="4472C4" w:themeColor="accent1"/>
                      <w14:textFill>
                        <w14:solidFill>
                          <w14:schemeClr w14:val="accent1"/>
                        </w14:solidFill>
                      </w14:textFill>
                    </w:rPr>
                  </w:pPr>
                </w:p>
              </w:tc>
              <w:tc>
                <w:tcPr>
                  <w:tcW w:w="1000" w:type="pct"/>
                </w:tcPr>
                <w:p w14:paraId="414402CA">
                  <w:pPr>
                    <w:rPr>
                      <w:color w:val="4472C4" w:themeColor="accent1"/>
                      <w14:textFill>
                        <w14:solidFill>
                          <w14:schemeClr w14:val="accent1"/>
                        </w14:solidFill>
                      </w14:textFill>
                    </w:rPr>
                  </w:pPr>
                </w:p>
              </w:tc>
              <w:tc>
                <w:tcPr>
                  <w:tcW w:w="1000" w:type="pct"/>
                </w:tcPr>
                <w:p w14:paraId="692BE189">
                  <w:pPr>
                    <w:rPr>
                      <w:color w:val="4472C4" w:themeColor="accent1"/>
                      <w14:textFill>
                        <w14:solidFill>
                          <w14:schemeClr w14:val="accent1"/>
                        </w14:solidFill>
                      </w14:textFill>
                    </w:rPr>
                  </w:pPr>
                </w:p>
              </w:tc>
            </w:tr>
          </w:tbl>
          <w:p w14:paraId="6A3BD620">
            <w:pPr>
              <w:widowControl/>
              <w:jc w:val="left"/>
              <w:rPr>
                <w:rFonts w:ascii="宋体" w:hAnsi="宋体" w:cs="宋体"/>
                <w:b/>
                <w:color w:val="000000"/>
                <w:kern w:val="0"/>
                <w:sz w:val="22"/>
                <w:szCs w:val="22"/>
                <w:lang w:bidi="ar"/>
              </w:rPr>
            </w:pPr>
          </w:p>
        </w:tc>
      </w:tr>
      <w:tr w14:paraId="03CCD24B">
        <w:trPr>
          <w:trHeight w:val="3416" w:hRule="atLeast"/>
          <w:jc w:val="center"/>
        </w:trPr>
        <w:tc>
          <w:tcPr>
            <w:tcW w:w="9900" w:type="dxa"/>
            <w:gridSpan w:val="3"/>
          </w:tcPr>
          <w:p w14:paraId="48EA28B5">
            <w:pPr>
              <w:spacing w:line="360" w:lineRule="auto"/>
              <w:jc w:val="center"/>
              <w:rPr>
                <w:rFonts w:ascii="宋体" w:hAnsi="宋体"/>
                <w:b/>
                <w:bCs/>
                <w:sz w:val="36"/>
                <w:szCs w:val="36"/>
              </w:rPr>
            </w:pPr>
            <w:r>
              <w:rPr>
                <w:rFonts w:hint="eastAsia" w:ascii="宋体" w:hAnsi="宋体"/>
                <w:b/>
                <w:bCs/>
                <w:sz w:val="36"/>
                <w:szCs w:val="36"/>
              </w:rPr>
              <w:t>软件测试报告（</w:t>
            </w:r>
            <w:r>
              <w:rPr>
                <w:rFonts w:ascii="宋体" w:hAnsi="宋体"/>
                <w:b/>
                <w:bCs/>
                <w:sz w:val="36"/>
                <w:szCs w:val="36"/>
              </w:rPr>
              <w:t>20</w:t>
            </w:r>
            <w:r>
              <w:rPr>
                <w:rFonts w:hint="eastAsia" w:ascii="宋体" w:hAnsi="宋体"/>
                <w:b/>
                <w:bCs/>
                <w:sz w:val="36"/>
                <w:szCs w:val="36"/>
              </w:rPr>
              <w:t>分）</w:t>
            </w:r>
          </w:p>
          <w:p w14:paraId="5A28724E">
            <w:pPr>
              <w:widowControl/>
              <w:jc w:val="left"/>
              <w:rPr>
                <w:rFonts w:ascii="宋体" w:hAnsi="宋体" w:cs="宋体"/>
                <w:b/>
                <w:color w:val="000000"/>
                <w:kern w:val="0"/>
                <w:sz w:val="28"/>
                <w:szCs w:val="28"/>
                <w:lang w:bidi="ar"/>
              </w:rPr>
            </w:pPr>
            <w:bookmarkStart w:id="17" w:name="_Toc468525126"/>
            <w:r>
              <w:rPr>
                <w:rFonts w:hint="eastAsia" w:ascii="宋体" w:hAnsi="宋体" w:cs="宋体"/>
                <w:b/>
                <w:color w:val="000000"/>
                <w:kern w:val="0"/>
                <w:sz w:val="28"/>
                <w:szCs w:val="28"/>
                <w:lang w:bidi="ar"/>
              </w:rPr>
              <w:t>1</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引言</w:t>
            </w:r>
          </w:p>
          <w:p w14:paraId="6CD582CE">
            <w:pPr>
              <w:ind w:firstLine="420" w:firstLineChars="200"/>
              <w:rPr>
                <w:rFonts w:ascii="宋体" w:hAnsi="宋体"/>
                <w:color w:val="2F5496"/>
                <w:szCs w:val="21"/>
              </w:rPr>
            </w:pPr>
            <w:r>
              <w:rPr>
                <w:rFonts w:hint="eastAsia" w:ascii="宋体" w:hAnsi="宋体"/>
                <w:color w:val="2F5496"/>
                <w:szCs w:val="21"/>
              </w:rPr>
              <w:t>为了尽可能的找出软件的不足，提高软件的质量，促进软件的成功验收，专门制定了本大纲。其主要目的在于为所要进行的测试工作制定各种必要的准则和规范，以及在有关方面协议的基础上对测试工作进行合理组织与管理。</w:t>
            </w:r>
          </w:p>
          <w:p w14:paraId="36BBF29A">
            <w:pPr>
              <w:ind w:firstLine="420" w:firstLineChars="200"/>
              <w:rPr>
                <w:rFonts w:ascii="宋体" w:hAnsi="宋体"/>
                <w:color w:val="2F5496"/>
                <w:szCs w:val="21"/>
              </w:rPr>
            </w:pPr>
          </w:p>
          <w:p w14:paraId="0DAE9A35">
            <w:pPr>
              <w:widowControl/>
              <w:jc w:val="left"/>
              <w:rPr>
                <w:rFonts w:ascii="宋体" w:hAnsi="宋体" w:cs="宋体"/>
                <w:b/>
                <w:color w:val="000000"/>
                <w:kern w:val="0"/>
                <w:sz w:val="28"/>
                <w:szCs w:val="28"/>
                <w:lang w:bidi="ar"/>
              </w:rPr>
            </w:pPr>
            <w:r>
              <w:rPr>
                <w:rFonts w:hint="eastAsia" w:ascii="宋体" w:hAnsi="宋体" w:cs="宋体"/>
                <w:b/>
                <w:color w:val="000000"/>
                <w:kern w:val="0"/>
                <w:sz w:val="28"/>
                <w:szCs w:val="28"/>
                <w:lang w:bidi="ar"/>
              </w:rPr>
              <w:t>2</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功能测试</w:t>
            </w:r>
            <w:bookmarkEnd w:id="17"/>
          </w:p>
          <w:p w14:paraId="41502A8E">
            <w:pPr>
              <w:ind w:firstLine="420" w:firstLineChars="200"/>
              <w:rPr>
                <w:rFonts w:ascii="宋体" w:hAnsi="宋体"/>
                <w:color w:val="2F5496"/>
                <w:szCs w:val="21"/>
              </w:rPr>
            </w:pPr>
            <w:r>
              <w:rPr>
                <w:rFonts w:hint="eastAsia" w:ascii="宋体" w:hAnsi="宋体"/>
                <w:color w:val="2F5496"/>
                <w:szCs w:val="21"/>
              </w:rPr>
              <w:t>检查数据在流程中各个阶段的准确性。对系统中每一模块利用实际数据运行，将其结果与同样数据环境下应该得出的结果相比较，或与软件需求规格说明书中要求的结果进行比较，如有偏差，则功能测试不能通过。</w:t>
            </w:r>
          </w:p>
          <w:p w14:paraId="3B7D68E5">
            <w:pPr>
              <w:ind w:firstLine="420" w:firstLineChars="200"/>
              <w:rPr>
                <w:rFonts w:ascii="宋体" w:hAnsi="宋体"/>
                <w:color w:val="2F5496"/>
                <w:szCs w:val="21"/>
              </w:rPr>
            </w:pPr>
            <w:r>
              <w:rPr>
                <w:rFonts w:hint="eastAsia" w:ascii="宋体" w:hAnsi="宋体"/>
                <w:color w:val="2F5496"/>
                <w:szCs w:val="21"/>
              </w:rPr>
              <w:t>检查软件需求规格说明书中描述的需求用例是否都得到满足；系统是否缺乏软件需求规格说明书中规定的重要功能；以及系统实际使用中不可缺少而软件需求规格说明书中没有规定的功能。</w:t>
            </w:r>
          </w:p>
          <w:p w14:paraId="552DF4D4">
            <w:pPr>
              <w:ind w:firstLine="420" w:firstLineChars="200"/>
              <w:rPr>
                <w:rFonts w:ascii="宋体" w:hAnsi="宋体"/>
                <w:color w:val="2F5496"/>
                <w:szCs w:val="21"/>
              </w:rPr>
            </w:pPr>
            <w:r>
              <w:rPr>
                <w:rFonts w:hint="eastAsia" w:ascii="宋体" w:hAnsi="宋体"/>
                <w:color w:val="2F5496"/>
                <w:szCs w:val="21"/>
              </w:rPr>
              <w:t>如果存在遗产数据，应该检查遗产数据转换是否正确。</w:t>
            </w:r>
          </w:p>
          <w:p w14:paraId="2ABD8EA6">
            <w:pPr>
              <w:ind w:firstLine="420" w:firstLineChars="200"/>
              <w:rPr>
                <w:rFonts w:ascii="宋体" w:hAnsi="宋体"/>
                <w:color w:val="2F5496"/>
                <w:szCs w:val="21"/>
              </w:rPr>
            </w:pPr>
          </w:p>
          <w:p w14:paraId="7E5EA483">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2</w:t>
            </w:r>
            <w:r>
              <w:rPr>
                <w:rFonts w:ascii="宋体" w:hAnsi="宋体" w:cs="宋体"/>
                <w:b/>
                <w:color w:val="000000"/>
                <w:kern w:val="0"/>
                <w:sz w:val="24"/>
                <w:lang w:bidi="ar"/>
              </w:rPr>
              <w:t xml:space="preserve">.1 </w:t>
            </w:r>
            <w:r>
              <w:rPr>
                <w:rFonts w:hint="eastAsia" w:ascii="宋体" w:hAnsi="宋体" w:cs="宋体"/>
                <w:b/>
                <w:color w:val="000000"/>
                <w:kern w:val="0"/>
                <w:sz w:val="24"/>
                <w:lang w:bidi="ar"/>
              </w:rPr>
              <w:t>xxx模块</w:t>
            </w:r>
          </w:p>
          <w:p w14:paraId="428210BB">
            <w:pPr>
              <w:ind w:firstLine="420" w:firstLineChars="200"/>
              <w:rPr>
                <w:rFonts w:ascii="宋体" w:hAnsi="宋体"/>
                <w:bCs/>
                <w:szCs w:val="21"/>
              </w:rPr>
            </w:pPr>
            <w:r>
              <w:rPr>
                <w:rFonts w:ascii="宋体" w:hAnsi="宋体"/>
                <w:bCs/>
                <w:szCs w:val="21"/>
              </w:rPr>
              <w:t>测试用例如</w:t>
            </w:r>
            <w:r>
              <w:rPr>
                <w:rFonts w:hint="eastAsia" w:ascii="宋体" w:hAnsi="宋体"/>
                <w:bCs/>
                <w:szCs w:val="21"/>
              </w:rPr>
              <w:t>下</w:t>
            </w:r>
            <w:r>
              <w:rPr>
                <w:rFonts w:ascii="宋体" w:hAnsi="宋体"/>
                <w:bCs/>
                <w:szCs w:val="21"/>
              </w:rPr>
              <w:t>表所示：</w:t>
            </w:r>
          </w:p>
          <w:tbl>
            <w:tblPr>
              <w:tblStyle w:val="17"/>
              <w:tblW w:w="8207"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1825"/>
              <w:gridCol w:w="2286"/>
              <w:gridCol w:w="4096"/>
            </w:tblGrid>
            <w:tr w14:paraId="373A3A0B">
              <w:trPr>
                <w:cantSplit/>
                <w:trHeight w:val="505" w:hRule="atLeast"/>
                <w:jc w:val="center"/>
              </w:trPr>
              <w:tc>
                <w:tcPr>
                  <w:tcW w:w="4111" w:type="dxa"/>
                  <w:gridSpan w:val="2"/>
                  <w:tcBorders>
                    <w:top w:val="single" w:color="auto" w:sz="4" w:space="0"/>
                    <w:left w:val="single" w:color="auto" w:sz="4" w:space="0"/>
                    <w:bottom w:val="single" w:color="auto" w:sz="4" w:space="0"/>
                  </w:tcBorders>
                  <w:vAlign w:val="center"/>
                </w:tcPr>
                <w:p w14:paraId="681AC268">
                  <w:pPr>
                    <w:rPr>
                      <w:rFonts w:ascii="宋体" w:hAnsi="宋体"/>
                      <w:bCs/>
                      <w:szCs w:val="21"/>
                    </w:rPr>
                  </w:pPr>
                  <w:r>
                    <w:rPr>
                      <w:rFonts w:hint="eastAsia" w:ascii="宋体" w:hAnsi="宋体"/>
                      <w:b/>
                      <w:szCs w:val="21"/>
                    </w:rPr>
                    <w:t>程序版本号</w:t>
                  </w:r>
                  <w:r>
                    <w:rPr>
                      <w:rFonts w:ascii="宋体" w:hAnsi="宋体"/>
                      <w:b/>
                      <w:szCs w:val="21"/>
                    </w:rPr>
                    <w:t>：</w:t>
                  </w:r>
                  <w:r>
                    <w:rPr>
                      <w:rFonts w:hint="eastAsia" w:ascii="宋体" w:hAnsi="宋体"/>
                      <w:bCs/>
                      <w:szCs w:val="21"/>
                    </w:rPr>
                    <w:t>2</w:t>
                  </w:r>
                  <w:r>
                    <w:rPr>
                      <w:rFonts w:ascii="宋体" w:hAnsi="宋体"/>
                      <w:bCs/>
                      <w:szCs w:val="21"/>
                    </w:rPr>
                    <w:t>.6.23</w:t>
                  </w:r>
                </w:p>
              </w:tc>
              <w:tc>
                <w:tcPr>
                  <w:tcW w:w="4096" w:type="dxa"/>
                  <w:tcBorders>
                    <w:top w:val="single" w:color="auto" w:sz="4" w:space="0"/>
                    <w:bottom w:val="single" w:color="auto" w:sz="4" w:space="0"/>
                    <w:right w:val="single" w:color="auto" w:sz="4" w:space="0"/>
                  </w:tcBorders>
                  <w:vAlign w:val="center"/>
                </w:tcPr>
                <w:p w14:paraId="12C8AA4E">
                  <w:pPr>
                    <w:rPr>
                      <w:rFonts w:ascii="宋体" w:hAnsi="宋体"/>
                      <w:bCs/>
                      <w:szCs w:val="21"/>
                    </w:rPr>
                  </w:pPr>
                  <w:r>
                    <w:rPr>
                      <w:rFonts w:hint="eastAsia" w:ascii="宋体" w:hAnsi="宋体"/>
                      <w:b/>
                      <w:szCs w:val="21"/>
                    </w:rPr>
                    <w:t>模块名：</w:t>
                  </w:r>
                  <w:r>
                    <w:rPr>
                      <w:rFonts w:ascii="宋体" w:hAnsi="宋体"/>
                      <w:szCs w:val="21"/>
                    </w:rPr>
                    <w:t>用户登录页面</w:t>
                  </w:r>
                </w:p>
              </w:tc>
            </w:tr>
            <w:tr w14:paraId="3BA70324">
              <w:trPr>
                <w:cantSplit/>
                <w:trHeight w:val="505" w:hRule="atLeast"/>
                <w:jc w:val="center"/>
              </w:trPr>
              <w:tc>
                <w:tcPr>
                  <w:tcW w:w="4111" w:type="dxa"/>
                  <w:gridSpan w:val="2"/>
                  <w:tcBorders>
                    <w:top w:val="single" w:color="auto" w:sz="4" w:space="0"/>
                    <w:left w:val="single" w:color="auto" w:sz="4" w:space="0"/>
                    <w:bottom w:val="single" w:color="auto" w:sz="4" w:space="0"/>
                    <w:right w:val="single" w:color="auto" w:sz="4" w:space="0"/>
                  </w:tcBorders>
                  <w:vAlign w:val="center"/>
                </w:tcPr>
                <w:p w14:paraId="4FD18B51">
                  <w:pPr>
                    <w:rPr>
                      <w:rFonts w:ascii="宋体" w:hAnsi="宋体"/>
                      <w:bCs/>
                      <w:szCs w:val="21"/>
                    </w:rPr>
                  </w:pPr>
                  <w:r>
                    <w:rPr>
                      <w:rFonts w:ascii="宋体" w:hAnsi="宋体"/>
                      <w:b/>
                      <w:szCs w:val="21"/>
                    </w:rPr>
                    <w:t>测试用例编号：</w:t>
                  </w:r>
                  <w:r>
                    <w:rPr>
                      <w:rFonts w:ascii="宋体" w:hAnsi="宋体"/>
                      <w:szCs w:val="21"/>
                    </w:rPr>
                    <w:t>TestCase-PAGE-01</w:t>
                  </w:r>
                </w:p>
              </w:tc>
              <w:tc>
                <w:tcPr>
                  <w:tcW w:w="4096" w:type="dxa"/>
                  <w:tcBorders>
                    <w:top w:val="single" w:color="auto" w:sz="4" w:space="0"/>
                    <w:left w:val="single" w:color="auto" w:sz="4" w:space="0"/>
                    <w:bottom w:val="single" w:color="auto" w:sz="4" w:space="0"/>
                    <w:right w:val="single" w:color="auto" w:sz="4" w:space="0"/>
                  </w:tcBorders>
                  <w:vAlign w:val="center"/>
                </w:tcPr>
                <w:p w14:paraId="3CC70F69">
                  <w:pPr>
                    <w:rPr>
                      <w:rFonts w:ascii="宋体" w:hAnsi="宋体"/>
                      <w:b/>
                      <w:szCs w:val="21"/>
                    </w:rPr>
                  </w:pPr>
                  <w:r>
                    <w:rPr>
                      <w:rFonts w:hint="eastAsia" w:ascii="宋体" w:hAnsi="宋体"/>
                      <w:b/>
                      <w:szCs w:val="21"/>
                    </w:rPr>
                    <w:t>用例级别：</w:t>
                  </w:r>
                  <w:r>
                    <w:rPr>
                      <w:rFonts w:hint="eastAsia" w:ascii="宋体" w:hAnsi="宋体"/>
                      <w:bCs/>
                      <w:szCs w:val="21"/>
                    </w:rPr>
                    <w:t>重要</w:t>
                  </w:r>
                </w:p>
              </w:tc>
            </w:tr>
            <w:tr w14:paraId="35E8D8B5">
              <w:trPr>
                <w:cantSplit/>
                <w:trHeight w:val="505" w:hRule="atLeast"/>
                <w:jc w:val="center"/>
              </w:trPr>
              <w:tc>
                <w:tcPr>
                  <w:tcW w:w="4111" w:type="dxa"/>
                  <w:gridSpan w:val="2"/>
                  <w:tcBorders>
                    <w:top w:val="single" w:color="auto" w:sz="4" w:space="0"/>
                    <w:left w:val="single" w:color="auto" w:sz="4" w:space="0"/>
                    <w:bottom w:val="single" w:color="auto" w:sz="4" w:space="0"/>
                    <w:right w:val="single" w:color="auto" w:sz="4" w:space="0"/>
                  </w:tcBorders>
                  <w:vAlign w:val="center"/>
                </w:tcPr>
                <w:p w14:paraId="1130474F">
                  <w:pPr>
                    <w:rPr>
                      <w:rFonts w:ascii="宋体" w:hAnsi="宋体"/>
                      <w:b/>
                      <w:szCs w:val="21"/>
                    </w:rPr>
                  </w:pPr>
                  <w:r>
                    <w:rPr>
                      <w:rFonts w:hint="eastAsia" w:ascii="宋体" w:hAnsi="宋体"/>
                      <w:b/>
                      <w:szCs w:val="21"/>
                    </w:rPr>
                    <w:t>用例名称</w:t>
                  </w:r>
                  <w:r>
                    <w:rPr>
                      <w:rFonts w:ascii="宋体" w:hAnsi="宋体"/>
                      <w:b/>
                      <w:szCs w:val="21"/>
                    </w:rPr>
                    <w:t>：</w:t>
                  </w:r>
                  <w:r>
                    <w:rPr>
                      <w:rFonts w:hint="eastAsia" w:ascii="宋体" w:hAnsi="宋体"/>
                      <w:bCs/>
                      <w:szCs w:val="21"/>
                    </w:rPr>
                    <w:t>用户登陆</w:t>
                  </w:r>
                </w:p>
              </w:tc>
              <w:tc>
                <w:tcPr>
                  <w:tcW w:w="4096" w:type="dxa"/>
                  <w:tcBorders>
                    <w:top w:val="single" w:color="auto" w:sz="4" w:space="0"/>
                    <w:left w:val="single" w:color="auto" w:sz="4" w:space="0"/>
                    <w:bottom w:val="single" w:color="auto" w:sz="4" w:space="0"/>
                    <w:right w:val="single" w:color="auto" w:sz="4" w:space="0"/>
                  </w:tcBorders>
                  <w:vAlign w:val="center"/>
                </w:tcPr>
                <w:p w14:paraId="042C6344">
                  <w:pPr>
                    <w:rPr>
                      <w:rFonts w:ascii="宋体" w:hAnsi="宋体"/>
                      <w:b/>
                      <w:szCs w:val="21"/>
                    </w:rPr>
                  </w:pPr>
                  <w:r>
                    <w:rPr>
                      <w:rFonts w:ascii="宋体" w:hAnsi="宋体"/>
                      <w:b/>
                      <w:szCs w:val="21"/>
                    </w:rPr>
                    <w:t>测试时间：</w:t>
                  </w:r>
                  <w:r>
                    <w:rPr>
                      <w:rFonts w:ascii="宋体" w:hAnsi="宋体"/>
                      <w:bCs/>
                      <w:szCs w:val="21"/>
                    </w:rPr>
                    <w:t>2022/3/5</w:t>
                  </w:r>
                </w:p>
              </w:tc>
            </w:tr>
            <w:tr w14:paraId="49B7F399">
              <w:trPr>
                <w:cantSplit/>
                <w:trHeight w:val="578" w:hRule="atLeast"/>
                <w:jc w:val="center"/>
              </w:trPr>
              <w:tc>
                <w:tcPr>
                  <w:tcW w:w="8207" w:type="dxa"/>
                  <w:gridSpan w:val="3"/>
                  <w:tcBorders>
                    <w:top w:val="single" w:color="auto" w:sz="4" w:space="0"/>
                    <w:left w:val="single" w:color="auto" w:sz="4" w:space="0"/>
                    <w:right w:val="single" w:color="auto" w:sz="4" w:space="0"/>
                  </w:tcBorders>
                  <w:vAlign w:val="center"/>
                </w:tcPr>
                <w:p w14:paraId="40CE69A7">
                  <w:pPr>
                    <w:rPr>
                      <w:rFonts w:ascii="宋体" w:hAnsi="宋体"/>
                      <w:b/>
                      <w:szCs w:val="21"/>
                    </w:rPr>
                  </w:pPr>
                  <w:r>
                    <w:rPr>
                      <w:rFonts w:hint="eastAsia" w:ascii="宋体" w:hAnsi="宋体"/>
                      <w:b/>
                      <w:szCs w:val="21"/>
                    </w:rPr>
                    <w:t>预置条件</w:t>
                  </w:r>
                  <w:r>
                    <w:rPr>
                      <w:rFonts w:ascii="宋体" w:hAnsi="宋体"/>
                      <w:b/>
                      <w:szCs w:val="21"/>
                    </w:rPr>
                    <w:t>：</w:t>
                  </w:r>
                  <w:r>
                    <w:rPr>
                      <w:rFonts w:hint="eastAsia" w:ascii="宋体" w:hAnsi="宋体"/>
                      <w:bCs/>
                      <w:szCs w:val="21"/>
                    </w:rPr>
                    <w:t>用户已经注册成功</w:t>
                  </w:r>
                </w:p>
              </w:tc>
            </w:tr>
            <w:tr w14:paraId="54821026">
              <w:trPr>
                <w:cantSplit/>
                <w:trHeight w:val="578" w:hRule="atLeast"/>
                <w:jc w:val="center"/>
              </w:trPr>
              <w:tc>
                <w:tcPr>
                  <w:tcW w:w="8207" w:type="dxa"/>
                  <w:gridSpan w:val="3"/>
                  <w:tcBorders>
                    <w:top w:val="single" w:color="auto" w:sz="4" w:space="0"/>
                    <w:left w:val="single" w:color="auto" w:sz="4" w:space="0"/>
                    <w:right w:val="single" w:color="auto" w:sz="4" w:space="0"/>
                  </w:tcBorders>
                  <w:vAlign w:val="center"/>
                </w:tcPr>
                <w:p w14:paraId="7010EDDC">
                  <w:pPr>
                    <w:rPr>
                      <w:rFonts w:ascii="宋体" w:hAnsi="宋体"/>
                      <w:b/>
                      <w:szCs w:val="21"/>
                    </w:rPr>
                  </w:pPr>
                  <w:r>
                    <w:rPr>
                      <w:rFonts w:hint="eastAsia" w:ascii="宋体" w:hAnsi="宋体"/>
                      <w:b/>
                      <w:szCs w:val="21"/>
                    </w:rPr>
                    <w:t>测试输入：</w:t>
                  </w:r>
                  <w:r>
                    <w:rPr>
                      <w:rFonts w:hint="eastAsia" w:ascii="宋体" w:hAnsi="宋体"/>
                      <w:bCs/>
                      <w:szCs w:val="21"/>
                    </w:rPr>
                    <w:t>用户名和密码</w:t>
                  </w:r>
                </w:p>
              </w:tc>
            </w:tr>
            <w:tr w14:paraId="2F194E73">
              <w:trPr>
                <w:cantSplit/>
                <w:trHeight w:val="2504" w:hRule="atLeast"/>
                <w:jc w:val="center"/>
              </w:trPr>
              <w:tc>
                <w:tcPr>
                  <w:tcW w:w="1825" w:type="dxa"/>
                  <w:tcBorders>
                    <w:left w:val="single" w:color="auto" w:sz="4" w:space="0"/>
                    <w:bottom w:val="single" w:color="auto" w:sz="8" w:space="0"/>
                    <w:right w:val="single" w:color="auto" w:sz="8" w:space="0"/>
                  </w:tcBorders>
                  <w:vAlign w:val="center"/>
                </w:tcPr>
                <w:p w14:paraId="31091CCF">
                  <w:pPr>
                    <w:rPr>
                      <w:rFonts w:ascii="宋体" w:hAnsi="宋体"/>
                      <w:b/>
                      <w:szCs w:val="21"/>
                    </w:rPr>
                  </w:pPr>
                  <w:r>
                    <w:rPr>
                      <w:rFonts w:hint="eastAsia" w:ascii="宋体" w:hAnsi="宋体"/>
                      <w:b/>
                      <w:szCs w:val="21"/>
                    </w:rPr>
                    <w:t>操作步骤</w:t>
                  </w:r>
                </w:p>
              </w:tc>
              <w:tc>
                <w:tcPr>
                  <w:tcW w:w="6382" w:type="dxa"/>
                  <w:gridSpan w:val="2"/>
                  <w:tcBorders>
                    <w:left w:val="nil"/>
                    <w:bottom w:val="single" w:color="auto" w:sz="8" w:space="0"/>
                    <w:right w:val="single" w:color="auto" w:sz="4" w:space="0"/>
                  </w:tcBorders>
                  <w:vAlign w:val="center"/>
                </w:tcPr>
                <w:p w14:paraId="45A2FE13">
                  <w:pPr>
                    <w:numPr>
                      <w:ilvl w:val="0"/>
                      <w:numId w:val="8"/>
                    </w:numPr>
                    <w:spacing w:before="156" w:beforeLines="50" w:after="156" w:afterLines="50"/>
                    <w:rPr>
                      <w:rFonts w:ascii="宋体" w:hAnsi="宋体"/>
                      <w:szCs w:val="21"/>
                    </w:rPr>
                  </w:pPr>
                  <w:r>
                    <w:rPr>
                      <w:rFonts w:ascii="宋体" w:hAnsi="宋体"/>
                      <w:szCs w:val="21"/>
                    </w:rPr>
                    <w:t>直接访问系统，首次进入直接跳转到登录/注册页面：</w:t>
                  </w:r>
                </w:p>
                <w:p w14:paraId="18FA06AE">
                  <w:pPr>
                    <w:numPr>
                      <w:ilvl w:val="0"/>
                      <w:numId w:val="8"/>
                    </w:numPr>
                    <w:spacing w:before="156" w:beforeLines="50" w:after="156" w:afterLines="50"/>
                    <w:rPr>
                      <w:rFonts w:ascii="宋体" w:hAnsi="宋体"/>
                      <w:szCs w:val="21"/>
                    </w:rPr>
                  </w:pPr>
                  <w:r>
                    <w:rPr>
                      <w:rFonts w:hint="eastAsia" w:ascii="宋体" w:hAnsi="宋体"/>
                      <w:szCs w:val="21"/>
                    </w:rPr>
                    <w:t>步骤2</w:t>
                  </w:r>
                </w:p>
                <w:p w14:paraId="6F6FCD06">
                  <w:pPr>
                    <w:numPr>
                      <w:ilvl w:val="0"/>
                      <w:numId w:val="8"/>
                    </w:numPr>
                    <w:spacing w:before="156" w:beforeLines="50" w:after="156" w:afterLines="50"/>
                    <w:rPr>
                      <w:rFonts w:ascii="宋体" w:hAnsi="宋体"/>
                      <w:szCs w:val="21"/>
                    </w:rPr>
                  </w:pPr>
                  <w:r>
                    <w:rPr>
                      <w:rFonts w:hint="eastAsia" w:ascii="宋体" w:hAnsi="宋体"/>
                      <w:szCs w:val="21"/>
                    </w:rPr>
                    <w:t>步骤3</w:t>
                  </w:r>
                </w:p>
              </w:tc>
            </w:tr>
            <w:tr w14:paraId="3FF9CA84">
              <w:trPr>
                <w:cantSplit/>
                <w:trHeight w:val="471" w:hRule="atLeast"/>
                <w:jc w:val="center"/>
              </w:trPr>
              <w:tc>
                <w:tcPr>
                  <w:tcW w:w="8207" w:type="dxa"/>
                  <w:gridSpan w:val="3"/>
                  <w:tcBorders>
                    <w:left w:val="single" w:color="auto" w:sz="4" w:space="0"/>
                    <w:right w:val="single" w:color="auto" w:sz="4" w:space="0"/>
                  </w:tcBorders>
                  <w:vAlign w:val="center"/>
                </w:tcPr>
                <w:p w14:paraId="4EDE4494">
                  <w:pPr>
                    <w:rPr>
                      <w:rFonts w:ascii="宋体" w:hAnsi="宋体"/>
                      <w:szCs w:val="21"/>
                    </w:rPr>
                  </w:pPr>
                  <w:r>
                    <w:rPr>
                      <w:rFonts w:ascii="宋体" w:hAnsi="宋体"/>
                      <w:b/>
                      <w:szCs w:val="21"/>
                    </w:rPr>
                    <w:t>预期结果</w:t>
                  </w:r>
                  <w:r>
                    <w:rPr>
                      <w:rFonts w:ascii="宋体" w:hAnsi="宋体"/>
                      <w:szCs w:val="21"/>
                    </w:rPr>
                    <w:t>：</w:t>
                  </w:r>
                  <w:r>
                    <w:rPr>
                      <w:rFonts w:hint="eastAsia" w:ascii="宋体" w:hAnsi="宋体"/>
                      <w:szCs w:val="21"/>
                    </w:rPr>
                    <w:t>登陆成功</w:t>
                  </w:r>
                </w:p>
              </w:tc>
            </w:tr>
            <w:tr w14:paraId="75110142">
              <w:trPr>
                <w:cantSplit/>
                <w:trHeight w:val="471" w:hRule="atLeast"/>
                <w:jc w:val="center"/>
              </w:trPr>
              <w:tc>
                <w:tcPr>
                  <w:tcW w:w="8207" w:type="dxa"/>
                  <w:gridSpan w:val="3"/>
                  <w:tcBorders>
                    <w:left w:val="single" w:color="auto" w:sz="4" w:space="0"/>
                    <w:right w:val="single" w:color="auto" w:sz="4" w:space="0"/>
                  </w:tcBorders>
                  <w:vAlign w:val="center"/>
                </w:tcPr>
                <w:p w14:paraId="4DF96E80">
                  <w:pPr>
                    <w:rPr>
                      <w:rFonts w:ascii="宋体" w:hAnsi="宋体"/>
                      <w:b/>
                      <w:szCs w:val="21"/>
                    </w:rPr>
                  </w:pPr>
                  <w:r>
                    <w:rPr>
                      <w:rFonts w:hint="eastAsia" w:ascii="宋体" w:hAnsi="宋体"/>
                      <w:b/>
                      <w:szCs w:val="21"/>
                    </w:rPr>
                    <w:t>实际输出：</w:t>
                  </w:r>
                  <w:r>
                    <w:rPr>
                      <w:rFonts w:hint="eastAsia" w:ascii="宋体" w:hAnsi="宋体"/>
                      <w:szCs w:val="21"/>
                    </w:rPr>
                    <w:t>登陆成功</w:t>
                  </w:r>
                </w:p>
              </w:tc>
            </w:tr>
            <w:tr w14:paraId="669D2E50">
              <w:trPr>
                <w:cantSplit/>
                <w:trHeight w:val="471" w:hRule="atLeast"/>
                <w:jc w:val="center"/>
              </w:trPr>
              <w:tc>
                <w:tcPr>
                  <w:tcW w:w="8207" w:type="dxa"/>
                  <w:gridSpan w:val="3"/>
                  <w:tcBorders>
                    <w:left w:val="single" w:color="auto" w:sz="4" w:space="0"/>
                    <w:bottom w:val="single" w:color="auto" w:sz="4" w:space="0"/>
                    <w:right w:val="single" w:color="auto" w:sz="4" w:space="0"/>
                  </w:tcBorders>
                  <w:vAlign w:val="center"/>
                </w:tcPr>
                <w:p w14:paraId="7DB367AC">
                  <w:pPr>
                    <w:rPr>
                      <w:rFonts w:ascii="宋体" w:hAnsi="宋体"/>
                      <w:b/>
                      <w:szCs w:val="21"/>
                    </w:rPr>
                  </w:pPr>
                  <w:r>
                    <w:rPr>
                      <w:rFonts w:hint="eastAsia" w:ascii="宋体" w:hAnsi="宋体"/>
                      <w:b/>
                      <w:szCs w:val="21"/>
                    </w:rPr>
                    <w:t>测试人员：</w:t>
                  </w:r>
                  <w:r>
                    <w:rPr>
                      <w:rFonts w:hint="eastAsia" w:ascii="宋体" w:hAnsi="宋体"/>
                      <w:bCs/>
                      <w:szCs w:val="21"/>
                    </w:rPr>
                    <w:t>XXX</w:t>
                  </w:r>
                </w:p>
              </w:tc>
            </w:tr>
          </w:tbl>
          <w:p w14:paraId="6CDB013E">
            <w:pPr>
              <w:widowControl/>
              <w:jc w:val="left"/>
              <w:rPr>
                <w:rFonts w:ascii="宋体" w:hAnsi="宋体" w:cs="宋体"/>
                <w:b/>
                <w:color w:val="000000"/>
                <w:kern w:val="0"/>
                <w:sz w:val="24"/>
                <w:lang w:bidi="ar"/>
              </w:rPr>
            </w:pPr>
          </w:p>
          <w:p w14:paraId="2F1E3F8F">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2</w:t>
            </w:r>
            <w:r>
              <w:rPr>
                <w:rFonts w:ascii="宋体" w:hAnsi="宋体" w:cs="宋体"/>
                <w:b/>
                <w:color w:val="000000"/>
                <w:kern w:val="0"/>
                <w:sz w:val="24"/>
                <w:lang w:bidi="ar"/>
              </w:rPr>
              <w:t>.2</w:t>
            </w:r>
            <w:r>
              <w:rPr>
                <w:rFonts w:hint="eastAsia" w:ascii="宋体" w:hAnsi="宋体" w:cs="宋体"/>
                <w:b/>
                <w:color w:val="000000"/>
                <w:kern w:val="0"/>
                <w:sz w:val="24"/>
                <w:lang w:bidi="ar"/>
              </w:rPr>
              <w:t xml:space="preserve"> xxx模块</w:t>
            </w:r>
          </w:p>
          <w:p w14:paraId="0E5001FB">
            <w:pPr>
              <w:widowControl/>
              <w:jc w:val="left"/>
              <w:rPr>
                <w:rFonts w:ascii="宋体" w:hAnsi="宋体" w:cs="宋体"/>
                <w:b/>
                <w:color w:val="000000"/>
                <w:kern w:val="0"/>
                <w:sz w:val="24"/>
                <w:lang w:bidi="ar"/>
              </w:rPr>
            </w:pPr>
          </w:p>
          <w:p w14:paraId="69050B13">
            <w:pPr>
              <w:widowControl/>
              <w:jc w:val="left"/>
              <w:rPr>
                <w:rFonts w:ascii="宋体" w:hAnsi="宋体" w:cs="宋体"/>
                <w:b/>
                <w:color w:val="000000"/>
                <w:kern w:val="0"/>
                <w:sz w:val="28"/>
                <w:szCs w:val="28"/>
                <w:lang w:bidi="ar"/>
              </w:rPr>
            </w:pPr>
            <w:r>
              <w:rPr>
                <w:rFonts w:hint="eastAsia" w:ascii="宋体" w:hAnsi="宋体" w:cs="宋体"/>
                <w:b/>
                <w:color w:val="000000"/>
                <w:kern w:val="0"/>
                <w:sz w:val="28"/>
                <w:szCs w:val="28"/>
                <w:lang w:bidi="ar"/>
              </w:rPr>
              <w:t>3</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代码测试（可选）</w:t>
            </w:r>
          </w:p>
          <w:p w14:paraId="6A0863FE">
            <w:pPr>
              <w:ind w:firstLine="420" w:firstLineChars="200"/>
              <w:rPr>
                <w:rFonts w:ascii="宋体" w:hAnsi="宋体"/>
                <w:color w:val="2F5496"/>
                <w:szCs w:val="21"/>
              </w:rPr>
            </w:pPr>
            <w:r>
              <w:rPr>
                <w:rFonts w:hint="eastAsia" w:ascii="宋体" w:hAnsi="宋体"/>
                <w:color w:val="2F5496"/>
                <w:szCs w:val="21"/>
              </w:rPr>
              <w:t>仅对系统关键模块的源代码进行抽查，检查模块代码编写的规范性，批注的准确性，是否存在潜在性错误，以及代码的可维护性。包括：命名规范检查、注释检查、接口检查、数据类型检查、限制性检查。</w:t>
            </w:r>
          </w:p>
          <w:p w14:paraId="3BEFF90D">
            <w:pPr>
              <w:ind w:firstLine="420" w:firstLineChars="200"/>
              <w:rPr>
                <w:rFonts w:ascii="宋体" w:hAnsi="宋体"/>
                <w:color w:val="2F5496"/>
                <w:szCs w:val="21"/>
              </w:rPr>
            </w:pPr>
            <w:r>
              <w:rPr>
                <w:rFonts w:hint="eastAsia" w:ascii="宋体" w:hAnsi="宋体"/>
                <w:color w:val="2F5496"/>
                <w:szCs w:val="21"/>
              </w:rPr>
              <w:t>推荐使用lint工具对代码进行全面静态分析，并给出代码检查结果。针对无法修改的告警，给出对应理由。</w:t>
            </w:r>
          </w:p>
          <w:p w14:paraId="0FCB2860">
            <w:pPr>
              <w:ind w:firstLine="420" w:firstLineChars="200"/>
              <w:rPr>
                <w:rFonts w:ascii="宋体" w:hAnsi="宋体"/>
                <w:color w:val="2F5496"/>
                <w:szCs w:val="21"/>
              </w:rPr>
            </w:pPr>
          </w:p>
          <w:p w14:paraId="1A30DF2F">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 xml:space="preserve">4. </w:t>
            </w:r>
            <w:r>
              <w:rPr>
                <w:rFonts w:hint="eastAsia" w:ascii="宋体" w:hAnsi="宋体" w:cs="宋体"/>
                <w:b/>
                <w:color w:val="000000"/>
                <w:kern w:val="0"/>
                <w:sz w:val="28"/>
                <w:szCs w:val="28"/>
                <w:lang w:bidi="ar"/>
              </w:rPr>
              <w:t>性能测试（可选）</w:t>
            </w:r>
          </w:p>
          <w:p w14:paraId="7FE047E1">
            <w:pPr>
              <w:ind w:firstLine="420" w:firstLineChars="200"/>
              <w:rPr>
                <w:rFonts w:ascii="宋体" w:hAnsi="宋体"/>
                <w:color w:val="2F5496"/>
                <w:szCs w:val="21"/>
              </w:rPr>
            </w:pPr>
            <w:r>
              <w:rPr>
                <w:rFonts w:hint="eastAsia" w:ascii="宋体" w:hAnsi="宋体"/>
                <w:color w:val="2F5496"/>
                <w:szCs w:val="21"/>
              </w:rPr>
              <w:t>根据系统设计指标，或者对被测软件提出的性能指标，测试软件的运行性能，例如：传输连接最长时限、传输错误率、计算精度、记录精度、响应时限和恢复时限等。</w:t>
            </w:r>
          </w:p>
          <w:p w14:paraId="54075881">
            <w:pPr>
              <w:ind w:firstLine="420" w:firstLineChars="200"/>
              <w:rPr>
                <w:rFonts w:ascii="宋体" w:hAnsi="宋体"/>
                <w:color w:val="2F5496"/>
                <w:szCs w:val="21"/>
              </w:rPr>
            </w:pPr>
            <w:r>
              <w:rPr>
                <w:rFonts w:hint="eastAsia" w:ascii="宋体" w:hAnsi="宋体"/>
                <w:color w:val="2F5496"/>
                <w:szCs w:val="21"/>
              </w:rPr>
              <w:t>测试系统的能力最高实际限度，即检查软件在一些超负荷情况下，功能实现的情况。例如：要求软件进行某一行为的大量重复、输入大量的数据或大数值数据、对数据库进行大量复杂的查询等。</w:t>
            </w:r>
          </w:p>
          <w:p w14:paraId="250F3E46">
            <w:pPr>
              <w:ind w:firstLine="420" w:firstLineChars="200"/>
              <w:rPr>
                <w:rFonts w:ascii="宋体" w:hAnsi="宋体"/>
                <w:color w:val="2F5496"/>
                <w:szCs w:val="21"/>
              </w:rPr>
            </w:pPr>
          </w:p>
          <w:p w14:paraId="77B35629">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 xml:space="preserve">5. </w:t>
            </w:r>
            <w:r>
              <w:rPr>
                <w:rFonts w:hint="eastAsia" w:ascii="宋体" w:hAnsi="宋体" w:cs="宋体"/>
                <w:b/>
                <w:color w:val="000000"/>
                <w:kern w:val="0"/>
                <w:sz w:val="28"/>
                <w:szCs w:val="28"/>
                <w:lang w:bidi="ar"/>
              </w:rPr>
              <w:t>健壮性测试（可选）</w:t>
            </w:r>
          </w:p>
          <w:p w14:paraId="45993FAC">
            <w:pPr>
              <w:ind w:firstLine="420" w:firstLineChars="200"/>
              <w:rPr>
                <w:rFonts w:ascii="宋体" w:hAnsi="宋体"/>
                <w:color w:val="2F5496"/>
                <w:szCs w:val="21"/>
              </w:rPr>
            </w:pPr>
            <w:r>
              <w:rPr>
                <w:rFonts w:hint="eastAsia" w:ascii="宋体" w:hAnsi="宋体"/>
                <w:color w:val="2F5496"/>
                <w:szCs w:val="21"/>
              </w:rPr>
              <w:t>采用人工的干扰使应用软件、平台软件或者系统硬件出错，中断正常使用，检测系统的恢复能力，以及程序的内存、临界资源等在负载压力下的正确性。</w:t>
            </w:r>
          </w:p>
          <w:p w14:paraId="11FAA8DE">
            <w:pPr>
              <w:ind w:firstLine="420" w:firstLineChars="200"/>
              <w:rPr>
                <w:rFonts w:ascii="宋体" w:hAnsi="宋体"/>
                <w:color w:val="2F5496"/>
                <w:szCs w:val="21"/>
              </w:rPr>
            </w:pPr>
          </w:p>
          <w:p w14:paraId="232C79E2">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 xml:space="preserve">6. </w:t>
            </w:r>
            <w:r>
              <w:rPr>
                <w:rFonts w:hint="eastAsia" w:ascii="宋体" w:hAnsi="宋体" w:cs="宋体"/>
                <w:b/>
                <w:color w:val="000000"/>
                <w:kern w:val="0"/>
                <w:sz w:val="28"/>
                <w:szCs w:val="28"/>
                <w:lang w:bidi="ar"/>
              </w:rPr>
              <w:t>测试结果分析</w:t>
            </w:r>
          </w:p>
          <w:p w14:paraId="7C4CA91E">
            <w:pPr>
              <w:ind w:firstLine="420" w:firstLineChars="200"/>
            </w:pPr>
            <w:r>
              <w:rPr>
                <w:rFonts w:hint="eastAsia"/>
              </w:rPr>
              <w:t>对所测试的模块在功能、代码、性能、健壮性等方面进行的测试结果汇总。</w:t>
            </w:r>
          </w:p>
          <w:p w14:paraId="464594CE">
            <w:pPr>
              <w:ind w:firstLine="420" w:firstLineChars="200"/>
            </w:pPr>
            <w:r>
              <w:rPr>
                <w:rFonts w:hint="eastAsia"/>
              </w:rPr>
              <w:t>测试结果汇总表（例）如下：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685"/>
              <w:gridCol w:w="2829"/>
            </w:tblGrid>
            <w:tr w14:paraId="3F5DF886">
              <w:trPr>
                <w:jc w:val="center"/>
              </w:trPr>
              <w:tc>
                <w:tcPr>
                  <w:tcW w:w="1980" w:type="dxa"/>
                  <w:shd w:val="clear" w:color="auto" w:fill="auto"/>
                </w:tcPr>
                <w:p w14:paraId="2400D1D2">
                  <w:pPr>
                    <w:spacing w:line="400" w:lineRule="exact"/>
                    <w:jc w:val="center"/>
                    <w:rPr>
                      <w:b/>
                      <w:bCs/>
                    </w:rPr>
                  </w:pPr>
                  <w:r>
                    <w:rPr>
                      <w:rFonts w:hint="eastAsia"/>
                      <w:b/>
                      <w:bCs/>
                    </w:rPr>
                    <w:t>测试模块</w:t>
                  </w:r>
                </w:p>
              </w:tc>
              <w:tc>
                <w:tcPr>
                  <w:tcW w:w="3685" w:type="dxa"/>
                  <w:shd w:val="clear" w:color="auto" w:fill="auto"/>
                </w:tcPr>
                <w:p w14:paraId="4E7E2ABF">
                  <w:pPr>
                    <w:spacing w:line="400" w:lineRule="exact"/>
                    <w:jc w:val="center"/>
                    <w:rPr>
                      <w:b/>
                      <w:bCs/>
                    </w:rPr>
                  </w:pPr>
                  <w:r>
                    <w:rPr>
                      <w:rFonts w:hint="eastAsia"/>
                      <w:b/>
                      <w:bCs/>
                    </w:rPr>
                    <w:t>测试项目</w:t>
                  </w:r>
                </w:p>
              </w:tc>
              <w:tc>
                <w:tcPr>
                  <w:tcW w:w="2829" w:type="dxa"/>
                  <w:shd w:val="clear" w:color="auto" w:fill="auto"/>
                </w:tcPr>
                <w:p w14:paraId="593AC9D6">
                  <w:pPr>
                    <w:spacing w:line="400" w:lineRule="exact"/>
                    <w:jc w:val="center"/>
                    <w:rPr>
                      <w:b/>
                      <w:bCs/>
                    </w:rPr>
                  </w:pPr>
                  <w:r>
                    <w:rPr>
                      <w:rFonts w:hint="eastAsia"/>
                      <w:b/>
                      <w:bCs/>
                    </w:rPr>
                    <w:t>测试结果</w:t>
                  </w:r>
                </w:p>
              </w:tc>
            </w:tr>
            <w:tr w14:paraId="3B8AD875">
              <w:trPr>
                <w:trHeight w:val="100" w:hRule="atLeast"/>
                <w:jc w:val="center"/>
              </w:trPr>
              <w:tc>
                <w:tcPr>
                  <w:tcW w:w="1980" w:type="dxa"/>
                  <w:vMerge w:val="restart"/>
                  <w:shd w:val="clear" w:color="auto" w:fill="auto"/>
                  <w:vAlign w:val="center"/>
                </w:tcPr>
                <w:p w14:paraId="13140818">
                  <w:pPr>
                    <w:spacing w:line="400" w:lineRule="exact"/>
                  </w:pPr>
                  <w:r>
                    <w:rPr>
                      <w:rFonts w:hint="eastAsia"/>
                    </w:rPr>
                    <w:t>菜品首页浏览功能</w:t>
                  </w:r>
                </w:p>
              </w:tc>
              <w:tc>
                <w:tcPr>
                  <w:tcW w:w="3685" w:type="dxa"/>
                  <w:shd w:val="clear" w:color="auto" w:fill="auto"/>
                </w:tcPr>
                <w:p w14:paraId="02874B47">
                  <w:pPr>
                    <w:spacing w:line="400" w:lineRule="exact"/>
                  </w:pPr>
                  <w:r>
                    <w:rPr>
                      <w:rFonts w:hint="eastAsia"/>
                    </w:rPr>
                    <w:t>轮播图展示与切换</w:t>
                  </w:r>
                </w:p>
              </w:tc>
              <w:tc>
                <w:tcPr>
                  <w:tcW w:w="2829" w:type="dxa"/>
                  <w:shd w:val="clear" w:color="auto" w:fill="auto"/>
                </w:tcPr>
                <w:p w14:paraId="1B5F8C02">
                  <w:pPr>
                    <w:spacing w:line="400" w:lineRule="exact"/>
                    <w:jc w:val="center"/>
                  </w:pPr>
                  <w:r>
                    <w:rPr>
                      <w:rFonts w:hint="eastAsia"/>
                    </w:rPr>
                    <w:t>测试通过</w:t>
                  </w:r>
                </w:p>
              </w:tc>
            </w:tr>
            <w:tr w14:paraId="44E51EF3">
              <w:trPr>
                <w:trHeight w:val="100" w:hRule="atLeast"/>
                <w:jc w:val="center"/>
              </w:trPr>
              <w:tc>
                <w:tcPr>
                  <w:tcW w:w="1980" w:type="dxa"/>
                  <w:vMerge w:val="continue"/>
                  <w:shd w:val="clear" w:color="auto" w:fill="auto"/>
                  <w:vAlign w:val="center"/>
                </w:tcPr>
                <w:p w14:paraId="589EE608">
                  <w:pPr>
                    <w:spacing w:line="400" w:lineRule="exact"/>
                  </w:pPr>
                </w:p>
              </w:tc>
              <w:tc>
                <w:tcPr>
                  <w:tcW w:w="3685" w:type="dxa"/>
                  <w:shd w:val="clear" w:color="auto" w:fill="auto"/>
                </w:tcPr>
                <w:p w14:paraId="62EB9F77">
                  <w:pPr>
                    <w:spacing w:line="400" w:lineRule="exact"/>
                  </w:pPr>
                  <w:r>
                    <w:rPr>
                      <w:rFonts w:hint="eastAsia"/>
                    </w:rPr>
                    <w:t>分类模块展示与跳转</w:t>
                  </w:r>
                </w:p>
              </w:tc>
              <w:tc>
                <w:tcPr>
                  <w:tcW w:w="2829" w:type="dxa"/>
                  <w:shd w:val="clear" w:color="auto" w:fill="auto"/>
                </w:tcPr>
                <w:p w14:paraId="04517AEA">
                  <w:pPr>
                    <w:spacing w:line="400" w:lineRule="exact"/>
                    <w:jc w:val="center"/>
                  </w:pPr>
                  <w:r>
                    <w:rPr>
                      <w:rFonts w:hint="eastAsia"/>
                    </w:rPr>
                    <w:t>测试通过</w:t>
                  </w:r>
                </w:p>
              </w:tc>
            </w:tr>
            <w:tr w14:paraId="25E69EB5">
              <w:trPr>
                <w:trHeight w:val="100" w:hRule="atLeast"/>
                <w:jc w:val="center"/>
              </w:trPr>
              <w:tc>
                <w:tcPr>
                  <w:tcW w:w="1980" w:type="dxa"/>
                  <w:vMerge w:val="continue"/>
                  <w:shd w:val="clear" w:color="auto" w:fill="auto"/>
                </w:tcPr>
                <w:p w14:paraId="24E1361B">
                  <w:pPr>
                    <w:spacing w:line="400" w:lineRule="exact"/>
                  </w:pPr>
                </w:p>
              </w:tc>
              <w:tc>
                <w:tcPr>
                  <w:tcW w:w="3685" w:type="dxa"/>
                  <w:shd w:val="clear" w:color="auto" w:fill="auto"/>
                </w:tcPr>
                <w:p w14:paraId="6EE57DE0">
                  <w:pPr>
                    <w:spacing w:line="400" w:lineRule="exact"/>
                  </w:pPr>
                  <w:r>
                    <w:rPr>
                      <w:rFonts w:hint="eastAsia"/>
                    </w:rPr>
                    <w:t>菜品列表模块展示与跳转</w:t>
                  </w:r>
                </w:p>
              </w:tc>
              <w:tc>
                <w:tcPr>
                  <w:tcW w:w="2829" w:type="dxa"/>
                  <w:shd w:val="clear" w:color="auto" w:fill="auto"/>
                </w:tcPr>
                <w:p w14:paraId="751AF2EF">
                  <w:pPr>
                    <w:spacing w:line="400" w:lineRule="exact"/>
                    <w:jc w:val="center"/>
                  </w:pPr>
                  <w:r>
                    <w:rPr>
                      <w:rFonts w:hint="eastAsia"/>
                    </w:rPr>
                    <w:t>测试通过</w:t>
                  </w:r>
                </w:p>
              </w:tc>
            </w:tr>
            <w:tr w14:paraId="2D211F23">
              <w:trPr>
                <w:trHeight w:val="150" w:hRule="atLeast"/>
                <w:jc w:val="center"/>
              </w:trPr>
              <w:tc>
                <w:tcPr>
                  <w:tcW w:w="1980" w:type="dxa"/>
                  <w:vMerge w:val="restart"/>
                  <w:shd w:val="clear" w:color="auto" w:fill="auto"/>
                  <w:vAlign w:val="center"/>
                </w:tcPr>
                <w:p w14:paraId="1B633E2D">
                  <w:pPr>
                    <w:spacing w:line="400" w:lineRule="exact"/>
                  </w:pPr>
                  <w:r>
                    <w:rPr>
                      <w:rFonts w:hint="eastAsia"/>
                    </w:rPr>
                    <w:t>购物车功能</w:t>
                  </w:r>
                </w:p>
              </w:tc>
              <w:tc>
                <w:tcPr>
                  <w:tcW w:w="3685" w:type="dxa"/>
                  <w:shd w:val="clear" w:color="auto" w:fill="auto"/>
                </w:tcPr>
                <w:p w14:paraId="49551592">
                  <w:pPr>
                    <w:spacing w:line="400" w:lineRule="exact"/>
                  </w:pPr>
                  <w:r>
                    <w:rPr>
                      <w:rFonts w:hint="eastAsia"/>
                    </w:rPr>
                    <w:t>购物车为空提示跳转到首页</w:t>
                  </w:r>
                </w:p>
              </w:tc>
              <w:tc>
                <w:tcPr>
                  <w:tcW w:w="2829" w:type="dxa"/>
                  <w:shd w:val="clear" w:color="auto" w:fill="auto"/>
                </w:tcPr>
                <w:p w14:paraId="602957FB">
                  <w:pPr>
                    <w:spacing w:line="400" w:lineRule="exact"/>
                    <w:jc w:val="center"/>
                  </w:pPr>
                  <w:r>
                    <w:rPr>
                      <w:rFonts w:hint="eastAsia"/>
                    </w:rPr>
                    <w:t>测试通过</w:t>
                  </w:r>
                </w:p>
              </w:tc>
            </w:tr>
            <w:tr w14:paraId="2247A92C">
              <w:trPr>
                <w:trHeight w:val="150" w:hRule="atLeast"/>
                <w:jc w:val="center"/>
              </w:trPr>
              <w:tc>
                <w:tcPr>
                  <w:tcW w:w="1980" w:type="dxa"/>
                  <w:vMerge w:val="continue"/>
                  <w:shd w:val="clear" w:color="auto" w:fill="auto"/>
                  <w:vAlign w:val="center"/>
                </w:tcPr>
                <w:p w14:paraId="6AB44B38">
                  <w:pPr>
                    <w:spacing w:line="400" w:lineRule="exact"/>
                  </w:pPr>
                </w:p>
              </w:tc>
              <w:tc>
                <w:tcPr>
                  <w:tcW w:w="3685" w:type="dxa"/>
                  <w:shd w:val="clear" w:color="auto" w:fill="auto"/>
                </w:tcPr>
                <w:p w14:paraId="21B68474">
                  <w:pPr>
                    <w:spacing w:line="400" w:lineRule="exact"/>
                  </w:pPr>
                  <w:r>
                    <w:rPr>
                      <w:rFonts w:hint="eastAsia"/>
                    </w:rPr>
                    <w:t>将菜品加入购物车</w:t>
                  </w:r>
                </w:p>
              </w:tc>
              <w:tc>
                <w:tcPr>
                  <w:tcW w:w="2829" w:type="dxa"/>
                  <w:shd w:val="clear" w:color="auto" w:fill="auto"/>
                </w:tcPr>
                <w:p w14:paraId="72041933">
                  <w:pPr>
                    <w:spacing w:line="400" w:lineRule="exact"/>
                    <w:jc w:val="center"/>
                  </w:pPr>
                  <w:r>
                    <w:rPr>
                      <w:rFonts w:hint="eastAsia"/>
                    </w:rPr>
                    <w:t>测试通过</w:t>
                  </w:r>
                </w:p>
              </w:tc>
            </w:tr>
            <w:tr w14:paraId="633BE139">
              <w:trPr>
                <w:trHeight w:val="150" w:hRule="atLeast"/>
                <w:jc w:val="center"/>
              </w:trPr>
              <w:tc>
                <w:tcPr>
                  <w:tcW w:w="1980" w:type="dxa"/>
                  <w:vMerge w:val="continue"/>
                  <w:shd w:val="clear" w:color="auto" w:fill="auto"/>
                  <w:vAlign w:val="center"/>
                </w:tcPr>
                <w:p w14:paraId="3231C956">
                  <w:pPr>
                    <w:spacing w:line="400" w:lineRule="exact"/>
                  </w:pPr>
                </w:p>
              </w:tc>
              <w:tc>
                <w:tcPr>
                  <w:tcW w:w="3685" w:type="dxa"/>
                  <w:shd w:val="clear" w:color="auto" w:fill="auto"/>
                </w:tcPr>
                <w:p w14:paraId="3B05C59A">
                  <w:pPr>
                    <w:spacing w:line="400" w:lineRule="exact"/>
                  </w:pPr>
                  <w:r>
                    <w:rPr>
                      <w:rFonts w:hint="eastAsia"/>
                    </w:rPr>
                    <w:t>在购物车编辑菜品</w:t>
                  </w:r>
                </w:p>
              </w:tc>
              <w:tc>
                <w:tcPr>
                  <w:tcW w:w="2829" w:type="dxa"/>
                  <w:shd w:val="clear" w:color="auto" w:fill="auto"/>
                </w:tcPr>
                <w:p w14:paraId="677A8B38">
                  <w:pPr>
                    <w:spacing w:line="400" w:lineRule="exact"/>
                    <w:jc w:val="center"/>
                  </w:pPr>
                  <w:r>
                    <w:rPr>
                      <w:rFonts w:hint="eastAsia"/>
                    </w:rPr>
                    <w:t>测试通过</w:t>
                  </w:r>
                </w:p>
              </w:tc>
            </w:tr>
            <w:tr w14:paraId="46CC538E">
              <w:trPr>
                <w:trHeight w:val="150" w:hRule="atLeast"/>
                <w:jc w:val="center"/>
              </w:trPr>
              <w:tc>
                <w:tcPr>
                  <w:tcW w:w="1980" w:type="dxa"/>
                  <w:vMerge w:val="continue"/>
                  <w:shd w:val="clear" w:color="auto" w:fill="auto"/>
                </w:tcPr>
                <w:p w14:paraId="0B3C278B">
                  <w:pPr>
                    <w:spacing w:line="400" w:lineRule="exact"/>
                  </w:pPr>
                </w:p>
              </w:tc>
              <w:tc>
                <w:tcPr>
                  <w:tcW w:w="3685" w:type="dxa"/>
                  <w:shd w:val="clear" w:color="auto" w:fill="auto"/>
                </w:tcPr>
                <w:p w14:paraId="1DC5BF30">
                  <w:pPr>
                    <w:spacing w:line="400" w:lineRule="exact"/>
                  </w:pPr>
                  <w:r>
                    <w:rPr>
                      <w:rFonts w:hint="eastAsia"/>
                    </w:rPr>
                    <w:t>在购物车页面结算</w:t>
                  </w:r>
                </w:p>
              </w:tc>
              <w:tc>
                <w:tcPr>
                  <w:tcW w:w="2829" w:type="dxa"/>
                  <w:shd w:val="clear" w:color="auto" w:fill="auto"/>
                </w:tcPr>
                <w:p w14:paraId="4644570C">
                  <w:pPr>
                    <w:spacing w:line="400" w:lineRule="exact"/>
                    <w:jc w:val="center"/>
                  </w:pPr>
                  <w:r>
                    <w:rPr>
                      <w:rFonts w:hint="eastAsia"/>
                    </w:rPr>
                    <w:t>测试通过</w:t>
                  </w:r>
                </w:p>
              </w:tc>
            </w:tr>
            <w:tr w14:paraId="7B1F2BBC">
              <w:trPr>
                <w:trHeight w:val="150" w:hRule="atLeast"/>
                <w:jc w:val="center"/>
              </w:trPr>
              <w:tc>
                <w:tcPr>
                  <w:tcW w:w="1980" w:type="dxa"/>
                  <w:vMerge w:val="restart"/>
                  <w:shd w:val="clear" w:color="auto" w:fill="auto"/>
                  <w:vAlign w:val="center"/>
                </w:tcPr>
                <w:p w14:paraId="27AE5384">
                  <w:pPr>
                    <w:spacing w:line="400" w:lineRule="exact"/>
                  </w:pPr>
                  <w:r>
                    <w:rPr>
                      <w:rFonts w:hint="eastAsia"/>
                    </w:rPr>
                    <w:t>菜品收藏功能</w:t>
                  </w:r>
                </w:p>
              </w:tc>
              <w:tc>
                <w:tcPr>
                  <w:tcW w:w="3685" w:type="dxa"/>
                  <w:shd w:val="clear" w:color="auto" w:fill="auto"/>
                </w:tcPr>
                <w:p w14:paraId="65C6BC21">
                  <w:pPr>
                    <w:spacing w:line="400" w:lineRule="exact"/>
                  </w:pPr>
                  <w:r>
                    <w:rPr>
                      <w:rFonts w:hint="eastAsia"/>
                    </w:rPr>
                    <w:t>收藏菜品</w:t>
                  </w:r>
                </w:p>
              </w:tc>
              <w:tc>
                <w:tcPr>
                  <w:tcW w:w="2829" w:type="dxa"/>
                  <w:shd w:val="clear" w:color="auto" w:fill="auto"/>
                </w:tcPr>
                <w:p w14:paraId="142C1B47">
                  <w:pPr>
                    <w:spacing w:line="400" w:lineRule="exact"/>
                    <w:jc w:val="center"/>
                  </w:pPr>
                  <w:r>
                    <w:rPr>
                      <w:rFonts w:hint="eastAsia"/>
                    </w:rPr>
                    <w:t>测试通过</w:t>
                  </w:r>
                </w:p>
              </w:tc>
            </w:tr>
            <w:tr w14:paraId="626F03BA">
              <w:trPr>
                <w:trHeight w:val="150" w:hRule="atLeast"/>
                <w:jc w:val="center"/>
              </w:trPr>
              <w:tc>
                <w:tcPr>
                  <w:tcW w:w="1980" w:type="dxa"/>
                  <w:vMerge w:val="continue"/>
                  <w:shd w:val="clear" w:color="auto" w:fill="auto"/>
                  <w:vAlign w:val="center"/>
                </w:tcPr>
                <w:p w14:paraId="75DDCD4B">
                  <w:pPr>
                    <w:spacing w:line="400" w:lineRule="exact"/>
                  </w:pPr>
                </w:p>
              </w:tc>
              <w:tc>
                <w:tcPr>
                  <w:tcW w:w="3685" w:type="dxa"/>
                  <w:shd w:val="clear" w:color="auto" w:fill="auto"/>
                </w:tcPr>
                <w:p w14:paraId="5919BC24">
                  <w:pPr>
                    <w:spacing w:line="400" w:lineRule="exact"/>
                  </w:pPr>
                  <w:r>
                    <w:rPr>
                      <w:rFonts w:hint="eastAsia"/>
                    </w:rPr>
                    <w:t>在收藏列表浏览菜品</w:t>
                  </w:r>
                </w:p>
              </w:tc>
              <w:tc>
                <w:tcPr>
                  <w:tcW w:w="2829" w:type="dxa"/>
                  <w:shd w:val="clear" w:color="auto" w:fill="auto"/>
                </w:tcPr>
                <w:p w14:paraId="4B53A1B2">
                  <w:pPr>
                    <w:spacing w:line="400" w:lineRule="exact"/>
                    <w:jc w:val="center"/>
                  </w:pPr>
                  <w:r>
                    <w:rPr>
                      <w:rFonts w:hint="eastAsia"/>
                    </w:rPr>
                    <w:t>测试通过</w:t>
                  </w:r>
                </w:p>
              </w:tc>
            </w:tr>
            <w:tr w14:paraId="03E19820">
              <w:trPr>
                <w:trHeight w:val="150" w:hRule="atLeast"/>
                <w:jc w:val="center"/>
              </w:trPr>
              <w:tc>
                <w:tcPr>
                  <w:tcW w:w="1980" w:type="dxa"/>
                  <w:vMerge w:val="restart"/>
                  <w:shd w:val="clear" w:color="auto" w:fill="auto"/>
                  <w:vAlign w:val="center"/>
                </w:tcPr>
                <w:p w14:paraId="57EEDD25">
                  <w:pPr>
                    <w:spacing w:line="400" w:lineRule="exact"/>
                  </w:pPr>
                  <w:r>
                    <w:rPr>
                      <w:rFonts w:hint="eastAsia"/>
                    </w:rPr>
                    <w:t>菜品分类功能</w:t>
                  </w:r>
                </w:p>
              </w:tc>
              <w:tc>
                <w:tcPr>
                  <w:tcW w:w="3685" w:type="dxa"/>
                  <w:shd w:val="clear" w:color="auto" w:fill="auto"/>
                </w:tcPr>
                <w:p w14:paraId="01A6C7D6">
                  <w:pPr>
                    <w:spacing w:line="400" w:lineRule="exact"/>
                  </w:pPr>
                  <w:r>
                    <w:rPr>
                      <w:rFonts w:hint="eastAsia"/>
                    </w:rPr>
                    <w:t>分类icon展示</w:t>
                  </w:r>
                </w:p>
              </w:tc>
              <w:tc>
                <w:tcPr>
                  <w:tcW w:w="2829" w:type="dxa"/>
                  <w:shd w:val="clear" w:color="auto" w:fill="auto"/>
                </w:tcPr>
                <w:p w14:paraId="764D05BA">
                  <w:pPr>
                    <w:keepNext/>
                    <w:spacing w:line="400" w:lineRule="exact"/>
                    <w:jc w:val="center"/>
                  </w:pPr>
                  <w:r>
                    <w:rPr>
                      <w:rFonts w:hint="eastAsia"/>
                    </w:rPr>
                    <w:t>测试通过</w:t>
                  </w:r>
                </w:p>
              </w:tc>
            </w:tr>
            <w:tr w14:paraId="1CA8CCAD">
              <w:trPr>
                <w:trHeight w:val="150" w:hRule="atLeast"/>
                <w:jc w:val="center"/>
              </w:trPr>
              <w:tc>
                <w:tcPr>
                  <w:tcW w:w="1980" w:type="dxa"/>
                  <w:vMerge w:val="continue"/>
                  <w:shd w:val="clear" w:color="auto" w:fill="auto"/>
                  <w:vAlign w:val="center"/>
                </w:tcPr>
                <w:p w14:paraId="0095C3B1">
                  <w:pPr>
                    <w:spacing w:line="400" w:lineRule="exact"/>
                  </w:pPr>
                </w:p>
              </w:tc>
              <w:tc>
                <w:tcPr>
                  <w:tcW w:w="3685" w:type="dxa"/>
                  <w:shd w:val="clear" w:color="auto" w:fill="auto"/>
                </w:tcPr>
                <w:p w14:paraId="0C811C65">
                  <w:pPr>
                    <w:spacing w:line="400" w:lineRule="exact"/>
                  </w:pPr>
                  <w:r>
                    <w:rPr>
                      <w:rFonts w:hint="eastAsia"/>
                    </w:rPr>
                    <w:t>分类对应菜品展示</w:t>
                  </w:r>
                </w:p>
              </w:tc>
              <w:tc>
                <w:tcPr>
                  <w:tcW w:w="2829" w:type="dxa"/>
                  <w:shd w:val="clear" w:color="auto" w:fill="auto"/>
                </w:tcPr>
                <w:p w14:paraId="502AFFEB">
                  <w:pPr>
                    <w:keepNext/>
                    <w:spacing w:line="400" w:lineRule="exact"/>
                    <w:jc w:val="center"/>
                  </w:pPr>
                  <w:r>
                    <w:rPr>
                      <w:rFonts w:hint="eastAsia"/>
                    </w:rPr>
                    <w:t>测试通过</w:t>
                  </w:r>
                </w:p>
              </w:tc>
            </w:tr>
            <w:tr w14:paraId="4ACDAEA9">
              <w:trPr>
                <w:trHeight w:val="150" w:hRule="atLeast"/>
                <w:jc w:val="center"/>
              </w:trPr>
              <w:tc>
                <w:tcPr>
                  <w:tcW w:w="1980" w:type="dxa"/>
                  <w:vMerge w:val="restart"/>
                  <w:shd w:val="clear" w:color="auto" w:fill="auto"/>
                  <w:vAlign w:val="center"/>
                </w:tcPr>
                <w:p w14:paraId="12C0D308">
                  <w:pPr>
                    <w:spacing w:line="400" w:lineRule="exact"/>
                  </w:pPr>
                  <w:r>
                    <w:rPr>
                      <w:rFonts w:hint="eastAsia"/>
                    </w:rPr>
                    <w:t>个人中心功能</w:t>
                  </w:r>
                </w:p>
              </w:tc>
              <w:tc>
                <w:tcPr>
                  <w:tcW w:w="3685" w:type="dxa"/>
                  <w:shd w:val="clear" w:color="auto" w:fill="auto"/>
                </w:tcPr>
                <w:p w14:paraId="0A6C86A4">
                  <w:pPr>
                    <w:spacing w:line="400" w:lineRule="exact"/>
                  </w:pPr>
                  <w:r>
                    <w:rPr>
                      <w:rFonts w:hint="eastAsia"/>
                    </w:rPr>
                    <w:t>登录功能</w:t>
                  </w:r>
                </w:p>
              </w:tc>
              <w:tc>
                <w:tcPr>
                  <w:tcW w:w="2829" w:type="dxa"/>
                  <w:shd w:val="clear" w:color="auto" w:fill="auto"/>
                </w:tcPr>
                <w:p w14:paraId="007605EB">
                  <w:pPr>
                    <w:keepNext/>
                    <w:spacing w:line="400" w:lineRule="exact"/>
                    <w:jc w:val="center"/>
                  </w:pPr>
                  <w:r>
                    <w:rPr>
                      <w:rFonts w:hint="eastAsia"/>
                    </w:rPr>
                    <w:t>测试通过</w:t>
                  </w:r>
                </w:p>
              </w:tc>
            </w:tr>
            <w:tr w14:paraId="12003230">
              <w:trPr>
                <w:trHeight w:val="150" w:hRule="atLeast"/>
                <w:jc w:val="center"/>
              </w:trPr>
              <w:tc>
                <w:tcPr>
                  <w:tcW w:w="1980" w:type="dxa"/>
                  <w:vMerge w:val="continue"/>
                  <w:shd w:val="clear" w:color="auto" w:fill="auto"/>
                  <w:vAlign w:val="center"/>
                </w:tcPr>
                <w:p w14:paraId="4FB25C44">
                  <w:pPr>
                    <w:spacing w:line="400" w:lineRule="exact"/>
                  </w:pPr>
                </w:p>
              </w:tc>
              <w:tc>
                <w:tcPr>
                  <w:tcW w:w="3685" w:type="dxa"/>
                  <w:shd w:val="clear" w:color="auto" w:fill="auto"/>
                </w:tcPr>
                <w:p w14:paraId="088A7DF7">
                  <w:pPr>
                    <w:spacing w:line="400" w:lineRule="exact"/>
                  </w:pPr>
                  <w:r>
                    <w:rPr>
                      <w:rFonts w:hint="eastAsia"/>
                    </w:rPr>
                    <w:t>订单管理、收货地址展示与跳转</w:t>
                  </w:r>
                </w:p>
              </w:tc>
              <w:tc>
                <w:tcPr>
                  <w:tcW w:w="2829" w:type="dxa"/>
                  <w:shd w:val="clear" w:color="auto" w:fill="auto"/>
                </w:tcPr>
                <w:p w14:paraId="440F175D">
                  <w:pPr>
                    <w:keepNext/>
                    <w:spacing w:line="400" w:lineRule="exact"/>
                    <w:jc w:val="center"/>
                  </w:pPr>
                  <w:r>
                    <w:rPr>
                      <w:rFonts w:hint="eastAsia"/>
                    </w:rPr>
                    <w:t>测试通过</w:t>
                  </w:r>
                </w:p>
              </w:tc>
            </w:tr>
            <w:tr w14:paraId="74E6DB2F">
              <w:trPr>
                <w:trHeight w:val="150" w:hRule="atLeast"/>
                <w:jc w:val="center"/>
              </w:trPr>
              <w:tc>
                <w:tcPr>
                  <w:tcW w:w="1980" w:type="dxa"/>
                  <w:vMerge w:val="continue"/>
                  <w:shd w:val="clear" w:color="auto" w:fill="auto"/>
                  <w:vAlign w:val="center"/>
                </w:tcPr>
                <w:p w14:paraId="2C922864">
                  <w:pPr>
                    <w:spacing w:line="400" w:lineRule="exact"/>
                  </w:pPr>
                </w:p>
              </w:tc>
              <w:tc>
                <w:tcPr>
                  <w:tcW w:w="3685" w:type="dxa"/>
                  <w:shd w:val="clear" w:color="auto" w:fill="auto"/>
                </w:tcPr>
                <w:p w14:paraId="7E244CB5">
                  <w:pPr>
                    <w:spacing w:line="400" w:lineRule="exact"/>
                  </w:pPr>
                  <w:r>
                    <w:rPr>
                      <w:rFonts w:hint="eastAsia"/>
                    </w:rPr>
                    <w:t>意见反馈与客服</w:t>
                  </w:r>
                </w:p>
              </w:tc>
              <w:tc>
                <w:tcPr>
                  <w:tcW w:w="2829" w:type="dxa"/>
                  <w:shd w:val="clear" w:color="auto" w:fill="auto"/>
                </w:tcPr>
                <w:p w14:paraId="519FA76D">
                  <w:pPr>
                    <w:keepNext/>
                    <w:spacing w:line="400" w:lineRule="exact"/>
                    <w:jc w:val="center"/>
                  </w:pPr>
                  <w:r>
                    <w:rPr>
                      <w:rFonts w:hint="eastAsia"/>
                    </w:rPr>
                    <w:t>测试通过</w:t>
                  </w:r>
                </w:p>
              </w:tc>
            </w:tr>
            <w:tr w14:paraId="3AF81DD3">
              <w:trPr>
                <w:trHeight w:val="150" w:hRule="atLeast"/>
                <w:jc w:val="center"/>
              </w:trPr>
              <w:tc>
                <w:tcPr>
                  <w:tcW w:w="1980" w:type="dxa"/>
                  <w:vMerge w:val="restart"/>
                  <w:shd w:val="clear" w:color="auto" w:fill="auto"/>
                  <w:vAlign w:val="center"/>
                </w:tcPr>
                <w:p w14:paraId="57738B11">
                  <w:pPr>
                    <w:spacing w:line="400" w:lineRule="exact"/>
                  </w:pPr>
                  <w:r>
                    <w:rPr>
                      <w:rFonts w:hint="eastAsia"/>
                    </w:rPr>
                    <w:t>菜品详情浏览功能</w:t>
                  </w:r>
                </w:p>
              </w:tc>
              <w:tc>
                <w:tcPr>
                  <w:tcW w:w="3685" w:type="dxa"/>
                  <w:shd w:val="clear" w:color="auto" w:fill="auto"/>
                </w:tcPr>
                <w:p w14:paraId="06AAE1B9">
                  <w:pPr>
                    <w:spacing w:line="400" w:lineRule="exact"/>
                  </w:pPr>
                  <w:r>
                    <w:rPr>
                      <w:rFonts w:hint="eastAsia"/>
                    </w:rPr>
                    <w:t>图片展示与图片放大展示</w:t>
                  </w:r>
                </w:p>
              </w:tc>
              <w:tc>
                <w:tcPr>
                  <w:tcW w:w="2829" w:type="dxa"/>
                  <w:shd w:val="clear" w:color="auto" w:fill="auto"/>
                </w:tcPr>
                <w:p w14:paraId="64A221D0">
                  <w:pPr>
                    <w:keepNext/>
                    <w:spacing w:line="400" w:lineRule="exact"/>
                    <w:jc w:val="center"/>
                  </w:pPr>
                  <w:r>
                    <w:rPr>
                      <w:rFonts w:hint="eastAsia"/>
                    </w:rPr>
                    <w:t>测试通过</w:t>
                  </w:r>
                </w:p>
              </w:tc>
            </w:tr>
            <w:tr w14:paraId="30199ED7">
              <w:trPr>
                <w:trHeight w:val="150" w:hRule="atLeast"/>
                <w:jc w:val="center"/>
              </w:trPr>
              <w:tc>
                <w:tcPr>
                  <w:tcW w:w="1980" w:type="dxa"/>
                  <w:vMerge w:val="continue"/>
                  <w:shd w:val="clear" w:color="auto" w:fill="auto"/>
                  <w:vAlign w:val="center"/>
                </w:tcPr>
                <w:p w14:paraId="5B9D0BC1">
                  <w:pPr>
                    <w:spacing w:line="400" w:lineRule="exact"/>
                  </w:pPr>
                </w:p>
              </w:tc>
              <w:tc>
                <w:tcPr>
                  <w:tcW w:w="3685" w:type="dxa"/>
                  <w:shd w:val="clear" w:color="auto" w:fill="auto"/>
                </w:tcPr>
                <w:p w14:paraId="32D8DEBB">
                  <w:pPr>
                    <w:spacing w:line="400" w:lineRule="exact"/>
                  </w:pPr>
                  <w:r>
                    <w:rPr>
                      <w:rFonts w:hint="eastAsia"/>
                    </w:rPr>
                    <w:t>菜品价格与名称展示</w:t>
                  </w:r>
                </w:p>
              </w:tc>
              <w:tc>
                <w:tcPr>
                  <w:tcW w:w="2829" w:type="dxa"/>
                  <w:shd w:val="clear" w:color="auto" w:fill="auto"/>
                </w:tcPr>
                <w:p w14:paraId="44E569D3">
                  <w:pPr>
                    <w:keepNext/>
                    <w:spacing w:line="400" w:lineRule="exact"/>
                    <w:jc w:val="center"/>
                  </w:pPr>
                  <w:r>
                    <w:rPr>
                      <w:rFonts w:hint="eastAsia"/>
                    </w:rPr>
                    <w:t>测试通过</w:t>
                  </w:r>
                </w:p>
              </w:tc>
            </w:tr>
            <w:tr w14:paraId="69AAB934">
              <w:trPr>
                <w:trHeight w:val="150" w:hRule="atLeast"/>
                <w:jc w:val="center"/>
              </w:trPr>
              <w:tc>
                <w:tcPr>
                  <w:tcW w:w="1980" w:type="dxa"/>
                  <w:vMerge w:val="continue"/>
                  <w:shd w:val="clear" w:color="auto" w:fill="auto"/>
                  <w:vAlign w:val="center"/>
                </w:tcPr>
                <w:p w14:paraId="61EF7A1E">
                  <w:pPr>
                    <w:spacing w:line="400" w:lineRule="exact"/>
                  </w:pPr>
                </w:p>
              </w:tc>
              <w:tc>
                <w:tcPr>
                  <w:tcW w:w="3685" w:type="dxa"/>
                  <w:shd w:val="clear" w:color="auto" w:fill="auto"/>
                </w:tcPr>
                <w:p w14:paraId="3B2CACD6">
                  <w:pPr>
                    <w:spacing w:line="400" w:lineRule="exact"/>
                  </w:pPr>
                  <w:r>
                    <w:rPr>
                      <w:rFonts w:hint="eastAsia"/>
                    </w:rPr>
                    <w:t>菜品详情介绍</w:t>
                  </w:r>
                </w:p>
              </w:tc>
              <w:tc>
                <w:tcPr>
                  <w:tcW w:w="2829" w:type="dxa"/>
                  <w:shd w:val="clear" w:color="auto" w:fill="auto"/>
                </w:tcPr>
                <w:p w14:paraId="3BEF62B6">
                  <w:pPr>
                    <w:keepNext/>
                    <w:spacing w:line="400" w:lineRule="exact"/>
                    <w:jc w:val="center"/>
                  </w:pPr>
                  <w:r>
                    <w:rPr>
                      <w:rFonts w:hint="eastAsia"/>
                    </w:rPr>
                    <w:t>测试通过</w:t>
                  </w:r>
                </w:p>
              </w:tc>
            </w:tr>
            <w:tr w14:paraId="045F4908">
              <w:trPr>
                <w:trHeight w:val="150" w:hRule="atLeast"/>
                <w:jc w:val="center"/>
              </w:trPr>
              <w:tc>
                <w:tcPr>
                  <w:tcW w:w="1980" w:type="dxa"/>
                  <w:vMerge w:val="continue"/>
                  <w:shd w:val="clear" w:color="auto" w:fill="auto"/>
                  <w:vAlign w:val="center"/>
                </w:tcPr>
                <w:p w14:paraId="558FFEF8">
                  <w:pPr>
                    <w:spacing w:line="400" w:lineRule="exact"/>
                  </w:pPr>
                </w:p>
              </w:tc>
              <w:tc>
                <w:tcPr>
                  <w:tcW w:w="3685" w:type="dxa"/>
                  <w:shd w:val="clear" w:color="auto" w:fill="auto"/>
                </w:tcPr>
                <w:p w14:paraId="10354C55">
                  <w:pPr>
                    <w:spacing w:line="400" w:lineRule="exact"/>
                  </w:pPr>
                  <w:r>
                    <w:rPr>
                      <w:rFonts w:hint="eastAsia"/>
                    </w:rPr>
                    <w:t>分享菜品、加入收藏、加入购物车</w:t>
                  </w:r>
                </w:p>
              </w:tc>
              <w:tc>
                <w:tcPr>
                  <w:tcW w:w="2829" w:type="dxa"/>
                  <w:shd w:val="clear" w:color="auto" w:fill="auto"/>
                </w:tcPr>
                <w:p w14:paraId="67BE235B">
                  <w:pPr>
                    <w:keepNext/>
                    <w:spacing w:line="400" w:lineRule="exact"/>
                    <w:jc w:val="center"/>
                  </w:pPr>
                  <w:r>
                    <w:rPr>
                      <w:rFonts w:hint="eastAsia"/>
                    </w:rPr>
                    <w:t>测试通过</w:t>
                  </w:r>
                </w:p>
              </w:tc>
            </w:tr>
            <w:tr w14:paraId="4CDC7587">
              <w:trPr>
                <w:trHeight w:val="150" w:hRule="atLeast"/>
                <w:jc w:val="center"/>
              </w:trPr>
              <w:tc>
                <w:tcPr>
                  <w:tcW w:w="1980" w:type="dxa"/>
                  <w:vMerge w:val="restart"/>
                  <w:shd w:val="clear" w:color="auto" w:fill="auto"/>
                  <w:vAlign w:val="center"/>
                </w:tcPr>
                <w:p w14:paraId="56816BC1">
                  <w:pPr>
                    <w:spacing w:line="400" w:lineRule="exact"/>
                  </w:pPr>
                  <w:r>
                    <w:rPr>
                      <w:rFonts w:hint="eastAsia"/>
                    </w:rPr>
                    <w:t>搜索功能</w:t>
                  </w:r>
                </w:p>
              </w:tc>
              <w:tc>
                <w:tcPr>
                  <w:tcW w:w="3685" w:type="dxa"/>
                  <w:shd w:val="clear" w:color="auto" w:fill="auto"/>
                </w:tcPr>
                <w:p w14:paraId="3E0FBFA1">
                  <w:pPr>
                    <w:spacing w:line="400" w:lineRule="exact"/>
                  </w:pPr>
                  <w:r>
                    <w:rPr>
                      <w:rFonts w:hint="eastAsia"/>
                    </w:rPr>
                    <w:t>精确搜索</w:t>
                  </w:r>
                </w:p>
              </w:tc>
              <w:tc>
                <w:tcPr>
                  <w:tcW w:w="2829" w:type="dxa"/>
                  <w:shd w:val="clear" w:color="auto" w:fill="auto"/>
                </w:tcPr>
                <w:p w14:paraId="7D374845">
                  <w:pPr>
                    <w:keepNext/>
                    <w:spacing w:line="400" w:lineRule="exact"/>
                    <w:jc w:val="center"/>
                  </w:pPr>
                  <w:r>
                    <w:rPr>
                      <w:rFonts w:hint="eastAsia"/>
                    </w:rPr>
                    <w:t>测试通过</w:t>
                  </w:r>
                </w:p>
              </w:tc>
            </w:tr>
            <w:tr w14:paraId="404BEB43">
              <w:trPr>
                <w:trHeight w:val="150" w:hRule="atLeast"/>
                <w:jc w:val="center"/>
              </w:trPr>
              <w:tc>
                <w:tcPr>
                  <w:tcW w:w="1980" w:type="dxa"/>
                  <w:vMerge w:val="continue"/>
                  <w:shd w:val="clear" w:color="auto" w:fill="auto"/>
                  <w:vAlign w:val="center"/>
                </w:tcPr>
                <w:p w14:paraId="40959CA0">
                  <w:pPr>
                    <w:spacing w:line="400" w:lineRule="exact"/>
                  </w:pPr>
                </w:p>
              </w:tc>
              <w:tc>
                <w:tcPr>
                  <w:tcW w:w="3685" w:type="dxa"/>
                  <w:shd w:val="clear" w:color="auto" w:fill="auto"/>
                </w:tcPr>
                <w:p w14:paraId="46A68522">
                  <w:pPr>
                    <w:spacing w:line="400" w:lineRule="exact"/>
                  </w:pPr>
                  <w:r>
                    <w:rPr>
                      <w:rFonts w:hint="eastAsia"/>
                    </w:rPr>
                    <w:t>模糊搜索</w:t>
                  </w:r>
                </w:p>
              </w:tc>
              <w:tc>
                <w:tcPr>
                  <w:tcW w:w="2829" w:type="dxa"/>
                  <w:shd w:val="clear" w:color="auto" w:fill="auto"/>
                </w:tcPr>
                <w:p w14:paraId="7D4E4F7A">
                  <w:pPr>
                    <w:keepNext/>
                    <w:spacing w:line="400" w:lineRule="exact"/>
                    <w:jc w:val="center"/>
                  </w:pPr>
                  <w:r>
                    <w:rPr>
                      <w:rFonts w:hint="eastAsia"/>
                    </w:rPr>
                    <w:t>测试通过</w:t>
                  </w:r>
                </w:p>
              </w:tc>
            </w:tr>
            <w:tr w14:paraId="5C91A26E">
              <w:trPr>
                <w:trHeight w:val="150" w:hRule="atLeast"/>
                <w:jc w:val="center"/>
              </w:trPr>
              <w:tc>
                <w:tcPr>
                  <w:tcW w:w="1980" w:type="dxa"/>
                  <w:vMerge w:val="restart"/>
                  <w:shd w:val="clear" w:color="auto" w:fill="auto"/>
                  <w:vAlign w:val="center"/>
                </w:tcPr>
                <w:p w14:paraId="3B8D5191">
                  <w:pPr>
                    <w:spacing w:line="400" w:lineRule="exact"/>
                  </w:pPr>
                  <w:r>
                    <w:rPr>
                      <w:rFonts w:hint="eastAsia"/>
                    </w:rPr>
                    <w:t>收货地址功能</w:t>
                  </w:r>
                </w:p>
              </w:tc>
              <w:tc>
                <w:tcPr>
                  <w:tcW w:w="3685" w:type="dxa"/>
                  <w:shd w:val="clear" w:color="auto" w:fill="auto"/>
                </w:tcPr>
                <w:p w14:paraId="377EF48E">
                  <w:pPr>
                    <w:spacing w:line="400" w:lineRule="exact"/>
                  </w:pPr>
                  <w:r>
                    <w:rPr>
                      <w:rFonts w:hint="eastAsia"/>
                    </w:rPr>
                    <w:t>新建地址</w:t>
                  </w:r>
                </w:p>
              </w:tc>
              <w:tc>
                <w:tcPr>
                  <w:tcW w:w="2829" w:type="dxa"/>
                  <w:shd w:val="clear" w:color="auto" w:fill="auto"/>
                </w:tcPr>
                <w:p w14:paraId="1C78AD00">
                  <w:pPr>
                    <w:keepNext/>
                    <w:spacing w:line="400" w:lineRule="exact"/>
                    <w:jc w:val="center"/>
                  </w:pPr>
                  <w:r>
                    <w:rPr>
                      <w:rFonts w:hint="eastAsia"/>
                    </w:rPr>
                    <w:t>测试通过</w:t>
                  </w:r>
                </w:p>
              </w:tc>
            </w:tr>
            <w:tr w14:paraId="1503936B">
              <w:trPr>
                <w:trHeight w:val="150" w:hRule="atLeast"/>
                <w:jc w:val="center"/>
              </w:trPr>
              <w:tc>
                <w:tcPr>
                  <w:tcW w:w="1980" w:type="dxa"/>
                  <w:vMerge w:val="continue"/>
                  <w:shd w:val="clear" w:color="auto" w:fill="auto"/>
                  <w:vAlign w:val="center"/>
                </w:tcPr>
                <w:p w14:paraId="5A113019">
                  <w:pPr>
                    <w:spacing w:line="400" w:lineRule="exact"/>
                  </w:pPr>
                </w:p>
              </w:tc>
              <w:tc>
                <w:tcPr>
                  <w:tcW w:w="3685" w:type="dxa"/>
                  <w:shd w:val="clear" w:color="auto" w:fill="auto"/>
                </w:tcPr>
                <w:p w14:paraId="606F1CA0">
                  <w:pPr>
                    <w:spacing w:line="400" w:lineRule="exact"/>
                  </w:pPr>
                  <w:r>
                    <w:rPr>
                      <w:rFonts w:hint="eastAsia"/>
                    </w:rPr>
                    <w:t>编辑地址</w:t>
                  </w:r>
                </w:p>
              </w:tc>
              <w:tc>
                <w:tcPr>
                  <w:tcW w:w="2829" w:type="dxa"/>
                  <w:shd w:val="clear" w:color="auto" w:fill="auto"/>
                </w:tcPr>
                <w:p w14:paraId="21AA1565">
                  <w:pPr>
                    <w:keepNext/>
                    <w:spacing w:line="400" w:lineRule="exact"/>
                    <w:jc w:val="center"/>
                  </w:pPr>
                  <w:r>
                    <w:rPr>
                      <w:rFonts w:hint="eastAsia"/>
                    </w:rPr>
                    <w:t>测试通过</w:t>
                  </w:r>
                </w:p>
              </w:tc>
            </w:tr>
            <w:tr w14:paraId="72D80FE9">
              <w:trPr>
                <w:trHeight w:val="150" w:hRule="atLeast"/>
                <w:jc w:val="center"/>
              </w:trPr>
              <w:tc>
                <w:tcPr>
                  <w:tcW w:w="1980" w:type="dxa"/>
                  <w:shd w:val="clear" w:color="auto" w:fill="auto"/>
                  <w:vAlign w:val="center"/>
                </w:tcPr>
                <w:p w14:paraId="453B2D89">
                  <w:pPr>
                    <w:spacing w:line="400" w:lineRule="exact"/>
                  </w:pPr>
                  <w:r>
                    <w:rPr>
                      <w:rFonts w:hint="eastAsia"/>
                    </w:rPr>
                    <w:t>分享功能</w:t>
                  </w:r>
                </w:p>
              </w:tc>
              <w:tc>
                <w:tcPr>
                  <w:tcW w:w="3685" w:type="dxa"/>
                  <w:shd w:val="clear" w:color="auto" w:fill="auto"/>
                </w:tcPr>
                <w:p w14:paraId="0A4ECD6B">
                  <w:pPr>
                    <w:spacing w:line="400" w:lineRule="exact"/>
                  </w:pPr>
                  <w:r>
                    <w:rPr>
                      <w:rFonts w:hint="eastAsia"/>
                    </w:rPr>
                    <w:t>跳转分享成功</w:t>
                  </w:r>
                </w:p>
              </w:tc>
              <w:tc>
                <w:tcPr>
                  <w:tcW w:w="2829" w:type="dxa"/>
                  <w:shd w:val="clear" w:color="auto" w:fill="auto"/>
                </w:tcPr>
                <w:p w14:paraId="0C2B43E3">
                  <w:pPr>
                    <w:keepNext/>
                    <w:spacing w:line="400" w:lineRule="exact"/>
                    <w:jc w:val="center"/>
                  </w:pPr>
                  <w:r>
                    <w:rPr>
                      <w:rFonts w:hint="eastAsia"/>
                    </w:rPr>
                    <w:t>测试通过</w:t>
                  </w:r>
                </w:p>
              </w:tc>
            </w:tr>
          </w:tbl>
          <w:p w14:paraId="2797C0D1">
            <w:pPr>
              <w:ind w:firstLine="420" w:firstLineChars="200"/>
              <w:rPr>
                <w:rFonts w:ascii="Calibri" w:hAnsi="Calibri"/>
                <w:szCs w:val="22"/>
              </w:rPr>
            </w:pPr>
          </w:p>
        </w:tc>
      </w:tr>
      <w:tr w14:paraId="2B8887FD">
        <w:trPr>
          <w:trHeight w:val="2952" w:hRule="atLeast"/>
          <w:jc w:val="center"/>
        </w:trPr>
        <w:tc>
          <w:tcPr>
            <w:tcW w:w="9900" w:type="dxa"/>
            <w:gridSpan w:val="3"/>
          </w:tcPr>
          <w:p w14:paraId="54C4830D">
            <w:pPr>
              <w:rPr>
                <w:rFonts w:ascii="Calibri" w:hAnsi="Calibri"/>
                <w:b/>
                <w:bCs/>
                <w:sz w:val="28"/>
                <w:szCs w:val="22"/>
              </w:rPr>
            </w:pPr>
            <w:r>
              <w:rPr>
                <w:rFonts w:hint="eastAsia" w:ascii="Calibri" w:hAnsi="Calibri"/>
                <w:b/>
                <w:bCs/>
                <w:sz w:val="28"/>
                <w:szCs w:val="22"/>
                <w:lang w:val="en-US" w:eastAsia="zh-CN"/>
              </w:rPr>
              <w:t>七</w:t>
            </w:r>
            <w:r>
              <w:rPr>
                <w:rFonts w:hint="eastAsia" w:ascii="Calibri" w:hAnsi="Calibri"/>
                <w:b/>
                <w:bCs/>
                <w:sz w:val="28"/>
                <w:szCs w:val="22"/>
              </w:rPr>
              <w:t>、</w:t>
            </w:r>
            <w:r>
              <w:rPr>
                <w:rFonts w:hint="eastAsia" w:ascii="Calibri" w:hAnsi="Calibri"/>
                <w:b/>
                <w:bCs/>
                <w:sz w:val="28"/>
                <w:szCs w:val="22"/>
                <w:lang w:val="en-US" w:eastAsia="zh-CN"/>
              </w:rPr>
              <w:t>AI 开发工具使用总结</w:t>
            </w:r>
            <w:r>
              <w:rPr>
                <w:rFonts w:hint="eastAsia" w:ascii="Calibri" w:hAnsi="Calibri"/>
                <w:b/>
                <w:bCs/>
                <w:sz w:val="28"/>
                <w:szCs w:val="22"/>
              </w:rPr>
              <w:t>：</w:t>
            </w:r>
          </w:p>
          <w:p w14:paraId="0733EA8C">
            <w:pPr>
              <w:rPr>
                <w:rFonts w:hint="eastAsia" w:ascii="宋体" w:hAnsi="宋体"/>
                <w:color w:val="2F5496"/>
                <w:szCs w:val="21"/>
              </w:rPr>
            </w:pPr>
            <w:r>
              <w:rPr>
                <w:rFonts w:hint="eastAsia" w:ascii="宋体" w:hAnsi="宋体"/>
                <w:color w:val="2F5496"/>
                <w:szCs w:val="21"/>
              </w:rPr>
              <w:t>（阐述</w:t>
            </w:r>
            <w:r>
              <w:rPr>
                <w:rFonts w:hint="eastAsia" w:ascii="宋体" w:hAnsi="宋体"/>
                <w:color w:val="2F5496"/>
                <w:szCs w:val="21"/>
                <w:lang w:val="en-US" w:eastAsia="zh-CN"/>
              </w:rPr>
              <w:t>本项执行过程中，项目组所使用到的所有AI开发工具</w:t>
            </w:r>
            <w:r>
              <w:rPr>
                <w:rFonts w:hint="eastAsia" w:ascii="宋体" w:hAnsi="宋体"/>
                <w:color w:val="2F5496"/>
                <w:szCs w:val="21"/>
              </w:rPr>
              <w:t>。</w:t>
            </w:r>
            <w:r>
              <w:rPr>
                <w:rFonts w:hint="eastAsia" w:ascii="宋体" w:hAnsi="宋体"/>
                <w:color w:val="2F5496"/>
                <w:szCs w:val="21"/>
                <w:lang w:val="en-US" w:eastAsia="zh-CN"/>
              </w:rPr>
              <w:t>对工具进行介绍，对使用方法进行</w:t>
            </w:r>
            <w:r>
              <w:rPr>
                <w:rFonts w:hint="eastAsia" w:ascii="宋体" w:hAnsi="宋体"/>
                <w:color w:val="2F5496"/>
                <w:szCs w:val="21"/>
                <w:lang w:val="en-US" w:eastAsia="zh-CN"/>
              </w:rPr>
              <w:t>截图并</w:t>
            </w:r>
            <w:r>
              <w:rPr>
                <w:rFonts w:hint="eastAsia" w:ascii="宋体" w:hAnsi="宋体"/>
                <w:color w:val="2F5496"/>
                <w:szCs w:val="21"/>
                <w:lang w:val="en-US" w:eastAsia="zh-CN"/>
              </w:rPr>
              <w:t>简要说明，最后对每个AI工具的作用效果进行评价。</w:t>
            </w:r>
            <w:bookmarkStart w:id="18" w:name="_GoBack"/>
            <w:bookmarkEnd w:id="18"/>
            <w:r>
              <w:rPr>
                <w:rFonts w:hint="eastAsia" w:ascii="宋体" w:hAnsi="宋体"/>
                <w:color w:val="2F5496"/>
                <w:szCs w:val="21"/>
              </w:rPr>
              <w:t>）</w:t>
            </w:r>
          </w:p>
        </w:tc>
      </w:tr>
      <w:tr w14:paraId="2290717D">
        <w:trPr>
          <w:trHeight w:val="2952" w:hRule="atLeast"/>
          <w:jc w:val="center"/>
        </w:trPr>
        <w:tc>
          <w:tcPr>
            <w:tcW w:w="9900" w:type="dxa"/>
            <w:gridSpan w:val="3"/>
          </w:tcPr>
          <w:p w14:paraId="63AC3BD8">
            <w:pPr>
              <w:rPr>
                <w:rFonts w:ascii="Calibri" w:hAnsi="Calibri"/>
                <w:b/>
                <w:bCs/>
                <w:sz w:val="28"/>
                <w:szCs w:val="22"/>
              </w:rPr>
            </w:pPr>
            <w:r>
              <w:rPr>
                <w:rFonts w:hint="eastAsia" w:ascii="Calibri" w:hAnsi="Calibri"/>
                <w:b/>
                <w:bCs/>
                <w:sz w:val="28"/>
                <w:szCs w:val="22"/>
                <w:lang w:val="en-US" w:eastAsia="zh-CN"/>
              </w:rPr>
              <w:t>八</w:t>
            </w:r>
            <w:r>
              <w:rPr>
                <w:rFonts w:hint="eastAsia" w:ascii="Calibri" w:hAnsi="Calibri"/>
                <w:b/>
                <w:bCs/>
                <w:sz w:val="28"/>
                <w:szCs w:val="22"/>
              </w:rPr>
              <w:t>、实验结论：</w:t>
            </w:r>
          </w:p>
          <w:p w14:paraId="6180BAF0">
            <w:pPr>
              <w:rPr>
                <w:rFonts w:ascii="Calibri" w:hAnsi="Calibri"/>
                <w:szCs w:val="21"/>
              </w:rPr>
            </w:pPr>
            <w:r>
              <w:rPr>
                <w:rFonts w:hint="eastAsia" w:ascii="宋体" w:hAnsi="宋体"/>
                <w:color w:val="2F5496"/>
                <w:szCs w:val="21"/>
              </w:rPr>
              <w:t>（阐述选择的项目包含哪些功能，采用了什么技术完成各个功能，最终的实现效果。）</w:t>
            </w:r>
          </w:p>
        </w:tc>
      </w:tr>
      <w:tr w14:paraId="3FAA19DF">
        <w:trPr>
          <w:trHeight w:val="2948" w:hRule="atLeast"/>
          <w:jc w:val="center"/>
        </w:trPr>
        <w:tc>
          <w:tcPr>
            <w:tcW w:w="9900" w:type="dxa"/>
            <w:gridSpan w:val="3"/>
          </w:tcPr>
          <w:p w14:paraId="1A5E9C42">
            <w:pPr>
              <w:rPr>
                <w:rFonts w:ascii="Calibri" w:hAnsi="Calibri"/>
                <w:b/>
                <w:bCs/>
                <w:sz w:val="28"/>
                <w:szCs w:val="22"/>
              </w:rPr>
            </w:pPr>
            <w:r>
              <w:rPr>
                <w:rFonts w:hint="eastAsia" w:ascii="Calibri" w:hAnsi="Calibri"/>
                <w:b/>
                <w:bCs/>
                <w:sz w:val="28"/>
                <w:szCs w:val="22"/>
                <w:lang w:val="en-US" w:eastAsia="zh-CN"/>
              </w:rPr>
              <w:t>九</w:t>
            </w:r>
            <w:r>
              <w:rPr>
                <w:rFonts w:hint="eastAsia" w:ascii="Calibri" w:hAnsi="Calibri"/>
                <w:b/>
                <w:bCs/>
                <w:sz w:val="28"/>
                <w:szCs w:val="22"/>
              </w:rPr>
              <w:t>、总结及心得体会：</w:t>
            </w:r>
          </w:p>
          <w:p w14:paraId="3A9D4D45">
            <w:pPr>
              <w:rPr>
                <w:rFonts w:ascii="宋体" w:hAnsi="宋体"/>
                <w:color w:val="2F5496"/>
                <w:szCs w:val="21"/>
              </w:rPr>
            </w:pPr>
            <w:r>
              <w:rPr>
                <w:rFonts w:hint="eastAsia" w:ascii="宋体" w:hAnsi="宋体"/>
                <w:color w:val="2F5496"/>
                <w:szCs w:val="21"/>
              </w:rPr>
              <w:t>（对整个项目进行回顾，比如，遇到的问题及解决办法、成员之间的沟通、协调问题，团队推进的效率及原因分析，总结、心得体会等等。）</w:t>
            </w:r>
          </w:p>
        </w:tc>
      </w:tr>
      <w:tr w14:paraId="2DAA41D1">
        <w:trPr>
          <w:trHeight w:val="2959" w:hRule="atLeast"/>
          <w:jc w:val="center"/>
        </w:trPr>
        <w:tc>
          <w:tcPr>
            <w:tcW w:w="9900" w:type="dxa"/>
            <w:gridSpan w:val="3"/>
          </w:tcPr>
          <w:p w14:paraId="7BAF56A0">
            <w:pPr>
              <w:rPr>
                <w:rFonts w:ascii="Calibri" w:hAnsi="Calibri"/>
                <w:b/>
                <w:bCs/>
                <w:sz w:val="28"/>
                <w:szCs w:val="22"/>
              </w:rPr>
            </w:pPr>
            <w:r>
              <w:rPr>
                <w:rFonts w:hint="eastAsia" w:ascii="Calibri" w:hAnsi="Calibri"/>
                <w:b/>
                <w:bCs/>
                <w:sz w:val="28"/>
                <w:szCs w:val="22"/>
                <w:lang w:val="en-US" w:eastAsia="zh-CN"/>
              </w:rPr>
              <w:t>十</w:t>
            </w:r>
            <w:r>
              <w:rPr>
                <w:rFonts w:hint="eastAsia" w:ascii="Calibri" w:hAnsi="Calibri"/>
                <w:b/>
                <w:bCs/>
                <w:sz w:val="28"/>
                <w:szCs w:val="22"/>
              </w:rPr>
              <w:t>、对本实验过程及方法、手段的改进建议：</w:t>
            </w:r>
          </w:p>
          <w:p w14:paraId="109B376E">
            <w:pPr>
              <w:rPr>
                <w:rFonts w:ascii="Calibri" w:hAnsi="Calibri"/>
                <w:szCs w:val="22"/>
              </w:rPr>
            </w:pPr>
            <w:r>
              <w:rPr>
                <w:rFonts w:hint="eastAsia" w:ascii="宋体" w:hAnsi="宋体"/>
                <w:color w:val="2F5496"/>
                <w:szCs w:val="21"/>
              </w:rPr>
              <w:t>（可以对老师的讲授内容、方法、过程的意见或建议，也可以对自己在做实验之后进行反思和改进。）</w:t>
            </w:r>
          </w:p>
        </w:tc>
      </w:tr>
      <w:tr w14:paraId="6AF94F20">
        <w:trPr>
          <w:trHeight w:val="2143" w:hRule="atLeast"/>
          <w:jc w:val="center"/>
        </w:trPr>
        <w:tc>
          <w:tcPr>
            <w:tcW w:w="9900" w:type="dxa"/>
            <w:gridSpan w:val="3"/>
          </w:tcPr>
          <w:p w14:paraId="77ABB402">
            <w:pPr>
              <w:rPr>
                <w:rFonts w:ascii="Calibri" w:hAnsi="Calibri"/>
                <w:b/>
                <w:bCs/>
                <w:sz w:val="28"/>
                <w:szCs w:val="22"/>
              </w:rPr>
            </w:pPr>
            <w:r>
              <w:rPr>
                <w:rFonts w:hint="eastAsia" w:ascii="Calibri" w:hAnsi="Calibri"/>
                <w:b/>
                <w:bCs/>
                <w:sz w:val="28"/>
                <w:szCs w:val="22"/>
              </w:rPr>
              <w:t>报告评分：</w:t>
            </w:r>
          </w:p>
          <w:p w14:paraId="6979CC5A">
            <w:pPr>
              <w:rPr>
                <w:rFonts w:ascii="Calibri" w:hAnsi="Calibri"/>
                <w:b/>
                <w:bCs/>
                <w:sz w:val="28"/>
                <w:szCs w:val="22"/>
              </w:rPr>
            </w:pPr>
          </w:p>
          <w:p w14:paraId="11259CB4">
            <w:pPr>
              <w:jc w:val="center"/>
              <w:rPr>
                <w:rFonts w:ascii="Calibri" w:hAnsi="Calibri"/>
                <w:szCs w:val="22"/>
              </w:rPr>
            </w:pPr>
            <w:r>
              <w:rPr>
                <w:rFonts w:hint="eastAsia" w:ascii="Calibri" w:hAnsi="Calibri"/>
                <w:sz w:val="28"/>
                <w:szCs w:val="22"/>
              </w:rPr>
              <w:t xml:space="preserve">                                 </w:t>
            </w:r>
            <w:r>
              <w:rPr>
                <w:rFonts w:hint="eastAsia" w:ascii="Calibri" w:hAnsi="Calibri"/>
                <w:b/>
                <w:bCs/>
                <w:sz w:val="28"/>
                <w:szCs w:val="22"/>
              </w:rPr>
              <w:t>指导教师签字：</w:t>
            </w:r>
          </w:p>
        </w:tc>
      </w:tr>
    </w:tbl>
    <w:p w14:paraId="0E177365">
      <w:pPr>
        <w:rPr>
          <w:rFonts w:ascii="Calibri" w:hAnsi="Calibri" w:eastAsia="方正舒体"/>
          <w:b/>
          <w:bCs/>
          <w:sz w:val="44"/>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Ђˎ̥">
    <w:altName w:val="苹方-简"/>
    <w:panose1 w:val="020B0604020202020204"/>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楷体_GB2312">
    <w:panose1 w:val="02010609030101010101"/>
    <w:charset w:val="86"/>
    <w:family w:val="modern"/>
    <w:pitch w:val="default"/>
    <w:sig w:usb0="00000001" w:usb1="080E0000" w:usb2="00000000" w:usb3="00000000" w:csb0="00040000" w:csb1="00000000"/>
  </w:font>
  <w:font w:name="方正舒体">
    <w:altName w:val="苹方-简"/>
    <w:panose1 w:val="020B0604020202020204"/>
    <w:charset w:val="86"/>
    <w:family w:val="auto"/>
    <w:pitch w:val="default"/>
    <w:sig w:usb0="00000000" w:usb1="0000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35B56"/>
    <w:multiLevelType w:val="multilevel"/>
    <w:tmpl w:val="0B335B56"/>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
    <w:nsid w:val="0FC64219"/>
    <w:multiLevelType w:val="multilevel"/>
    <w:tmpl w:val="0FC64219"/>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
    <w:nsid w:val="15C83D0B"/>
    <w:multiLevelType w:val="multilevel"/>
    <w:tmpl w:val="15C83D0B"/>
    <w:lvl w:ilvl="0" w:tentative="0">
      <w:start w:val="1"/>
      <w:numFmt w:val="decimal"/>
      <w:pStyle w:val="2"/>
      <w:suff w:val="nothing"/>
      <w:lvlText w:val="%1. "/>
      <w:lvlJc w:val="left"/>
      <w:pPr>
        <w:ind w:left="0" w:firstLine="0"/>
      </w:pPr>
      <w:rPr>
        <w:rFonts w:hint="eastAsia"/>
      </w:rPr>
    </w:lvl>
    <w:lvl w:ilvl="1" w:tentative="0">
      <w:start w:val="1"/>
      <w:numFmt w:val="decimal"/>
      <w:pStyle w:val="3"/>
      <w:suff w:val="nothing"/>
      <w:lvlText w:val="%1.%2 "/>
      <w:lvlJc w:val="left"/>
      <w:pPr>
        <w:ind w:left="0" w:firstLine="0"/>
      </w:pPr>
      <w:rPr>
        <w:rFonts w:hint="eastAsia"/>
      </w:rPr>
    </w:lvl>
    <w:lvl w:ilvl="2" w:tentative="0">
      <w:start w:val="1"/>
      <w:numFmt w:val="decimal"/>
      <w:pStyle w:val="4"/>
      <w:suff w:val="nothing"/>
      <w:lvlText w:val="%1.%2.%3 "/>
      <w:lvlJc w:val="left"/>
      <w:pPr>
        <w:ind w:left="0" w:firstLine="57"/>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3">
    <w:nsid w:val="28FA352E"/>
    <w:multiLevelType w:val="multilevel"/>
    <w:tmpl w:val="28FA352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2D572AAE"/>
    <w:multiLevelType w:val="multilevel"/>
    <w:tmpl w:val="2D572AAE"/>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
    <w:nsid w:val="59C3595C"/>
    <w:multiLevelType w:val="multilevel"/>
    <w:tmpl w:val="59C3595C"/>
    <w:lvl w:ilvl="0" w:tentative="0">
      <w:start w:val="3"/>
      <w:numFmt w:val="bullet"/>
      <w:pStyle w:val="41"/>
      <w:lvlText w:val="●"/>
      <w:lvlJc w:val="left"/>
      <w:pPr>
        <w:tabs>
          <w:tab w:val="left" w:pos="927"/>
        </w:tabs>
        <w:ind w:left="927"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
    <w:nsid w:val="6F943DB5"/>
    <w:multiLevelType w:val="multilevel"/>
    <w:tmpl w:val="6F943DB5"/>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76781BD7"/>
    <w:multiLevelType w:val="multilevel"/>
    <w:tmpl w:val="76781BD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5"/>
  </w:num>
  <w:num w:numId="3">
    <w:abstractNumId w:val="3"/>
  </w:num>
  <w:num w:numId="4">
    <w:abstractNumId w:val="1"/>
  </w:num>
  <w:num w:numId="5">
    <w:abstractNumId w:val="4"/>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7"/>
  <w:embedSystemFonts/>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45A"/>
    <w:rsid w:val="00007A1B"/>
    <w:rsid w:val="000302A6"/>
    <w:rsid w:val="0003177D"/>
    <w:rsid w:val="00054747"/>
    <w:rsid w:val="00055210"/>
    <w:rsid w:val="000555BC"/>
    <w:rsid w:val="00056B26"/>
    <w:rsid w:val="000637FC"/>
    <w:rsid w:val="00065731"/>
    <w:rsid w:val="0007344A"/>
    <w:rsid w:val="000748A5"/>
    <w:rsid w:val="00074ADB"/>
    <w:rsid w:val="0008274A"/>
    <w:rsid w:val="00084760"/>
    <w:rsid w:val="000926AD"/>
    <w:rsid w:val="00096D23"/>
    <w:rsid w:val="000B5609"/>
    <w:rsid w:val="000B6D7B"/>
    <w:rsid w:val="000B7D0F"/>
    <w:rsid w:val="000E3F80"/>
    <w:rsid w:val="000E4F2C"/>
    <w:rsid w:val="000F05F3"/>
    <w:rsid w:val="000F60CE"/>
    <w:rsid w:val="001016DA"/>
    <w:rsid w:val="001324AF"/>
    <w:rsid w:val="001334DF"/>
    <w:rsid w:val="00134C51"/>
    <w:rsid w:val="00144531"/>
    <w:rsid w:val="0015359C"/>
    <w:rsid w:val="00153D9C"/>
    <w:rsid w:val="001A150E"/>
    <w:rsid w:val="001B13C8"/>
    <w:rsid w:val="001D7E7B"/>
    <w:rsid w:val="00230AB2"/>
    <w:rsid w:val="00240DB2"/>
    <w:rsid w:val="00243A96"/>
    <w:rsid w:val="00245DF8"/>
    <w:rsid w:val="00261CB3"/>
    <w:rsid w:val="0026770C"/>
    <w:rsid w:val="00270BB2"/>
    <w:rsid w:val="00276EEC"/>
    <w:rsid w:val="0029366D"/>
    <w:rsid w:val="002A0BB6"/>
    <w:rsid w:val="002B60D7"/>
    <w:rsid w:val="002B7EF4"/>
    <w:rsid w:val="002C2A89"/>
    <w:rsid w:val="002C40CB"/>
    <w:rsid w:val="002C4CF4"/>
    <w:rsid w:val="002D0566"/>
    <w:rsid w:val="002D12CD"/>
    <w:rsid w:val="002E0C3F"/>
    <w:rsid w:val="002F42D8"/>
    <w:rsid w:val="003035D8"/>
    <w:rsid w:val="00304FDA"/>
    <w:rsid w:val="00306AE0"/>
    <w:rsid w:val="003109F7"/>
    <w:rsid w:val="00315127"/>
    <w:rsid w:val="00315EDE"/>
    <w:rsid w:val="00332CC0"/>
    <w:rsid w:val="003371A9"/>
    <w:rsid w:val="003376D2"/>
    <w:rsid w:val="00347790"/>
    <w:rsid w:val="003512DC"/>
    <w:rsid w:val="003710BA"/>
    <w:rsid w:val="003814BA"/>
    <w:rsid w:val="00383AC3"/>
    <w:rsid w:val="00384753"/>
    <w:rsid w:val="003867B7"/>
    <w:rsid w:val="00395158"/>
    <w:rsid w:val="003A08FA"/>
    <w:rsid w:val="003B0A3A"/>
    <w:rsid w:val="003C2D7B"/>
    <w:rsid w:val="003C31A8"/>
    <w:rsid w:val="003C69CF"/>
    <w:rsid w:val="003D6212"/>
    <w:rsid w:val="003E0F9F"/>
    <w:rsid w:val="003E22F0"/>
    <w:rsid w:val="003E29D2"/>
    <w:rsid w:val="003E4080"/>
    <w:rsid w:val="003F09F4"/>
    <w:rsid w:val="00406D0F"/>
    <w:rsid w:val="00415543"/>
    <w:rsid w:val="004251CE"/>
    <w:rsid w:val="00427A6C"/>
    <w:rsid w:val="00433E28"/>
    <w:rsid w:val="00441FBC"/>
    <w:rsid w:val="004551A4"/>
    <w:rsid w:val="00461F3C"/>
    <w:rsid w:val="00485497"/>
    <w:rsid w:val="004A01AA"/>
    <w:rsid w:val="004A16B8"/>
    <w:rsid w:val="004A5322"/>
    <w:rsid w:val="004B0E71"/>
    <w:rsid w:val="004B43D5"/>
    <w:rsid w:val="004C2CAA"/>
    <w:rsid w:val="004C31FA"/>
    <w:rsid w:val="004C3D77"/>
    <w:rsid w:val="004D5F94"/>
    <w:rsid w:val="004D72FC"/>
    <w:rsid w:val="004E4FCD"/>
    <w:rsid w:val="004F7CDB"/>
    <w:rsid w:val="00502FCF"/>
    <w:rsid w:val="00510BEA"/>
    <w:rsid w:val="00512806"/>
    <w:rsid w:val="00517B45"/>
    <w:rsid w:val="00521109"/>
    <w:rsid w:val="0052120D"/>
    <w:rsid w:val="00523483"/>
    <w:rsid w:val="00526835"/>
    <w:rsid w:val="00527BB0"/>
    <w:rsid w:val="00531D1B"/>
    <w:rsid w:val="00531E30"/>
    <w:rsid w:val="00532D5F"/>
    <w:rsid w:val="00540222"/>
    <w:rsid w:val="00546D8E"/>
    <w:rsid w:val="005472F9"/>
    <w:rsid w:val="00554569"/>
    <w:rsid w:val="005603A7"/>
    <w:rsid w:val="005606C9"/>
    <w:rsid w:val="00563C1A"/>
    <w:rsid w:val="00577D2D"/>
    <w:rsid w:val="005807E5"/>
    <w:rsid w:val="0058399A"/>
    <w:rsid w:val="005A26DE"/>
    <w:rsid w:val="005A7D3B"/>
    <w:rsid w:val="005D0559"/>
    <w:rsid w:val="005D30D6"/>
    <w:rsid w:val="005D5697"/>
    <w:rsid w:val="005D5C1D"/>
    <w:rsid w:val="00601AA1"/>
    <w:rsid w:val="00613F8F"/>
    <w:rsid w:val="00640025"/>
    <w:rsid w:val="00643837"/>
    <w:rsid w:val="00643B6F"/>
    <w:rsid w:val="00650112"/>
    <w:rsid w:val="0065230E"/>
    <w:rsid w:val="00652D5F"/>
    <w:rsid w:val="00656688"/>
    <w:rsid w:val="0066199B"/>
    <w:rsid w:val="00682FFD"/>
    <w:rsid w:val="00692C43"/>
    <w:rsid w:val="006B67F4"/>
    <w:rsid w:val="006E0B96"/>
    <w:rsid w:val="006E2567"/>
    <w:rsid w:val="006F027B"/>
    <w:rsid w:val="006F2C79"/>
    <w:rsid w:val="006F7A0B"/>
    <w:rsid w:val="006F7AE2"/>
    <w:rsid w:val="00720102"/>
    <w:rsid w:val="0072626A"/>
    <w:rsid w:val="0073523B"/>
    <w:rsid w:val="00743AC5"/>
    <w:rsid w:val="00746121"/>
    <w:rsid w:val="00754FFD"/>
    <w:rsid w:val="00757473"/>
    <w:rsid w:val="0076060C"/>
    <w:rsid w:val="00766E26"/>
    <w:rsid w:val="00774F55"/>
    <w:rsid w:val="007930E4"/>
    <w:rsid w:val="007A03CA"/>
    <w:rsid w:val="007A2CC3"/>
    <w:rsid w:val="007A499A"/>
    <w:rsid w:val="007B09E9"/>
    <w:rsid w:val="007C1CFD"/>
    <w:rsid w:val="007C6E2D"/>
    <w:rsid w:val="007D22FB"/>
    <w:rsid w:val="0080264D"/>
    <w:rsid w:val="008113FF"/>
    <w:rsid w:val="00822BD5"/>
    <w:rsid w:val="0082439A"/>
    <w:rsid w:val="00830D7E"/>
    <w:rsid w:val="008325E6"/>
    <w:rsid w:val="00842653"/>
    <w:rsid w:val="00845F9A"/>
    <w:rsid w:val="00850F8D"/>
    <w:rsid w:val="008518E2"/>
    <w:rsid w:val="00854ACC"/>
    <w:rsid w:val="00856680"/>
    <w:rsid w:val="0086445A"/>
    <w:rsid w:val="008757A9"/>
    <w:rsid w:val="00876521"/>
    <w:rsid w:val="008866CB"/>
    <w:rsid w:val="00890428"/>
    <w:rsid w:val="008A1D4B"/>
    <w:rsid w:val="008B10C7"/>
    <w:rsid w:val="008B460C"/>
    <w:rsid w:val="008B6045"/>
    <w:rsid w:val="008C1BB1"/>
    <w:rsid w:val="008C5F13"/>
    <w:rsid w:val="008D5F6A"/>
    <w:rsid w:val="008F0617"/>
    <w:rsid w:val="008F37C4"/>
    <w:rsid w:val="00902033"/>
    <w:rsid w:val="009033E2"/>
    <w:rsid w:val="0090568A"/>
    <w:rsid w:val="00906FC1"/>
    <w:rsid w:val="0091471D"/>
    <w:rsid w:val="00931647"/>
    <w:rsid w:val="009327D2"/>
    <w:rsid w:val="0093369D"/>
    <w:rsid w:val="00936EBA"/>
    <w:rsid w:val="0094177A"/>
    <w:rsid w:val="00946015"/>
    <w:rsid w:val="0095097D"/>
    <w:rsid w:val="00965B6A"/>
    <w:rsid w:val="009740AC"/>
    <w:rsid w:val="009754E5"/>
    <w:rsid w:val="00986B78"/>
    <w:rsid w:val="009876A4"/>
    <w:rsid w:val="009A299E"/>
    <w:rsid w:val="009A3261"/>
    <w:rsid w:val="009A3A4A"/>
    <w:rsid w:val="009C139A"/>
    <w:rsid w:val="009C2AC2"/>
    <w:rsid w:val="009D4D7C"/>
    <w:rsid w:val="009E5A71"/>
    <w:rsid w:val="00A0374D"/>
    <w:rsid w:val="00A055F0"/>
    <w:rsid w:val="00A20C78"/>
    <w:rsid w:val="00A34A54"/>
    <w:rsid w:val="00A57F65"/>
    <w:rsid w:val="00A6604C"/>
    <w:rsid w:val="00A6750B"/>
    <w:rsid w:val="00A735CB"/>
    <w:rsid w:val="00AA1C2F"/>
    <w:rsid w:val="00AA53E0"/>
    <w:rsid w:val="00AA5F3B"/>
    <w:rsid w:val="00AC5BF3"/>
    <w:rsid w:val="00AD4BEA"/>
    <w:rsid w:val="00AD5F49"/>
    <w:rsid w:val="00AF2574"/>
    <w:rsid w:val="00AF3416"/>
    <w:rsid w:val="00AF54BA"/>
    <w:rsid w:val="00B02334"/>
    <w:rsid w:val="00B136B8"/>
    <w:rsid w:val="00B13798"/>
    <w:rsid w:val="00B32BBB"/>
    <w:rsid w:val="00B5373E"/>
    <w:rsid w:val="00B61EB4"/>
    <w:rsid w:val="00B7330E"/>
    <w:rsid w:val="00B77818"/>
    <w:rsid w:val="00B82DB9"/>
    <w:rsid w:val="00B8441F"/>
    <w:rsid w:val="00B92A42"/>
    <w:rsid w:val="00B94388"/>
    <w:rsid w:val="00BA10D0"/>
    <w:rsid w:val="00BA17F1"/>
    <w:rsid w:val="00BA28F4"/>
    <w:rsid w:val="00BA6223"/>
    <w:rsid w:val="00BA64E1"/>
    <w:rsid w:val="00BC526B"/>
    <w:rsid w:val="00BD7E67"/>
    <w:rsid w:val="00C01D23"/>
    <w:rsid w:val="00C15D47"/>
    <w:rsid w:val="00C2775F"/>
    <w:rsid w:val="00C27E25"/>
    <w:rsid w:val="00C34419"/>
    <w:rsid w:val="00C45899"/>
    <w:rsid w:val="00C47D3F"/>
    <w:rsid w:val="00C501BD"/>
    <w:rsid w:val="00C539AC"/>
    <w:rsid w:val="00C64856"/>
    <w:rsid w:val="00C83082"/>
    <w:rsid w:val="00C91E52"/>
    <w:rsid w:val="00C932BB"/>
    <w:rsid w:val="00CA35A9"/>
    <w:rsid w:val="00CA78E7"/>
    <w:rsid w:val="00CC3CB8"/>
    <w:rsid w:val="00CD1A90"/>
    <w:rsid w:val="00CE1A52"/>
    <w:rsid w:val="00D0012F"/>
    <w:rsid w:val="00D24314"/>
    <w:rsid w:val="00D267E4"/>
    <w:rsid w:val="00D2777C"/>
    <w:rsid w:val="00D314D1"/>
    <w:rsid w:val="00D43809"/>
    <w:rsid w:val="00D47E9A"/>
    <w:rsid w:val="00D618B5"/>
    <w:rsid w:val="00D663E1"/>
    <w:rsid w:val="00D70D0E"/>
    <w:rsid w:val="00D7143B"/>
    <w:rsid w:val="00D74C45"/>
    <w:rsid w:val="00D824CE"/>
    <w:rsid w:val="00D871CF"/>
    <w:rsid w:val="00D93D1E"/>
    <w:rsid w:val="00DB603E"/>
    <w:rsid w:val="00DB71AF"/>
    <w:rsid w:val="00DC00C0"/>
    <w:rsid w:val="00DE3691"/>
    <w:rsid w:val="00DE53EB"/>
    <w:rsid w:val="00DF15FC"/>
    <w:rsid w:val="00DF43FB"/>
    <w:rsid w:val="00E00313"/>
    <w:rsid w:val="00E03334"/>
    <w:rsid w:val="00E045FF"/>
    <w:rsid w:val="00E04698"/>
    <w:rsid w:val="00E15ECF"/>
    <w:rsid w:val="00E4146A"/>
    <w:rsid w:val="00E66D5B"/>
    <w:rsid w:val="00E73F22"/>
    <w:rsid w:val="00EA7C56"/>
    <w:rsid w:val="00EB272D"/>
    <w:rsid w:val="00EB2951"/>
    <w:rsid w:val="00EB4AEF"/>
    <w:rsid w:val="00EB770A"/>
    <w:rsid w:val="00ED1274"/>
    <w:rsid w:val="00ED5C27"/>
    <w:rsid w:val="00EE4E4C"/>
    <w:rsid w:val="00EE5723"/>
    <w:rsid w:val="00EF4E92"/>
    <w:rsid w:val="00EF7FAA"/>
    <w:rsid w:val="00F0516C"/>
    <w:rsid w:val="00F07DF9"/>
    <w:rsid w:val="00F30853"/>
    <w:rsid w:val="00F4080D"/>
    <w:rsid w:val="00F40CD1"/>
    <w:rsid w:val="00F46841"/>
    <w:rsid w:val="00F530C0"/>
    <w:rsid w:val="00F62AB3"/>
    <w:rsid w:val="00F7223F"/>
    <w:rsid w:val="00F81C91"/>
    <w:rsid w:val="00F82CA7"/>
    <w:rsid w:val="00F927B5"/>
    <w:rsid w:val="00FB3D47"/>
    <w:rsid w:val="00FC5851"/>
    <w:rsid w:val="00FD0DA0"/>
    <w:rsid w:val="00FD1A4D"/>
    <w:rsid w:val="00FD3B90"/>
    <w:rsid w:val="00FD520B"/>
    <w:rsid w:val="00FE4F67"/>
    <w:rsid w:val="00FE70DB"/>
    <w:rsid w:val="00FF2744"/>
    <w:rsid w:val="00FF38D6"/>
    <w:rsid w:val="00FF39FD"/>
    <w:rsid w:val="4BFD5593"/>
    <w:rsid w:val="5C6FF4E9"/>
    <w:rsid w:val="7F5B3EE9"/>
    <w:rsid w:val="ABFFAAF4"/>
    <w:rsid w:val="F79B7031"/>
    <w:rsid w:val="FDADC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autoRedefine/>
    <w:qFormat/>
    <w:uiPriority w:val="0"/>
    <w:pPr>
      <w:keepNext/>
      <w:keepLines/>
      <w:numPr>
        <w:ilvl w:val="0"/>
        <w:numId w:val="1"/>
      </w:numPr>
      <w:spacing w:before="340" w:after="330" w:line="578" w:lineRule="auto"/>
      <w:jc w:val="left"/>
      <w:outlineLvl w:val="0"/>
    </w:pPr>
    <w:rPr>
      <w:b/>
      <w:bCs/>
      <w:kern w:val="44"/>
      <w:sz w:val="28"/>
      <w:szCs w:val="44"/>
    </w:rPr>
  </w:style>
  <w:style w:type="paragraph" w:styleId="3">
    <w:name w:val="heading 2"/>
    <w:basedOn w:val="1"/>
    <w:next w:val="1"/>
    <w:link w:val="32"/>
    <w:autoRedefine/>
    <w:qFormat/>
    <w:uiPriority w:val="0"/>
    <w:pPr>
      <w:keepNext/>
      <w:keepLines/>
      <w:numPr>
        <w:ilvl w:val="1"/>
        <w:numId w:val="1"/>
      </w:numPr>
      <w:spacing w:before="260" w:after="260" w:line="416" w:lineRule="auto"/>
      <w:outlineLvl w:val="1"/>
    </w:pPr>
    <w:rPr>
      <w:rFonts w:ascii="Arial" w:hAnsi="Arial" w:eastAsia="黑体"/>
      <w:b/>
      <w:bCs/>
      <w:sz w:val="24"/>
      <w:szCs w:val="32"/>
    </w:rPr>
  </w:style>
  <w:style w:type="paragraph" w:styleId="4">
    <w:name w:val="heading 3"/>
    <w:basedOn w:val="1"/>
    <w:next w:val="1"/>
    <w:link w:val="33"/>
    <w:autoRedefine/>
    <w:qFormat/>
    <w:uiPriority w:val="0"/>
    <w:pPr>
      <w:keepNext/>
      <w:keepLines/>
      <w:numPr>
        <w:ilvl w:val="2"/>
        <w:numId w:val="1"/>
      </w:numPr>
      <w:outlineLvl w:val="2"/>
    </w:pPr>
    <w:rPr>
      <w:bCs/>
      <w:szCs w:val="32"/>
    </w:rPr>
  </w:style>
  <w:style w:type="paragraph" w:styleId="5">
    <w:name w:val="heading 4"/>
    <w:basedOn w:val="1"/>
    <w:next w:val="1"/>
    <w:link w:val="34"/>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link w:val="35"/>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6"/>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37"/>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38"/>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39"/>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9">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widowControl/>
      <w:jc w:val="left"/>
    </w:pPr>
    <w:rPr>
      <w:rFonts w:eastAsia="黑体"/>
      <w:kern w:val="0"/>
      <w:szCs w:val="20"/>
    </w:rPr>
  </w:style>
  <w:style w:type="paragraph" w:styleId="12">
    <w:name w:val="caption"/>
    <w:basedOn w:val="1"/>
    <w:next w:val="1"/>
    <w:unhideWhenUsed/>
    <w:qFormat/>
    <w:uiPriority w:val="35"/>
    <w:rPr>
      <w:szCs w:val="22"/>
    </w:rPr>
  </w:style>
  <w:style w:type="paragraph" w:styleId="13">
    <w:name w:val="endnote text"/>
    <w:basedOn w:val="1"/>
    <w:link w:val="23"/>
    <w:uiPriority w:val="0"/>
    <w:pPr>
      <w:snapToGrid w:val="0"/>
      <w:jc w:val="left"/>
    </w:pPr>
  </w:style>
  <w:style w:type="paragraph" w:styleId="14">
    <w:name w:val="Balloon Text"/>
    <w:basedOn w:val="1"/>
    <w:link w:val="25"/>
    <w:uiPriority w:val="0"/>
    <w:rPr>
      <w:rFonts w:ascii="宋体"/>
      <w:sz w:val="18"/>
      <w:szCs w:val="18"/>
    </w:rPr>
  </w:style>
  <w:style w:type="paragraph" w:styleId="15">
    <w:name w:val="footer"/>
    <w:basedOn w:val="1"/>
    <w:link w:val="22"/>
    <w:uiPriority w:val="0"/>
    <w:pPr>
      <w:tabs>
        <w:tab w:val="center" w:pos="4153"/>
        <w:tab w:val="right" w:pos="8306"/>
      </w:tabs>
      <w:snapToGrid w:val="0"/>
      <w:jc w:val="left"/>
    </w:pPr>
    <w:rPr>
      <w:sz w:val="18"/>
      <w:szCs w:val="18"/>
    </w:rPr>
  </w:style>
  <w:style w:type="paragraph" w:styleId="16">
    <w:name w:val="header"/>
    <w:basedOn w:val="1"/>
    <w:link w:val="21"/>
    <w:uiPriority w:val="0"/>
    <w:pPr>
      <w:pBdr>
        <w:bottom w:val="single" w:color="auto" w:sz="6" w:space="1"/>
      </w:pBdr>
      <w:tabs>
        <w:tab w:val="center" w:pos="4153"/>
        <w:tab w:val="right" w:pos="8306"/>
      </w:tabs>
      <w:snapToGrid w:val="0"/>
      <w:jc w:val="center"/>
    </w:pPr>
    <w:rPr>
      <w:sz w:val="18"/>
      <w:szCs w:val="18"/>
    </w:rPr>
  </w:style>
  <w:style w:type="table" w:styleId="18">
    <w:name w:val="Table Grid"/>
    <w:basedOn w:val="1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text1"/>
    <w:uiPriority w:val="0"/>
    <w:rPr>
      <w:rFonts w:hint="default" w:ascii="Ђˎ̥" w:hAnsi="Ђˎ̥"/>
      <w:color w:val="000000"/>
      <w:sz w:val="21"/>
      <w:szCs w:val="21"/>
      <w:u w:val="none"/>
    </w:rPr>
  </w:style>
  <w:style w:type="character" w:customStyle="1" w:styleId="21">
    <w:name w:val="页眉 字符"/>
    <w:link w:val="16"/>
    <w:uiPriority w:val="0"/>
    <w:rPr>
      <w:kern w:val="2"/>
      <w:sz w:val="18"/>
      <w:szCs w:val="18"/>
    </w:rPr>
  </w:style>
  <w:style w:type="character" w:customStyle="1" w:styleId="22">
    <w:name w:val="页脚 字符"/>
    <w:link w:val="15"/>
    <w:uiPriority w:val="0"/>
    <w:rPr>
      <w:kern w:val="2"/>
      <w:sz w:val="18"/>
      <w:szCs w:val="18"/>
    </w:rPr>
  </w:style>
  <w:style w:type="character" w:customStyle="1" w:styleId="23">
    <w:name w:val="尾注文本 字符"/>
    <w:link w:val="13"/>
    <w:uiPriority w:val="0"/>
    <w:rPr>
      <w:kern w:val="2"/>
      <w:sz w:val="21"/>
      <w:szCs w:val="24"/>
    </w:rPr>
  </w:style>
  <w:style w:type="character" w:customStyle="1" w:styleId="24">
    <w:name w:val="尾注文本 字符1"/>
    <w:uiPriority w:val="0"/>
    <w:rPr>
      <w:kern w:val="2"/>
      <w:sz w:val="21"/>
      <w:szCs w:val="24"/>
    </w:rPr>
  </w:style>
  <w:style w:type="character" w:customStyle="1" w:styleId="25">
    <w:name w:val="批注框文本 字符"/>
    <w:link w:val="14"/>
    <w:uiPriority w:val="0"/>
    <w:rPr>
      <w:rFonts w:ascii="宋体"/>
      <w:kern w:val="2"/>
      <w:sz w:val="18"/>
      <w:szCs w:val="18"/>
    </w:rPr>
  </w:style>
  <w:style w:type="paragraph" w:customStyle="1" w:styleId="26">
    <w:name w:val="9-图"/>
    <w:basedOn w:val="1"/>
    <w:qFormat/>
    <w:uiPriority w:val="0"/>
    <w:pPr>
      <w:widowControl/>
      <w:snapToGrid w:val="0"/>
      <w:spacing w:before="120" w:after="120" w:line="400" w:lineRule="atLeast"/>
      <w:jc w:val="center"/>
    </w:pPr>
    <w:rPr>
      <w:szCs w:val="38"/>
    </w:rPr>
  </w:style>
  <w:style w:type="paragraph" w:customStyle="1" w:styleId="27">
    <w:name w:val="555-正文"/>
    <w:basedOn w:val="1"/>
    <w:link w:val="28"/>
    <w:qFormat/>
    <w:uiPriority w:val="0"/>
    <w:pPr>
      <w:spacing w:line="400" w:lineRule="exact"/>
      <w:ind w:firstLine="200" w:firstLineChars="200"/>
    </w:pPr>
    <w:rPr>
      <w:color w:val="000000"/>
      <w:sz w:val="24"/>
    </w:rPr>
  </w:style>
  <w:style w:type="character" w:customStyle="1" w:styleId="28">
    <w:name w:val="555-正文 字符"/>
    <w:link w:val="27"/>
    <w:qFormat/>
    <w:uiPriority w:val="0"/>
    <w:rPr>
      <w:color w:val="000000"/>
      <w:kern w:val="2"/>
      <w:sz w:val="24"/>
      <w:szCs w:val="24"/>
    </w:rPr>
  </w:style>
  <w:style w:type="paragraph" w:customStyle="1" w:styleId="29">
    <w:name w:val="8-表"/>
    <w:basedOn w:val="1"/>
    <w:qFormat/>
    <w:uiPriority w:val="0"/>
    <w:pPr>
      <w:widowControl/>
      <w:snapToGrid w:val="0"/>
      <w:spacing w:before="240" w:after="120" w:line="400" w:lineRule="atLeast"/>
      <w:jc w:val="center"/>
    </w:pPr>
    <w:rPr>
      <w:szCs w:val="38"/>
    </w:rPr>
  </w:style>
  <w:style w:type="paragraph" w:styleId="30">
    <w:name w:val="List Paragraph"/>
    <w:basedOn w:val="1"/>
    <w:qFormat/>
    <w:uiPriority w:val="34"/>
    <w:pPr>
      <w:ind w:firstLine="420" w:firstLineChars="200"/>
    </w:pPr>
  </w:style>
  <w:style w:type="character" w:customStyle="1" w:styleId="31">
    <w:name w:val="标题 1 字符"/>
    <w:basedOn w:val="19"/>
    <w:link w:val="2"/>
    <w:uiPriority w:val="0"/>
    <w:rPr>
      <w:b/>
      <w:bCs/>
      <w:kern w:val="44"/>
      <w:sz w:val="28"/>
      <w:szCs w:val="44"/>
    </w:rPr>
  </w:style>
  <w:style w:type="character" w:customStyle="1" w:styleId="32">
    <w:name w:val="标题 2 字符"/>
    <w:basedOn w:val="19"/>
    <w:link w:val="3"/>
    <w:uiPriority w:val="0"/>
    <w:rPr>
      <w:rFonts w:ascii="Arial" w:hAnsi="Arial" w:eastAsia="黑体"/>
      <w:b/>
      <w:bCs/>
      <w:kern w:val="2"/>
      <w:sz w:val="24"/>
      <w:szCs w:val="32"/>
    </w:rPr>
  </w:style>
  <w:style w:type="character" w:customStyle="1" w:styleId="33">
    <w:name w:val="标题 3 字符"/>
    <w:basedOn w:val="19"/>
    <w:link w:val="4"/>
    <w:uiPriority w:val="0"/>
    <w:rPr>
      <w:bCs/>
      <w:kern w:val="2"/>
      <w:sz w:val="21"/>
      <w:szCs w:val="32"/>
    </w:rPr>
  </w:style>
  <w:style w:type="character" w:customStyle="1" w:styleId="34">
    <w:name w:val="标题 4 字符"/>
    <w:basedOn w:val="19"/>
    <w:link w:val="5"/>
    <w:uiPriority w:val="0"/>
    <w:rPr>
      <w:rFonts w:ascii="Arial" w:hAnsi="Arial" w:eastAsia="黑体"/>
      <w:b/>
      <w:bCs/>
      <w:kern w:val="2"/>
      <w:sz w:val="28"/>
      <w:szCs w:val="28"/>
    </w:rPr>
  </w:style>
  <w:style w:type="character" w:customStyle="1" w:styleId="35">
    <w:name w:val="标题 5 字符"/>
    <w:basedOn w:val="19"/>
    <w:link w:val="6"/>
    <w:uiPriority w:val="0"/>
    <w:rPr>
      <w:b/>
      <w:bCs/>
      <w:kern w:val="2"/>
      <w:sz w:val="28"/>
      <w:szCs w:val="28"/>
    </w:rPr>
  </w:style>
  <w:style w:type="character" w:customStyle="1" w:styleId="36">
    <w:name w:val="标题 6 字符"/>
    <w:basedOn w:val="19"/>
    <w:link w:val="7"/>
    <w:uiPriority w:val="0"/>
    <w:rPr>
      <w:rFonts w:ascii="Arial" w:hAnsi="Arial" w:eastAsia="黑体"/>
      <w:b/>
      <w:bCs/>
      <w:kern w:val="2"/>
      <w:sz w:val="24"/>
      <w:szCs w:val="24"/>
    </w:rPr>
  </w:style>
  <w:style w:type="character" w:customStyle="1" w:styleId="37">
    <w:name w:val="标题 7 字符"/>
    <w:basedOn w:val="19"/>
    <w:link w:val="8"/>
    <w:uiPriority w:val="0"/>
    <w:rPr>
      <w:b/>
      <w:bCs/>
      <w:kern w:val="2"/>
      <w:sz w:val="24"/>
      <w:szCs w:val="24"/>
    </w:rPr>
  </w:style>
  <w:style w:type="character" w:customStyle="1" w:styleId="38">
    <w:name w:val="标题 8 字符"/>
    <w:basedOn w:val="19"/>
    <w:link w:val="9"/>
    <w:uiPriority w:val="0"/>
    <w:rPr>
      <w:rFonts w:ascii="Arial" w:hAnsi="Arial" w:eastAsia="黑体"/>
      <w:kern w:val="2"/>
      <w:sz w:val="24"/>
      <w:szCs w:val="24"/>
    </w:rPr>
  </w:style>
  <w:style w:type="character" w:customStyle="1" w:styleId="39">
    <w:name w:val="标题 9 字符"/>
    <w:basedOn w:val="19"/>
    <w:link w:val="10"/>
    <w:uiPriority w:val="0"/>
    <w:rPr>
      <w:rFonts w:ascii="Arial" w:hAnsi="Arial" w:eastAsia="黑体"/>
      <w:kern w:val="2"/>
      <w:sz w:val="21"/>
      <w:szCs w:val="21"/>
    </w:rPr>
  </w:style>
  <w:style w:type="character" w:customStyle="1" w:styleId="40">
    <w:name w:val="标题 1 Char1"/>
    <w:uiPriority w:val="0"/>
    <w:rPr>
      <w:b/>
      <w:bCs/>
      <w:kern w:val="44"/>
      <w:sz w:val="28"/>
      <w:szCs w:val="44"/>
    </w:rPr>
  </w:style>
  <w:style w:type="paragraph" w:customStyle="1" w:styleId="41">
    <w:name w:val="原点"/>
    <w:basedOn w:val="1"/>
    <w:link w:val="43"/>
    <w:autoRedefine/>
    <w:uiPriority w:val="0"/>
    <w:pPr>
      <w:numPr>
        <w:ilvl w:val="0"/>
        <w:numId w:val="2"/>
      </w:numPr>
    </w:pPr>
  </w:style>
  <w:style w:type="paragraph" w:customStyle="1" w:styleId="42">
    <w:name w:val="原点第二行"/>
    <w:basedOn w:val="41"/>
    <w:link w:val="44"/>
    <w:uiPriority w:val="0"/>
    <w:pPr>
      <w:numPr>
        <w:numId w:val="0"/>
      </w:numPr>
      <w:ind w:left="567" w:leftChars="270" w:firstLine="420" w:firstLineChars="200"/>
    </w:pPr>
  </w:style>
  <w:style w:type="character" w:customStyle="1" w:styleId="43">
    <w:name w:val="原点 Char"/>
    <w:link w:val="41"/>
    <w:uiPriority w:val="0"/>
    <w:rPr>
      <w:kern w:val="2"/>
      <w:sz w:val="21"/>
      <w:szCs w:val="24"/>
    </w:rPr>
  </w:style>
  <w:style w:type="character" w:customStyle="1" w:styleId="44">
    <w:name w:val="原点第二行 Char"/>
    <w:basedOn w:val="43"/>
    <w:link w:val="42"/>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Legend (Beijing) Limited</Company>
  <Pages>17</Pages>
  <Words>1349</Words>
  <Characters>7690</Characters>
  <Lines>64</Lines>
  <Paragraphs>18</Paragraphs>
  <TotalTime>4</TotalTime>
  <ScaleCrop>false</ScaleCrop>
  <LinksUpToDate>false</LinksUpToDate>
  <CharactersWithSpaces>9021</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2022-07-07T17:22:00Z</dcterms:created>
  <dc:creator>Legend User</dc:creator>
  <cp:lastModifiedBy>heaven</cp:lastModifiedBy>
  <cp:lastPrinted>2005-11-02T17:34:00Z</cp:lastPrinted>
  <dcterms:modified xsi:type="dcterms:W3CDTF">2026-06-17T08:54:03Z</dcterms:modified>
  <dc:title>电子科技大学          学院</dc:title>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6E6F1485908C281E4CC9306AD091EC13_42</vt:lpwstr>
  </property>
</Properties>
</file>