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17BF7" w14:textId="77777777" w:rsidR="00CD4EED" w:rsidRPr="00CD4EED" w:rsidRDefault="00CD4EED" w:rsidP="00CD4EED">
      <w:pPr>
        <w:widowControl/>
        <w:spacing w:before="100" w:beforeAutospacing="1" w:after="100" w:afterAutospacing="1"/>
        <w:jc w:val="left"/>
        <w:rPr>
          <w:rFonts w:ascii="Times New Roman" w:eastAsia="宋体" w:hAnsi="Times New Roman" w:cs="Times New Roman"/>
          <w:b/>
          <w:bCs/>
          <w:kern w:val="0"/>
          <w:sz w:val="24"/>
          <w14:ligatures w14:val="none"/>
        </w:rPr>
      </w:pPr>
      <w:r w:rsidRPr="00CD4EED">
        <w:rPr>
          <w:rFonts w:ascii="Times New Roman" w:eastAsia="宋体" w:hAnsi="Times New Roman" w:cs="Times New Roman"/>
          <w:b/>
          <w:bCs/>
          <w:kern w:val="0"/>
          <w:sz w:val="24"/>
          <w14:ligatures w14:val="none"/>
        </w:rPr>
        <w:t>Why Climate Change is a Global Crisis</w:t>
      </w:r>
    </w:p>
    <w:p w14:paraId="730D6C0C" w14:textId="77777777" w:rsidR="00CD4EED" w:rsidRPr="00CD4EED" w:rsidRDefault="00CD4EED" w:rsidP="00CD4EED">
      <w:pPr>
        <w:widowControl/>
        <w:spacing w:before="100" w:beforeAutospacing="1" w:after="100" w:afterAutospacing="1"/>
        <w:jc w:val="left"/>
        <w:rPr>
          <w:rFonts w:ascii="Times New Roman" w:eastAsia="宋体" w:hAnsi="Times New Roman" w:cs="Times New Roman"/>
          <w:kern w:val="0"/>
          <w:sz w:val="24"/>
          <w14:ligatures w14:val="none"/>
        </w:rPr>
      </w:pPr>
      <w:r w:rsidRPr="00CD4EED">
        <w:rPr>
          <w:rFonts w:ascii="Times New Roman" w:eastAsia="宋体" w:hAnsi="Times New Roman" w:cs="Times New Roman"/>
          <w:kern w:val="0"/>
          <w:sz w:val="24"/>
          <w14:ligatures w14:val="none"/>
        </w:rPr>
        <w:t>Climate change is one of the most pressing and complex challenges humanity faces today. It transcends national borders, affects every continent, and touches on numerous facets of human life, from agriculture and industry to public health and geopolitics. The rising global temperatures, shifting weather patterns, and increasing frequency of extreme weather events like hurricanes, droughts, and wildfires are clear indicators of a global crisis that demands urgent action.</w:t>
      </w:r>
    </w:p>
    <w:p w14:paraId="64F706D6" w14:textId="0A6EDB0A" w:rsidR="00CD4EED" w:rsidRPr="00CD4EED" w:rsidRDefault="00CD4EED" w:rsidP="00CD4EED">
      <w:pPr>
        <w:widowControl/>
        <w:spacing w:before="100" w:beforeAutospacing="1" w:after="100" w:afterAutospacing="1"/>
        <w:jc w:val="left"/>
        <w:rPr>
          <w:rFonts w:ascii="Times New Roman" w:eastAsia="宋体" w:hAnsi="Times New Roman" w:cs="Times New Roman"/>
          <w:kern w:val="0"/>
          <w:sz w:val="24"/>
          <w14:ligatures w14:val="none"/>
        </w:rPr>
      </w:pPr>
      <w:r w:rsidRPr="00CD4EED">
        <w:rPr>
          <w:rFonts w:ascii="Times New Roman" w:eastAsia="宋体" w:hAnsi="Times New Roman" w:cs="Times New Roman"/>
          <w:kern w:val="0"/>
          <w:sz w:val="24"/>
          <w14:ligatures w14:val="none"/>
        </w:rPr>
        <w:t>At its core, climate change is driven by the buildup of greenhouse gases, primarily carbon dioxide and methane, in the Earth's atmosphere. These gases trap heat and cause the planet's surface to warm—a process often referred to as the greenhouse effect. This phenomenon, while natural to some extent, has been exacerbated by human activities, especially since the Industrial Revolution. The burning of fossil fuels (coal, oil, and natural gas) for energy, large-scale deforestation, and intensive agriculture are among the key contributors to the rapid rise in greenhouse gas concentrations.</w:t>
      </w:r>
    </w:p>
    <w:p w14:paraId="73CE30F5" w14:textId="77777777" w:rsidR="00CD4EED" w:rsidRPr="00CD4EED" w:rsidRDefault="00CD4EED" w:rsidP="00CD4EED">
      <w:pPr>
        <w:widowControl/>
        <w:spacing w:before="100" w:beforeAutospacing="1" w:after="100" w:afterAutospacing="1"/>
        <w:jc w:val="left"/>
        <w:rPr>
          <w:rFonts w:ascii="Times New Roman" w:eastAsia="宋体" w:hAnsi="Times New Roman" w:cs="Times New Roman"/>
          <w:kern w:val="0"/>
          <w:sz w:val="24"/>
          <w14:ligatures w14:val="none"/>
        </w:rPr>
      </w:pPr>
      <w:r w:rsidRPr="00CD4EED">
        <w:rPr>
          <w:rFonts w:ascii="Times New Roman" w:eastAsia="宋体" w:hAnsi="Times New Roman" w:cs="Times New Roman"/>
          <w:kern w:val="0"/>
          <w:sz w:val="24"/>
          <w14:ligatures w14:val="none"/>
        </w:rPr>
        <w:t>The consequences of climate change are far-reaching and already evident. Ice caps and glaciers are melting at an accelerated rate, leading to rising sea levels, which threaten coastal communities and small island nations. Shifts in precipitation patterns are causing more severe droughts in some regions and heavier rainfall in others, jeopardizing food security and leading to economic instability. Furthermore, climate change has been linked to increasing occurrences of heatwaves, which not only strain energy grids but also have serious public health implications, particularly for vulnerable populations such as the elderly and those in low-income regions.</w:t>
      </w:r>
    </w:p>
    <w:p w14:paraId="7880B1DD" w14:textId="5D41B962" w:rsidR="00CD4EED" w:rsidRPr="00CD4EED" w:rsidRDefault="00677E3F" w:rsidP="00CD4EED">
      <w:pPr>
        <w:widowControl/>
        <w:spacing w:before="100" w:beforeAutospacing="1" w:after="100" w:afterAutospacing="1"/>
        <w:jc w:val="left"/>
        <w:rPr>
          <w:rFonts w:ascii="Times New Roman" w:eastAsia="宋体" w:hAnsi="Times New Roman" w:cs="Times New Roman"/>
          <w:kern w:val="0"/>
          <w:sz w:val="24"/>
          <w14:ligatures w14:val="none"/>
        </w:rPr>
      </w:pPr>
      <w:r>
        <w:rPr>
          <w:rFonts w:ascii="Times New Roman" w:eastAsia="宋体" w:hAnsi="Times New Roman" w:cs="Times New Roman" w:hint="eastAsia"/>
          <w:kern w:val="0"/>
          <w:sz w:val="24"/>
          <w14:ligatures w14:val="none"/>
        </w:rPr>
        <w:t>A</w:t>
      </w:r>
      <w:r w:rsidR="00CD4EED" w:rsidRPr="00CD4EED">
        <w:rPr>
          <w:rFonts w:ascii="Times New Roman" w:eastAsia="宋体" w:hAnsi="Times New Roman" w:cs="Times New Roman"/>
          <w:kern w:val="0"/>
          <w:sz w:val="24"/>
          <w14:ligatures w14:val="none"/>
        </w:rPr>
        <w:t>ccelerating the transition to renewable energy is critical. Governments can play a key role by providing subsidies for clean energy technologies, enacting carbon pricing mechanisms such as taxes or cap-and-trade systems, and phasing out subsidies for fossil fuels. Investments in research and development for energy storage, smart grids, and next-generation nuclear energy could also help overcome the technological hurdles that currently limit the scalability of renewable energy.</w:t>
      </w:r>
    </w:p>
    <w:p w14:paraId="7C345FDF" w14:textId="141BB21D" w:rsidR="00CD4EED" w:rsidRPr="00CD4EED" w:rsidRDefault="00677E3F" w:rsidP="00CD4EED">
      <w:pPr>
        <w:widowControl/>
        <w:spacing w:before="100" w:beforeAutospacing="1" w:after="100" w:afterAutospacing="1"/>
        <w:jc w:val="left"/>
        <w:rPr>
          <w:rFonts w:ascii="Times New Roman" w:eastAsia="宋体" w:hAnsi="Times New Roman" w:cs="Times New Roman"/>
          <w:kern w:val="0"/>
          <w:sz w:val="24"/>
          <w14:ligatures w14:val="none"/>
        </w:rPr>
      </w:pPr>
      <w:r>
        <w:rPr>
          <w:rFonts w:ascii="Times New Roman" w:eastAsia="宋体" w:hAnsi="Times New Roman" w:cs="Times New Roman" w:hint="eastAsia"/>
          <w:kern w:val="0"/>
          <w:sz w:val="24"/>
          <w14:ligatures w14:val="none"/>
        </w:rPr>
        <w:t>P</w:t>
      </w:r>
      <w:r w:rsidR="00CD4EED" w:rsidRPr="00CD4EED">
        <w:rPr>
          <w:rFonts w:ascii="Times New Roman" w:eastAsia="宋体" w:hAnsi="Times New Roman" w:cs="Times New Roman"/>
          <w:kern w:val="0"/>
          <w:sz w:val="24"/>
          <w14:ligatures w14:val="none"/>
        </w:rPr>
        <w:t>romoting energy efficiency can have an immediate and lasting impact. By improving the efficiency of buildings, transportation systems, and industries, significant reductions in emissions can be achieved without sacrificing economic growth. Public transportation systems, for example, can reduce the number of cars on the road, while energy-efficient appliances can reduce household electricity consumption.</w:t>
      </w:r>
    </w:p>
    <w:p w14:paraId="6CF91E0A" w14:textId="77777777" w:rsidR="00CD4EED" w:rsidRPr="00CD4EED" w:rsidRDefault="00CD4EED" w:rsidP="00CD4EED">
      <w:pPr>
        <w:widowControl/>
        <w:spacing w:before="100" w:beforeAutospacing="1" w:after="100" w:afterAutospacing="1"/>
        <w:jc w:val="left"/>
        <w:rPr>
          <w:rFonts w:ascii="Times New Roman" w:eastAsia="宋体" w:hAnsi="Times New Roman" w:cs="Times New Roman"/>
          <w:kern w:val="0"/>
          <w:sz w:val="24"/>
          <w14:ligatures w14:val="none"/>
        </w:rPr>
      </w:pPr>
      <w:r w:rsidRPr="00CD4EED">
        <w:rPr>
          <w:rFonts w:ascii="Times New Roman" w:eastAsia="宋体" w:hAnsi="Times New Roman" w:cs="Times New Roman"/>
          <w:kern w:val="0"/>
          <w:sz w:val="24"/>
          <w14:ligatures w14:val="none"/>
        </w:rPr>
        <w:t xml:space="preserve">In conclusion, solving the climate change crisis is one of the most significant challenges of our time. While there are substantial barriers, from economic dependencies to political inertia, there are also many solutions within reach. By fostering international collaboration, accelerating the adoption of renewable energy, </w:t>
      </w:r>
      <w:r w:rsidRPr="00CD4EED">
        <w:rPr>
          <w:rFonts w:ascii="Times New Roman" w:eastAsia="宋体" w:hAnsi="Times New Roman" w:cs="Times New Roman"/>
          <w:kern w:val="0"/>
          <w:sz w:val="24"/>
          <w14:ligatures w14:val="none"/>
        </w:rPr>
        <w:lastRenderedPageBreak/>
        <w:t>improving energy efficiency, and engaging the public, we can make meaningful progress toward a more sustainable future.</w:t>
      </w:r>
    </w:p>
    <w:p w14:paraId="2C024D7D" w14:textId="5921750A" w:rsidR="00CD4EED" w:rsidRPr="00CD4EED" w:rsidRDefault="00CD4EED" w:rsidP="00CD4EED">
      <w:pPr>
        <w:widowControl/>
        <w:jc w:val="left"/>
        <w:rPr>
          <w:rFonts w:ascii="Times New Roman" w:eastAsia="宋体" w:hAnsi="Times New Roman" w:cs="Times New Roman"/>
          <w:kern w:val="0"/>
          <w:sz w:val="24"/>
          <w14:ligatures w14:val="none"/>
        </w:rPr>
      </w:pPr>
    </w:p>
    <w:p w14:paraId="09902CE0" w14:textId="77777777" w:rsidR="00CD4EED" w:rsidRPr="00CD4EED" w:rsidRDefault="00CD4EED" w:rsidP="00CD4EED">
      <w:pPr>
        <w:widowControl/>
        <w:jc w:val="left"/>
        <w:rPr>
          <w:rFonts w:ascii="Times New Roman" w:eastAsia="宋体" w:hAnsi="Times New Roman" w:cs="Times New Roman"/>
          <w:kern w:val="0"/>
          <w:sz w:val="24"/>
          <w14:ligatures w14:val="none"/>
        </w:rPr>
      </w:pPr>
    </w:p>
    <w:p w14:paraId="4A2C8014" w14:textId="77777777" w:rsidR="007E3387" w:rsidRPr="00CD4EED" w:rsidRDefault="007E3387">
      <w:pPr>
        <w:rPr>
          <w:rFonts w:ascii="Times New Roman" w:hAnsi="Times New Roman" w:cs="Times New Roman"/>
        </w:rPr>
      </w:pPr>
    </w:p>
    <w:sectPr w:rsidR="007E3387" w:rsidRPr="00CD4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EQhMTIyMTQzNDCyUdpeDU4uLM/DyQAsNaAFD8pFEsAAAA"/>
  </w:docVars>
  <w:rsids>
    <w:rsidRoot w:val="00CD4EED"/>
    <w:rsid w:val="00270F4E"/>
    <w:rsid w:val="005B176F"/>
    <w:rsid w:val="00677E3F"/>
    <w:rsid w:val="007E3387"/>
    <w:rsid w:val="008F174E"/>
    <w:rsid w:val="00902D58"/>
    <w:rsid w:val="00A238FA"/>
    <w:rsid w:val="00C41485"/>
    <w:rsid w:val="00CD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E428"/>
  <w15:chartTrackingRefBased/>
  <w15:docId w15:val="{19E9398B-F15F-754A-84F4-C0520B07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E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D4E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D4E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D4EE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D4EE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D4EE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D4EE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D4EE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D4EE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E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D4E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D4EE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D4EE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D4EE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D4EE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D4EED"/>
    <w:rPr>
      <w:rFonts w:cstheme="majorBidi"/>
      <w:b/>
      <w:bCs/>
      <w:color w:val="595959" w:themeColor="text1" w:themeTint="A6"/>
    </w:rPr>
  </w:style>
  <w:style w:type="character" w:customStyle="1" w:styleId="Heading8Char">
    <w:name w:val="Heading 8 Char"/>
    <w:basedOn w:val="DefaultParagraphFont"/>
    <w:link w:val="Heading8"/>
    <w:uiPriority w:val="9"/>
    <w:semiHidden/>
    <w:rsid w:val="00CD4EED"/>
    <w:rPr>
      <w:rFonts w:cstheme="majorBidi"/>
      <w:color w:val="595959" w:themeColor="text1" w:themeTint="A6"/>
    </w:rPr>
  </w:style>
  <w:style w:type="character" w:customStyle="1" w:styleId="Heading9Char">
    <w:name w:val="Heading 9 Char"/>
    <w:basedOn w:val="DefaultParagraphFont"/>
    <w:link w:val="Heading9"/>
    <w:uiPriority w:val="9"/>
    <w:semiHidden/>
    <w:rsid w:val="00CD4EED"/>
    <w:rPr>
      <w:rFonts w:eastAsiaTheme="majorEastAsia" w:cstheme="majorBidi"/>
      <w:color w:val="595959" w:themeColor="text1" w:themeTint="A6"/>
    </w:rPr>
  </w:style>
  <w:style w:type="paragraph" w:styleId="Title">
    <w:name w:val="Title"/>
    <w:basedOn w:val="Normal"/>
    <w:next w:val="Normal"/>
    <w:link w:val="TitleChar"/>
    <w:uiPriority w:val="10"/>
    <w:qFormat/>
    <w:rsid w:val="00CD4EE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E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EE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D4E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4EED"/>
    <w:rPr>
      <w:i/>
      <w:iCs/>
      <w:color w:val="404040" w:themeColor="text1" w:themeTint="BF"/>
    </w:rPr>
  </w:style>
  <w:style w:type="paragraph" w:styleId="ListParagraph">
    <w:name w:val="List Paragraph"/>
    <w:basedOn w:val="Normal"/>
    <w:uiPriority w:val="34"/>
    <w:qFormat/>
    <w:rsid w:val="00CD4EED"/>
    <w:pPr>
      <w:ind w:left="720"/>
      <w:contextualSpacing/>
    </w:pPr>
  </w:style>
  <w:style w:type="character" w:styleId="IntenseEmphasis">
    <w:name w:val="Intense Emphasis"/>
    <w:basedOn w:val="DefaultParagraphFont"/>
    <w:uiPriority w:val="21"/>
    <w:qFormat/>
    <w:rsid w:val="00CD4EED"/>
    <w:rPr>
      <w:i/>
      <w:iCs/>
      <w:color w:val="0F4761" w:themeColor="accent1" w:themeShade="BF"/>
    </w:rPr>
  </w:style>
  <w:style w:type="paragraph" w:styleId="IntenseQuote">
    <w:name w:val="Intense Quote"/>
    <w:basedOn w:val="Normal"/>
    <w:next w:val="Normal"/>
    <w:link w:val="IntenseQuoteChar"/>
    <w:uiPriority w:val="30"/>
    <w:qFormat/>
    <w:rsid w:val="00CD4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EED"/>
    <w:rPr>
      <w:i/>
      <w:iCs/>
      <w:color w:val="0F4761" w:themeColor="accent1" w:themeShade="BF"/>
    </w:rPr>
  </w:style>
  <w:style w:type="character" w:styleId="IntenseReference">
    <w:name w:val="Intense Reference"/>
    <w:basedOn w:val="DefaultParagraphFont"/>
    <w:uiPriority w:val="32"/>
    <w:qFormat/>
    <w:rsid w:val="00CD4EED"/>
    <w:rPr>
      <w:b/>
      <w:bCs/>
      <w:smallCaps/>
      <w:color w:val="0F4761" w:themeColor="accent1" w:themeShade="BF"/>
      <w:spacing w:val="5"/>
    </w:rPr>
  </w:style>
  <w:style w:type="paragraph" w:styleId="NormalWeb">
    <w:name w:val="Normal (Web)"/>
    <w:basedOn w:val="Normal"/>
    <w:uiPriority w:val="99"/>
    <w:semiHidden/>
    <w:unhideWhenUsed/>
    <w:rsid w:val="00CD4EED"/>
    <w:pPr>
      <w:widowControl/>
      <w:spacing w:before="100" w:beforeAutospacing="1" w:after="100" w:afterAutospacing="1"/>
      <w:jc w:val="left"/>
    </w:pPr>
    <w:rPr>
      <w:rFonts w:ascii="宋体" w:eastAsia="宋体" w:hAnsi="宋体" w:cs="宋体"/>
      <w:kern w:val="0"/>
      <w:sz w:val="24"/>
      <w14:ligatures w14:val="none"/>
    </w:rPr>
  </w:style>
  <w:style w:type="character" w:styleId="Strong">
    <w:name w:val="Strong"/>
    <w:basedOn w:val="DefaultParagraphFont"/>
    <w:uiPriority w:val="22"/>
    <w:qFormat/>
    <w:rsid w:val="00CD4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4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WU</dc:creator>
  <cp:keywords/>
  <dc:description/>
  <cp:lastModifiedBy>杨其纯 Qichun YANG</cp:lastModifiedBy>
  <cp:revision>6</cp:revision>
  <dcterms:created xsi:type="dcterms:W3CDTF">2024-10-21T16:05:00Z</dcterms:created>
  <dcterms:modified xsi:type="dcterms:W3CDTF">2025-08-29T02:47:00Z</dcterms:modified>
</cp:coreProperties>
</file>