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3DE00" w14:textId="77777777" w:rsidR="00850E93" w:rsidRPr="00850E93" w:rsidRDefault="00850E93" w:rsidP="00850E93">
      <w:pPr>
        <w:rPr>
          <w:rFonts w:ascii="Times New Roman" w:hAnsi="Times New Roman" w:cs="Times New Roman"/>
          <w:b/>
          <w:bCs/>
          <w:sz w:val="32"/>
          <w:szCs w:val="32"/>
        </w:rPr>
      </w:pPr>
      <w:r w:rsidRPr="00850E93">
        <w:rPr>
          <w:rFonts w:ascii="Times New Roman" w:hAnsi="Times New Roman" w:cs="Times New Roman"/>
          <w:b/>
          <w:bCs/>
          <w:sz w:val="32"/>
          <w:szCs w:val="32"/>
        </w:rPr>
        <w:t>Why Climate Change is a Global Crisis</w:t>
      </w:r>
    </w:p>
    <w:p w14:paraId="5CE4875D" w14:textId="77777777" w:rsidR="009A2C16" w:rsidRPr="009A2C16" w:rsidRDefault="009A2C16" w:rsidP="009A2C16">
      <w:pPr>
        <w:rPr>
          <w:rFonts w:ascii="Times New Roman" w:hAnsi="Times New Roman" w:cs="Times New Roman"/>
          <w:sz w:val="30"/>
          <w:szCs w:val="30"/>
        </w:rPr>
      </w:pPr>
      <w:r w:rsidRPr="009A2C16">
        <w:rPr>
          <w:rFonts w:ascii="Times New Roman" w:hAnsi="Times New Roman" w:cs="Times New Roman"/>
          <w:sz w:val="30"/>
          <w:szCs w:val="30"/>
        </w:rPr>
        <w:t>Political will is another critical barrier. Climate change policies often face opposition from powerful industries and political factions, delaying necessary actions. The withdrawal of the United States from the Paris Agreement under the Trump administration exemplified how changes in political leadership can impact global climate efforts. Although the U.S. rejoined under President Biden, such fluctuations underscore the fragility of international commitments.</w:t>
      </w:r>
    </w:p>
    <w:p w14:paraId="2282AEA8" w14:textId="77777777" w:rsidR="00850E93" w:rsidRPr="00850E93" w:rsidRDefault="00850E93" w:rsidP="00850E93">
      <w:pPr>
        <w:rPr>
          <w:rFonts w:ascii="Times New Roman" w:hAnsi="Times New Roman" w:cs="Times New Roman"/>
          <w:sz w:val="30"/>
          <w:szCs w:val="30"/>
        </w:rPr>
      </w:pPr>
      <w:r w:rsidRPr="00850E93">
        <w:rPr>
          <w:rFonts w:ascii="Times New Roman" w:hAnsi="Times New Roman" w:cs="Times New Roman"/>
          <w:sz w:val="30"/>
          <w:szCs w:val="30"/>
        </w:rPr>
        <w:t>One of the most significant aspects of climate change is global warming, characterized by a consistent increase in Earth’s average surface temperature. According to data from the Intergovernmental Panel on Climate Change (IPCC), the planet's surface temperature has already increased by approximately 1.1°C since the late 19th century. This rise in temperature leads to numerous detrimental effects, including the melting of polar ice caps and glaciers, which contributes to rising sea levels. As coastal areas and island nations are particularly vulnerable to this phenomenon, millions of people are at risk of displacement due to flooding.</w:t>
      </w:r>
    </w:p>
    <w:p w14:paraId="0A731C21" w14:textId="77777777" w:rsidR="00850E93" w:rsidRPr="00850E93" w:rsidRDefault="00850E93" w:rsidP="00850E93">
      <w:pPr>
        <w:rPr>
          <w:rFonts w:ascii="Times New Roman" w:hAnsi="Times New Roman" w:cs="Times New Roman"/>
          <w:b/>
          <w:bCs/>
          <w:sz w:val="30"/>
          <w:szCs w:val="30"/>
        </w:rPr>
      </w:pPr>
      <w:r w:rsidRPr="00850E93">
        <w:rPr>
          <w:rFonts w:ascii="Times New Roman" w:hAnsi="Times New Roman" w:cs="Times New Roman"/>
          <w:b/>
          <w:bCs/>
          <w:sz w:val="30"/>
          <w:szCs w:val="30"/>
        </w:rPr>
        <w:t>2. More Frequent and Intense Natural Disasters</w:t>
      </w:r>
    </w:p>
    <w:p w14:paraId="7D0AE132" w14:textId="77777777" w:rsidR="00850E93" w:rsidRPr="00850E93" w:rsidRDefault="00850E93" w:rsidP="00850E93">
      <w:pPr>
        <w:rPr>
          <w:rFonts w:ascii="Times New Roman" w:hAnsi="Times New Roman" w:cs="Times New Roman"/>
          <w:sz w:val="30"/>
          <w:szCs w:val="30"/>
        </w:rPr>
      </w:pPr>
      <w:r w:rsidRPr="00850E93">
        <w:rPr>
          <w:rFonts w:ascii="Times New Roman" w:hAnsi="Times New Roman" w:cs="Times New Roman"/>
          <w:sz w:val="30"/>
          <w:szCs w:val="30"/>
        </w:rPr>
        <w:t xml:space="preserve">Climate change is also linked to the increased frequency and severity of natural disasters such as hurricanes, wildfires, droughts, and floods. These events cause widespread destruction to infrastructure, </w:t>
      </w:r>
      <w:r w:rsidRPr="00850E93">
        <w:rPr>
          <w:rFonts w:ascii="Times New Roman" w:hAnsi="Times New Roman" w:cs="Times New Roman"/>
          <w:sz w:val="30"/>
          <w:szCs w:val="30"/>
        </w:rPr>
        <w:lastRenderedPageBreak/>
        <w:t>agricultural systems, and human settlements. For instance, tropical storms like Hurricanes Katrina, Maria, and Dorian devastated communities in the Americas, displacing thousands of people and causing billions of dollars in damages. Meanwhile, wildfires in places like Australia and California have destroyed homes and ecosystems, exacerbated by prolonged droughts and high temperatures.</w:t>
      </w:r>
    </w:p>
    <w:p w14:paraId="256E38BF" w14:textId="77777777" w:rsidR="00850E93" w:rsidRPr="00850E93" w:rsidRDefault="00850E93" w:rsidP="00850E93">
      <w:pPr>
        <w:rPr>
          <w:rFonts w:ascii="Times New Roman" w:hAnsi="Times New Roman" w:cs="Times New Roman"/>
          <w:b/>
          <w:bCs/>
          <w:sz w:val="30"/>
          <w:szCs w:val="30"/>
        </w:rPr>
      </w:pPr>
      <w:r w:rsidRPr="00850E93">
        <w:rPr>
          <w:rFonts w:ascii="Times New Roman" w:hAnsi="Times New Roman" w:cs="Times New Roman"/>
          <w:b/>
          <w:bCs/>
          <w:sz w:val="30"/>
          <w:szCs w:val="30"/>
        </w:rPr>
        <w:t>3. Disruption of Ecosystems and Biodiversity Loss</w:t>
      </w:r>
    </w:p>
    <w:p w14:paraId="1083BB5A" w14:textId="77777777" w:rsidR="00850E93" w:rsidRPr="00850E93" w:rsidRDefault="00850E93" w:rsidP="00850E93">
      <w:pPr>
        <w:rPr>
          <w:rFonts w:ascii="Times New Roman" w:hAnsi="Times New Roman" w:cs="Times New Roman"/>
          <w:sz w:val="30"/>
          <w:szCs w:val="30"/>
        </w:rPr>
      </w:pPr>
      <w:r w:rsidRPr="00850E93">
        <w:rPr>
          <w:rFonts w:ascii="Times New Roman" w:hAnsi="Times New Roman" w:cs="Times New Roman"/>
          <w:sz w:val="30"/>
          <w:szCs w:val="30"/>
        </w:rPr>
        <w:t>Ecosystems and biodiversity are intricately linked to climate stability. As temperatures rise and weather patterns become more erratic, many species struggle to adapt. The extinction rate has accelerated dramatically, with scientists estimating that around one million species are currently at risk. Coral reefs, which support about 25% of marine life, are particularly vulnerable to rising ocean temperatures and acidification. The collapse of these ecosystems not only disrupts natural balances but also threatens the livelihoods of communities that rely on these systems for food, water, and income.</w:t>
      </w:r>
    </w:p>
    <w:p w14:paraId="28B71582" w14:textId="77777777" w:rsidR="00850E93" w:rsidRPr="00850E93" w:rsidRDefault="00850E93" w:rsidP="00850E93">
      <w:pPr>
        <w:rPr>
          <w:rFonts w:ascii="Times New Roman" w:hAnsi="Times New Roman" w:cs="Times New Roman"/>
          <w:b/>
          <w:bCs/>
          <w:sz w:val="30"/>
          <w:szCs w:val="30"/>
        </w:rPr>
      </w:pPr>
      <w:r w:rsidRPr="00850E93">
        <w:rPr>
          <w:rFonts w:ascii="Times New Roman" w:hAnsi="Times New Roman" w:cs="Times New Roman"/>
          <w:b/>
          <w:bCs/>
          <w:sz w:val="30"/>
          <w:szCs w:val="30"/>
        </w:rPr>
        <w:t>4. Human Health and Food Security</w:t>
      </w:r>
    </w:p>
    <w:p w14:paraId="12C0DD58" w14:textId="77777777" w:rsidR="00850E93" w:rsidRDefault="00850E93" w:rsidP="00850E93">
      <w:pPr>
        <w:rPr>
          <w:rFonts w:ascii="Times New Roman" w:hAnsi="Times New Roman" w:cs="Times New Roman"/>
          <w:sz w:val="30"/>
          <w:szCs w:val="30"/>
        </w:rPr>
      </w:pPr>
      <w:r w:rsidRPr="00850E93">
        <w:rPr>
          <w:rFonts w:ascii="Times New Roman" w:hAnsi="Times New Roman" w:cs="Times New Roman"/>
          <w:sz w:val="30"/>
          <w:szCs w:val="30"/>
        </w:rPr>
        <w:t xml:space="preserve">The global impacts of climate change extend to human health and food security. As temperatures rise, so do the prevalence of heat-related illnesses and diseases spread by insects like mosquitoes, including malaria and dengue fever. Additionally, changing weather patterns and extreme weather events are disrupting agricultural </w:t>
      </w:r>
      <w:r w:rsidRPr="00850E93">
        <w:rPr>
          <w:rFonts w:ascii="Times New Roman" w:hAnsi="Times New Roman" w:cs="Times New Roman"/>
          <w:sz w:val="30"/>
          <w:szCs w:val="30"/>
        </w:rPr>
        <w:lastRenderedPageBreak/>
        <w:t>productivity, leading to food shortages and increased prices. The World Food Programme estimates that climate change could push an additional 100 million people into extreme poverty by 2030, as droughts, floods, and heatwaves reduce crop yields and increase food insecurity.</w:t>
      </w:r>
    </w:p>
    <w:p w14:paraId="01BD2A07" w14:textId="5AB566FB" w:rsidR="00850E93" w:rsidRPr="00850E93" w:rsidRDefault="00850E93" w:rsidP="00850E93">
      <w:pPr>
        <w:rPr>
          <w:rFonts w:ascii="Times New Roman" w:hAnsi="Times New Roman" w:cs="Times New Roman"/>
          <w:b/>
          <w:bCs/>
          <w:sz w:val="30"/>
          <w:szCs w:val="30"/>
        </w:rPr>
      </w:pPr>
      <w:r w:rsidRPr="00850E93">
        <w:rPr>
          <w:rFonts w:ascii="Times New Roman" w:hAnsi="Times New Roman" w:cs="Times New Roman"/>
          <w:b/>
          <w:bCs/>
          <w:sz w:val="30"/>
          <w:szCs w:val="30"/>
        </w:rPr>
        <w:t>AI Use</w:t>
      </w:r>
    </w:p>
    <w:p w14:paraId="54D24576" w14:textId="77777777" w:rsidR="00850E93" w:rsidRPr="00850E93" w:rsidRDefault="00850E93" w:rsidP="00850E93">
      <w:pPr>
        <w:rPr>
          <w:rFonts w:ascii="Times New Roman" w:hAnsi="Times New Roman" w:cs="Times New Roman"/>
          <w:sz w:val="30"/>
          <w:szCs w:val="30"/>
        </w:rPr>
      </w:pPr>
      <w:r w:rsidRPr="00850E93">
        <w:rPr>
          <w:rFonts w:ascii="Times New Roman" w:hAnsi="Times New Roman" w:cs="Times New Roman"/>
          <w:sz w:val="30"/>
          <w:szCs w:val="30"/>
        </w:rPr>
        <w:t>In preparing this essay, artificial intelligence tools were used to assist in gathering relevant academic sources and organizing information related to climate change. These tools helped efficiently search through various resources, allowing me to present a comprehensive overview of the topic. However, the actual content and argumentation in this essay were independently written, ensuring adherence to academic writing standards without reliance on AI-generated text.</w:t>
      </w:r>
    </w:p>
    <w:p w14:paraId="21BF9A9C" w14:textId="77777777" w:rsidR="008404CF" w:rsidRPr="00850E93" w:rsidRDefault="008404CF" w:rsidP="00850E93">
      <w:pPr>
        <w:rPr>
          <w:rFonts w:ascii="Times New Roman" w:hAnsi="Times New Roman" w:cs="Times New Roman"/>
        </w:rPr>
      </w:pPr>
    </w:p>
    <w:sectPr w:rsidR="008404CF" w:rsidRPr="00850E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A0NDCztDAwMzUwt7RQ0lEKTi0uzszPAykwrAUA8SzOgSwAAAA="/>
  </w:docVars>
  <w:rsids>
    <w:rsidRoot w:val="008404CF"/>
    <w:rsid w:val="00270F4E"/>
    <w:rsid w:val="004A7AC4"/>
    <w:rsid w:val="004E322E"/>
    <w:rsid w:val="004F2718"/>
    <w:rsid w:val="008404CF"/>
    <w:rsid w:val="00850E93"/>
    <w:rsid w:val="008C6A81"/>
    <w:rsid w:val="009A2C16"/>
    <w:rsid w:val="00A967BC"/>
    <w:rsid w:val="00DF7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7994"/>
  <w15:chartTrackingRefBased/>
  <w15:docId w15:val="{138F244F-B2F1-CE48-835F-860B7A53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638529">
      <w:bodyDiv w:val="1"/>
      <w:marLeft w:val="0"/>
      <w:marRight w:val="0"/>
      <w:marTop w:val="0"/>
      <w:marBottom w:val="0"/>
      <w:divBdr>
        <w:top w:val="none" w:sz="0" w:space="0" w:color="auto"/>
        <w:left w:val="none" w:sz="0" w:space="0" w:color="auto"/>
        <w:bottom w:val="none" w:sz="0" w:space="0" w:color="auto"/>
        <w:right w:val="none" w:sz="0" w:space="0" w:color="auto"/>
      </w:divBdr>
    </w:div>
    <w:div w:id="201025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500</Words>
  <Characters>3052</Characters>
  <Application>Microsoft Office Word</Application>
  <DocSecurity>0</DocSecurity>
  <Lines>57</Lines>
  <Paragraphs>11</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Junze Ma</dc:creator>
  <cp:keywords/>
  <dc:description/>
  <cp:lastModifiedBy>杨其纯 Qichun YANG</cp:lastModifiedBy>
  <cp:revision>4</cp:revision>
  <dcterms:created xsi:type="dcterms:W3CDTF">2024-10-23T07:06:00Z</dcterms:created>
  <dcterms:modified xsi:type="dcterms:W3CDTF">2025-08-29T03:12:00Z</dcterms:modified>
</cp:coreProperties>
</file>