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4A41BF" w:rsidRDefault="00E27563">
      <w:pPr>
        <w:pStyle w:val="3"/>
        <w:tabs>
          <w:tab w:val="left" w:pos="0"/>
        </w:tabs>
        <w:spacing w:line="560" w:lineRule="exact"/>
        <w:jc w:val="center"/>
        <w:rPr>
          <w:rFonts w:ascii="黑体" w:eastAsia="黑体" w:hAnsi="黑体"/>
          <w:b/>
          <w:sz w:val="32"/>
          <w:szCs w:val="32"/>
        </w:rPr>
      </w:pPr>
      <w:r>
        <w:rPr>
          <w:rFonts w:ascii="黑体" w:eastAsia="黑体" w:hAnsi="黑体" w:hint="eastAsia"/>
          <w:b/>
          <w:sz w:val="32"/>
          <w:szCs w:val="32"/>
        </w:rPr>
        <w:t>X光安检图像识别</w:t>
      </w:r>
      <w:r w:rsidR="001940E6">
        <w:rPr>
          <w:rFonts w:ascii="黑体" w:eastAsia="黑体" w:hAnsi="黑体" w:hint="eastAsia"/>
          <w:b/>
          <w:sz w:val="32"/>
          <w:szCs w:val="32"/>
        </w:rPr>
        <w:t>项目实践报告</w:t>
      </w: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p w:rsidR="00082319" w:rsidRDefault="00082319">
      <w:pPr>
        <w:pStyle w:val="3"/>
        <w:tabs>
          <w:tab w:val="left" w:pos="0"/>
        </w:tabs>
        <w:spacing w:line="560" w:lineRule="exact"/>
        <w:jc w:val="center"/>
        <w:rPr>
          <w:rFonts w:ascii="黑体" w:eastAsia="黑体" w:hAnsi="黑体"/>
          <w:b/>
          <w:sz w:val="32"/>
          <w:szCs w:val="32"/>
        </w:rPr>
      </w:pPr>
    </w:p>
    <w:p w:rsidR="00E27563" w:rsidRDefault="00E27563">
      <w:pPr>
        <w:pStyle w:val="3"/>
        <w:tabs>
          <w:tab w:val="left" w:pos="0"/>
        </w:tabs>
        <w:spacing w:line="560" w:lineRule="exact"/>
        <w:jc w:val="center"/>
        <w:rPr>
          <w:rFonts w:ascii="黑体" w:eastAsia="黑体" w:hAnsi="黑体"/>
          <w:b/>
          <w:sz w:val="32"/>
          <w:szCs w:val="32"/>
        </w:rPr>
      </w:pPr>
    </w:p>
    <w:tbl>
      <w:tblPr>
        <w:tblStyle w:val="ab"/>
        <w:tblW w:w="0" w:type="auto"/>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4"/>
        <w:gridCol w:w="3198"/>
      </w:tblGrid>
      <w:tr w:rsidR="00082319" w:rsidTr="00082319">
        <w:tc>
          <w:tcPr>
            <w:tcW w:w="1884" w:type="dxa"/>
          </w:tcPr>
          <w:p w:rsidR="00082319" w:rsidRPr="00082319" w:rsidRDefault="00082319">
            <w:pPr>
              <w:pStyle w:val="3"/>
              <w:tabs>
                <w:tab w:val="left" w:pos="0"/>
              </w:tabs>
              <w:spacing w:line="560" w:lineRule="exact"/>
              <w:ind w:firstLine="0"/>
              <w:jc w:val="center"/>
              <w:rPr>
                <w:rFonts w:asciiTheme="minorEastAsia" w:eastAsiaTheme="minorEastAsia" w:hAnsiTheme="minorEastAsia"/>
                <w:b/>
                <w:sz w:val="24"/>
              </w:rPr>
            </w:pPr>
            <w:r w:rsidRPr="00082319">
              <w:rPr>
                <w:rFonts w:asciiTheme="minorEastAsia" w:eastAsiaTheme="minorEastAsia" w:hAnsiTheme="minorEastAsia" w:hint="eastAsia"/>
                <w:b/>
                <w:sz w:val="24"/>
              </w:rPr>
              <w:t>项目负责人</w:t>
            </w:r>
            <w:r>
              <w:rPr>
                <w:rFonts w:asciiTheme="minorEastAsia" w:eastAsiaTheme="minorEastAsia" w:hAnsiTheme="minorEastAsia" w:hint="eastAsia"/>
                <w:b/>
                <w:sz w:val="24"/>
              </w:rPr>
              <w:t>：</w:t>
            </w:r>
          </w:p>
        </w:tc>
        <w:tc>
          <w:tcPr>
            <w:tcW w:w="3198" w:type="dxa"/>
          </w:tcPr>
          <w:p w:rsidR="00082319" w:rsidRPr="00082319" w:rsidRDefault="00082319" w:rsidP="00082319">
            <w:pPr>
              <w:pStyle w:val="3"/>
              <w:tabs>
                <w:tab w:val="left" w:pos="0"/>
              </w:tabs>
              <w:spacing w:line="56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t>张东辉</w:t>
            </w:r>
          </w:p>
        </w:tc>
      </w:tr>
      <w:tr w:rsidR="00082319" w:rsidTr="00082319">
        <w:tc>
          <w:tcPr>
            <w:tcW w:w="1884" w:type="dxa"/>
          </w:tcPr>
          <w:p w:rsidR="00082319" w:rsidRDefault="00082319">
            <w:pPr>
              <w:pStyle w:val="3"/>
              <w:tabs>
                <w:tab w:val="left" w:pos="0"/>
              </w:tabs>
              <w:spacing w:line="560" w:lineRule="exact"/>
              <w:ind w:firstLine="0"/>
              <w:jc w:val="center"/>
              <w:rPr>
                <w:rFonts w:ascii="黑体" w:eastAsia="黑体" w:hAnsi="黑体"/>
                <w:b/>
                <w:sz w:val="32"/>
                <w:szCs w:val="32"/>
              </w:rPr>
            </w:pPr>
            <w:r w:rsidRPr="00082319">
              <w:rPr>
                <w:rFonts w:asciiTheme="minorEastAsia" w:eastAsiaTheme="minorEastAsia" w:hAnsiTheme="minorEastAsia" w:hint="eastAsia"/>
                <w:b/>
                <w:sz w:val="24"/>
              </w:rPr>
              <w:t>项目成员</w:t>
            </w:r>
            <w:r>
              <w:rPr>
                <w:rFonts w:asciiTheme="minorEastAsia" w:eastAsiaTheme="minorEastAsia" w:hAnsiTheme="minorEastAsia" w:hint="eastAsia"/>
                <w:b/>
                <w:sz w:val="24"/>
              </w:rPr>
              <w:t>：</w:t>
            </w:r>
          </w:p>
        </w:tc>
        <w:tc>
          <w:tcPr>
            <w:tcW w:w="3198" w:type="dxa"/>
          </w:tcPr>
          <w:p w:rsidR="00082319" w:rsidRPr="00082319" w:rsidRDefault="00082319" w:rsidP="00082319">
            <w:pPr>
              <w:pStyle w:val="3"/>
              <w:tabs>
                <w:tab w:val="left" w:pos="0"/>
              </w:tabs>
              <w:spacing w:line="56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t>魏祚 杨琴 潘嗣婷 齐洋洋</w:t>
            </w:r>
          </w:p>
        </w:tc>
      </w:tr>
      <w:tr w:rsidR="00082319" w:rsidTr="00082319">
        <w:tc>
          <w:tcPr>
            <w:tcW w:w="1884" w:type="dxa"/>
          </w:tcPr>
          <w:p w:rsidR="00082319" w:rsidRPr="00082319" w:rsidRDefault="00082319">
            <w:pPr>
              <w:pStyle w:val="3"/>
              <w:tabs>
                <w:tab w:val="left" w:pos="0"/>
              </w:tabs>
              <w:spacing w:line="560" w:lineRule="exact"/>
              <w:ind w:firstLine="0"/>
              <w:jc w:val="center"/>
              <w:rPr>
                <w:rFonts w:asciiTheme="minorEastAsia" w:eastAsiaTheme="minorEastAsia" w:hAnsiTheme="minorEastAsia"/>
                <w:b/>
                <w:sz w:val="24"/>
              </w:rPr>
            </w:pPr>
            <w:r w:rsidRPr="00082319">
              <w:rPr>
                <w:rFonts w:asciiTheme="minorEastAsia" w:eastAsiaTheme="minorEastAsia" w:hAnsiTheme="minorEastAsia" w:hint="eastAsia"/>
                <w:b/>
                <w:sz w:val="24"/>
              </w:rPr>
              <w:t>指导教师</w:t>
            </w:r>
            <w:r>
              <w:rPr>
                <w:rFonts w:asciiTheme="minorEastAsia" w:eastAsiaTheme="minorEastAsia" w:hAnsiTheme="minorEastAsia" w:hint="eastAsia"/>
                <w:b/>
                <w:sz w:val="24"/>
              </w:rPr>
              <w:t>：</w:t>
            </w:r>
          </w:p>
        </w:tc>
        <w:tc>
          <w:tcPr>
            <w:tcW w:w="3198" w:type="dxa"/>
          </w:tcPr>
          <w:p w:rsidR="00082319" w:rsidRPr="00082319" w:rsidRDefault="00082319" w:rsidP="00082319">
            <w:pPr>
              <w:pStyle w:val="3"/>
              <w:tabs>
                <w:tab w:val="left" w:pos="0"/>
              </w:tabs>
              <w:spacing w:line="56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t>张斌</w:t>
            </w:r>
          </w:p>
        </w:tc>
      </w:tr>
    </w:tbl>
    <w:p w:rsidR="004A41BF" w:rsidRDefault="001940E6" w:rsidP="00082319">
      <w:pPr>
        <w:pStyle w:val="3"/>
        <w:tabs>
          <w:tab w:val="left" w:pos="0"/>
        </w:tabs>
        <w:spacing w:line="560" w:lineRule="exact"/>
        <w:jc w:val="center"/>
        <w:rPr>
          <w:rFonts w:ascii="宋体" w:eastAsia="宋体"/>
          <w:b/>
          <w:sz w:val="24"/>
        </w:rPr>
      </w:pPr>
      <w:r>
        <w:rPr>
          <w:rFonts w:ascii="宋体" w:eastAsia="宋体" w:hint="eastAsia"/>
          <w:b/>
          <w:sz w:val="24"/>
        </w:rPr>
        <w:t>西安交通大学研究生院（苏州）</w:t>
      </w:r>
      <w:r w:rsidR="00082319">
        <w:rPr>
          <w:rFonts w:ascii="宋体" w:eastAsia="宋体" w:hint="eastAsia"/>
          <w:b/>
          <w:sz w:val="24"/>
        </w:rPr>
        <w:t>软件工程</w:t>
      </w:r>
      <w:r>
        <w:rPr>
          <w:rFonts w:ascii="宋体" w:eastAsia="宋体" w:hint="eastAsia"/>
          <w:b/>
          <w:sz w:val="24"/>
        </w:rPr>
        <w:t>专业</w:t>
      </w:r>
    </w:p>
    <w:p w:rsidR="004A41BF" w:rsidRDefault="004A41BF">
      <w:pPr>
        <w:pStyle w:val="3"/>
        <w:tabs>
          <w:tab w:val="left" w:pos="0"/>
        </w:tabs>
        <w:spacing w:line="560" w:lineRule="exact"/>
        <w:jc w:val="center"/>
        <w:rPr>
          <w:rFonts w:ascii="宋体" w:eastAsia="宋体"/>
          <w:b/>
          <w:szCs w:val="28"/>
        </w:rPr>
      </w:pPr>
    </w:p>
    <w:p w:rsidR="00E27563" w:rsidRDefault="00E27563">
      <w:pPr>
        <w:widowControl/>
        <w:jc w:val="left"/>
        <w:rPr>
          <w:rFonts w:ascii="宋体" w:eastAsia="宋体" w:hAnsi="宋体" w:cs="Times New Roman"/>
          <w:b/>
          <w:sz w:val="28"/>
          <w:szCs w:val="28"/>
        </w:rPr>
      </w:pPr>
      <w:r>
        <w:rPr>
          <w:rFonts w:ascii="宋体" w:eastAsia="宋体"/>
          <w:b/>
          <w:szCs w:val="28"/>
        </w:rPr>
        <w:br w:type="page"/>
      </w:r>
    </w:p>
    <w:p w:rsidR="006B529D" w:rsidRPr="006B529D" w:rsidRDefault="00F21895" w:rsidP="006B529D">
      <w:pPr>
        <w:pStyle w:val="3"/>
        <w:tabs>
          <w:tab w:val="left" w:pos="0"/>
        </w:tabs>
        <w:spacing w:line="560" w:lineRule="exact"/>
        <w:jc w:val="center"/>
        <w:rPr>
          <w:rFonts w:ascii="宋体" w:eastAsia="宋体"/>
          <w:b/>
          <w:sz w:val="24"/>
        </w:rPr>
      </w:pPr>
      <w:r w:rsidRPr="006B529D">
        <w:rPr>
          <w:rFonts w:ascii="宋体" w:eastAsia="宋体" w:hint="eastAsia"/>
          <w:b/>
          <w:sz w:val="24"/>
        </w:rPr>
        <w:lastRenderedPageBreak/>
        <w:t>摘要</w:t>
      </w:r>
    </w:p>
    <w:p w:rsidR="00222644" w:rsidRDefault="00222644" w:rsidP="006B529D">
      <w:pPr>
        <w:pStyle w:val="3"/>
        <w:tabs>
          <w:tab w:val="left" w:pos="0"/>
        </w:tabs>
        <w:spacing w:line="400" w:lineRule="exact"/>
        <w:ind w:firstLineChars="200"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在现代生活中，安检是我们出行过程中不可或缺的一部分</w:t>
      </w:r>
      <w:r w:rsidR="002F553D">
        <w:rPr>
          <w:rFonts w:asciiTheme="minorEastAsia" w:eastAsiaTheme="minorEastAsia" w:hAnsiTheme="minorEastAsia" w:cstheme="minorEastAsia" w:hint="eastAsia"/>
          <w:sz w:val="24"/>
        </w:rPr>
        <w:t>，是发现和消除事故隐患、落实安全措施、预防事故发生的重要手段</w:t>
      </w:r>
      <w:r>
        <w:rPr>
          <w:rFonts w:asciiTheme="minorEastAsia" w:eastAsiaTheme="minorEastAsia" w:hAnsiTheme="minorEastAsia" w:cstheme="minorEastAsia" w:hint="eastAsia"/>
          <w:sz w:val="24"/>
        </w:rPr>
        <w:t>。在火车站、高铁站</w:t>
      </w:r>
      <w:r w:rsidR="002F553D">
        <w:rPr>
          <w:rFonts w:asciiTheme="minorEastAsia" w:eastAsiaTheme="minorEastAsia" w:hAnsiTheme="minorEastAsia" w:cstheme="minorEastAsia" w:hint="eastAsia"/>
          <w:sz w:val="24"/>
        </w:rPr>
        <w:t>、地铁站，随处可见各种安检设备。安检设备可以帮助安检人员快速的检查人员以及行李中是否携带违禁物品。为了更好的为</w:t>
      </w:r>
      <w:r w:rsidR="00233C70">
        <w:rPr>
          <w:rFonts w:asciiTheme="minorEastAsia" w:eastAsiaTheme="minorEastAsia" w:hAnsiTheme="minorEastAsia" w:cstheme="minorEastAsia" w:hint="eastAsia"/>
          <w:sz w:val="24"/>
        </w:rPr>
        <w:t>安检工作提供服务</w:t>
      </w:r>
      <w:r w:rsidR="002F553D">
        <w:rPr>
          <w:rFonts w:asciiTheme="minorEastAsia" w:eastAsiaTheme="minorEastAsia" w:hAnsiTheme="minorEastAsia" w:cstheme="minorEastAsia" w:hint="eastAsia"/>
          <w:sz w:val="24"/>
        </w:rPr>
        <w:t>，</w:t>
      </w:r>
      <w:r w:rsidR="00233C70">
        <w:rPr>
          <w:rFonts w:asciiTheme="minorEastAsia" w:eastAsiaTheme="minorEastAsia" w:hAnsiTheme="minorEastAsia" w:cstheme="minorEastAsia" w:hint="eastAsia"/>
          <w:sz w:val="24"/>
        </w:rPr>
        <w:t>保障人民安全，进行基于X光图像识别项目的研究很有必要。</w:t>
      </w:r>
    </w:p>
    <w:p w:rsidR="00091123" w:rsidRPr="00091123" w:rsidRDefault="001940E6" w:rsidP="00091123">
      <w:pPr>
        <w:pStyle w:val="3"/>
        <w:tabs>
          <w:tab w:val="left" w:pos="0"/>
        </w:tabs>
        <w:spacing w:line="400" w:lineRule="exact"/>
        <w:ind w:firstLineChars="200" w:firstLine="480"/>
        <w:jc w:val="left"/>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本项目</w:t>
      </w:r>
      <w:r w:rsidR="00233C70">
        <w:rPr>
          <w:rFonts w:asciiTheme="minorEastAsia" w:eastAsiaTheme="minorEastAsia" w:hAnsiTheme="minorEastAsia" w:cstheme="minorEastAsia" w:hint="eastAsia"/>
          <w:sz w:val="24"/>
        </w:rPr>
        <w:t>以X光安检图像识别为研究主题，</w:t>
      </w:r>
      <w:r>
        <w:rPr>
          <w:rFonts w:asciiTheme="minorEastAsia" w:eastAsiaTheme="minorEastAsia" w:hAnsiTheme="minorEastAsia" w:cstheme="minorEastAsia" w:hint="eastAsia"/>
          <w:sz w:val="24"/>
        </w:rPr>
        <w:t>完成了对传统安检机的改造</w:t>
      </w:r>
      <w:r w:rsidR="00233C70">
        <w:rPr>
          <w:rFonts w:asciiTheme="minorEastAsia" w:eastAsiaTheme="minorEastAsia" w:hAnsiTheme="minorEastAsia" w:cstheme="minorEastAsia" w:hint="eastAsia"/>
          <w:sz w:val="24"/>
        </w:rPr>
        <w:t>。本</w:t>
      </w:r>
      <w:r>
        <w:rPr>
          <w:rFonts w:asciiTheme="minorEastAsia" w:eastAsiaTheme="minorEastAsia" w:hAnsiTheme="minorEastAsia" w:cstheme="minorEastAsia" w:hint="eastAsia"/>
          <w:sz w:val="24"/>
        </w:rPr>
        <w:t>项目基于Opencv图像处理库，</w:t>
      </w:r>
      <w:r w:rsidR="00233C70">
        <w:rPr>
          <w:rFonts w:asciiTheme="minorEastAsia" w:eastAsiaTheme="minorEastAsia" w:hAnsiTheme="minorEastAsia" w:cstheme="minorEastAsia" w:hint="eastAsia"/>
          <w:sz w:val="24"/>
        </w:rPr>
        <w:t>在掌握安检机工作原理和安检违禁物品特征的基础上，</w:t>
      </w:r>
      <w:r>
        <w:rPr>
          <w:rFonts w:asciiTheme="minorEastAsia" w:eastAsiaTheme="minorEastAsia" w:hAnsiTheme="minorEastAsia" w:cstheme="minorEastAsia" w:hint="eastAsia"/>
          <w:sz w:val="24"/>
        </w:rPr>
        <w:t>通过对安检机中行李的X光扫描图像进行图像分割、二值处理、特征提取、特征匹配等处理，实现了对</w:t>
      </w:r>
      <w:r w:rsidR="00233C70">
        <w:rPr>
          <w:rFonts w:asciiTheme="minorEastAsia" w:eastAsiaTheme="minorEastAsia" w:hAnsiTheme="minorEastAsia" w:cstheme="minorEastAsia" w:hint="eastAsia"/>
          <w:sz w:val="24"/>
        </w:rPr>
        <w:t>手枪、刀、液体等</w:t>
      </w:r>
      <w:r>
        <w:rPr>
          <w:rFonts w:asciiTheme="minorEastAsia" w:eastAsiaTheme="minorEastAsia" w:hAnsiTheme="minorEastAsia" w:cstheme="minorEastAsia" w:hint="eastAsia"/>
          <w:sz w:val="24"/>
        </w:rPr>
        <w:t>不同违禁物品的自动识别和报警，极大地提高了机场、车站等</w:t>
      </w:r>
      <w:r w:rsidR="00233C70">
        <w:rPr>
          <w:rFonts w:asciiTheme="minorEastAsia" w:eastAsiaTheme="minorEastAsia" w:hAnsiTheme="minorEastAsia" w:cstheme="minorEastAsia" w:hint="eastAsia"/>
          <w:sz w:val="24"/>
        </w:rPr>
        <w:t>工作场所</w:t>
      </w:r>
      <w:r>
        <w:rPr>
          <w:rFonts w:asciiTheme="minorEastAsia" w:eastAsiaTheme="minorEastAsia" w:hAnsiTheme="minorEastAsia" w:cstheme="minorEastAsia" w:hint="eastAsia"/>
          <w:sz w:val="24"/>
        </w:rPr>
        <w:t>安检工作的效率，同时也降低了误检率。</w:t>
      </w:r>
    </w:p>
    <w:p w:rsidR="004A41BF" w:rsidRDefault="001940E6">
      <w:pPr>
        <w:pStyle w:val="3"/>
        <w:tabs>
          <w:tab w:val="left" w:pos="0"/>
        </w:tabs>
        <w:spacing w:line="560" w:lineRule="exact"/>
        <w:jc w:val="left"/>
        <w:rPr>
          <w:rFonts w:ascii="楷体" w:eastAsia="楷体" w:hAnsi="楷体"/>
          <w:sz w:val="24"/>
        </w:rPr>
      </w:pPr>
      <w:r>
        <w:rPr>
          <w:rFonts w:ascii="宋体" w:eastAsia="宋体" w:hint="eastAsia"/>
          <w:b/>
          <w:sz w:val="24"/>
        </w:rPr>
        <w:t>关键词：</w:t>
      </w:r>
      <w:r w:rsidR="00091123">
        <w:rPr>
          <w:rFonts w:asciiTheme="minorEastAsia" w:eastAsiaTheme="minorEastAsia" w:hAnsiTheme="minorEastAsia" w:cstheme="minorEastAsia" w:hint="eastAsia"/>
          <w:sz w:val="24"/>
        </w:rPr>
        <w:t>安检识别；</w:t>
      </w:r>
      <w:r>
        <w:rPr>
          <w:rFonts w:asciiTheme="minorEastAsia" w:eastAsiaTheme="minorEastAsia" w:hAnsiTheme="minorEastAsia" w:cstheme="minorEastAsia" w:hint="eastAsia"/>
          <w:sz w:val="24"/>
        </w:rPr>
        <w:t>图像处理；特征匹配；</w:t>
      </w:r>
      <w:r w:rsidR="00091123">
        <w:rPr>
          <w:rFonts w:asciiTheme="minorEastAsia" w:eastAsiaTheme="minorEastAsia" w:hAnsiTheme="minorEastAsia" w:cstheme="minorEastAsia" w:hint="eastAsia"/>
          <w:sz w:val="24"/>
        </w:rPr>
        <w:t>图像识别</w:t>
      </w: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4A41BF" w:rsidRDefault="004A41BF">
      <w:pPr>
        <w:pStyle w:val="3"/>
        <w:tabs>
          <w:tab w:val="left" w:pos="0"/>
        </w:tabs>
        <w:spacing w:line="560" w:lineRule="exact"/>
        <w:jc w:val="left"/>
        <w:rPr>
          <w:rFonts w:ascii="楷体" w:eastAsia="楷体" w:hAnsi="楷体"/>
          <w:sz w:val="24"/>
        </w:rPr>
      </w:pPr>
    </w:p>
    <w:p w:rsidR="001D78ED" w:rsidRPr="001D78ED" w:rsidRDefault="00E27563" w:rsidP="00E27563">
      <w:pPr>
        <w:widowControl/>
        <w:jc w:val="left"/>
        <w:rPr>
          <w:rFonts w:ascii="楷体" w:eastAsia="楷体" w:hAnsi="楷体"/>
          <w:sz w:val="24"/>
        </w:rPr>
      </w:pPr>
      <w:r>
        <w:rPr>
          <w:rFonts w:ascii="楷体" w:eastAsia="楷体" w:hAnsi="楷体"/>
          <w:sz w:val="24"/>
        </w:rPr>
        <w:br w:type="page"/>
      </w:r>
    </w:p>
    <w:p w:rsidR="004A41BF" w:rsidRDefault="001940E6" w:rsidP="00091123">
      <w:pPr>
        <w:pStyle w:val="3"/>
        <w:numPr>
          <w:ilvl w:val="0"/>
          <w:numId w:val="1"/>
        </w:numPr>
        <w:tabs>
          <w:tab w:val="left" w:pos="0"/>
        </w:tabs>
        <w:spacing w:line="56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lastRenderedPageBreak/>
        <w:t>项目背景</w:t>
      </w:r>
    </w:p>
    <w:p w:rsidR="004A41BF" w:rsidRDefault="001940E6">
      <w:pPr>
        <w:spacing w:line="400" w:lineRule="exact"/>
        <w:ind w:firstLineChars="200" w:firstLine="480"/>
        <w:rPr>
          <w:sz w:val="24"/>
          <w:szCs w:val="24"/>
        </w:rPr>
      </w:pPr>
      <w:r>
        <w:rPr>
          <w:rFonts w:hint="eastAsia"/>
          <w:sz w:val="24"/>
          <w:szCs w:val="24"/>
        </w:rPr>
        <w:t>安全形势日益严峻的今天，飞机、火车等交通工具的安全成为人们关心的重要问题。每年有成千上万的人享受着交通工具带来的便利，但由于公共交通引起的灾难对于社会具有巨大的负面效应，所以机场安检、海关检查、边防检查、安全警卫等工作也引起了多方面的重视。</w:t>
      </w:r>
      <w:r>
        <w:rPr>
          <w:rFonts w:hint="eastAsia"/>
          <w:sz w:val="24"/>
          <w:szCs w:val="24"/>
        </w:rPr>
        <w:t xml:space="preserve"> </w:t>
      </w:r>
    </w:p>
    <w:p w:rsidR="004A41BF" w:rsidRDefault="001940E6" w:rsidP="00DC7CFB">
      <w:pPr>
        <w:spacing w:line="400" w:lineRule="exact"/>
        <w:ind w:firstLineChars="200" w:firstLine="480"/>
        <w:rPr>
          <w:sz w:val="24"/>
          <w:szCs w:val="24"/>
        </w:rPr>
      </w:pPr>
      <w:r>
        <w:rPr>
          <w:rFonts w:hint="eastAsia"/>
          <w:sz w:val="24"/>
          <w:szCs w:val="24"/>
        </w:rPr>
        <w:t>由于一系列的事故和灾难引人警醒，公共交通工具的安全性也越来越受到关注。近</w:t>
      </w:r>
      <w:r>
        <w:rPr>
          <w:rFonts w:hint="eastAsia"/>
          <w:sz w:val="24"/>
          <w:szCs w:val="24"/>
        </w:rPr>
        <w:t xml:space="preserve"> 20 </w:t>
      </w:r>
      <w:r>
        <w:rPr>
          <w:rFonts w:hint="eastAsia"/>
          <w:sz w:val="24"/>
          <w:szCs w:val="24"/>
        </w:rPr>
        <w:t>年来，火车站、飞机场一直使用</w:t>
      </w:r>
      <w:r>
        <w:rPr>
          <w:rFonts w:hint="eastAsia"/>
          <w:sz w:val="24"/>
          <w:szCs w:val="24"/>
        </w:rPr>
        <w:t xml:space="preserve"> X </w:t>
      </w:r>
      <w:r>
        <w:rPr>
          <w:rFonts w:hint="eastAsia"/>
          <w:sz w:val="24"/>
          <w:szCs w:val="24"/>
        </w:rPr>
        <w:t>光安检系统来进行安全检查，并在确国家和人民安全方面发挥了重要作用。为帮助安检人员准确识别行李内的物品类别，以便于确认旅客手提行李中是否携带如刀具、枪支等违禁品，减少危险发生的概率，保证旅客安全，需要提高</w:t>
      </w:r>
      <w:r>
        <w:rPr>
          <w:rFonts w:hint="eastAsia"/>
          <w:sz w:val="24"/>
          <w:szCs w:val="24"/>
        </w:rPr>
        <w:t xml:space="preserve"> X </w:t>
      </w:r>
      <w:r>
        <w:rPr>
          <w:rFonts w:hint="eastAsia"/>
          <w:sz w:val="24"/>
          <w:szCs w:val="24"/>
        </w:rPr>
        <w:t>光安检图像质量和识别效果。由于目前</w:t>
      </w:r>
      <w:r>
        <w:rPr>
          <w:rFonts w:hint="eastAsia"/>
          <w:sz w:val="24"/>
          <w:szCs w:val="24"/>
        </w:rPr>
        <w:t xml:space="preserve"> X </w:t>
      </w:r>
      <w:r>
        <w:rPr>
          <w:rFonts w:hint="eastAsia"/>
          <w:sz w:val="24"/>
          <w:szCs w:val="24"/>
        </w:rPr>
        <w:t>光安检主要通过安检员人眼识别的方式，而被检包裹内由于物品重叠、种类繁杂，难免会造成误检、漏检等情况，针对以上存在的问题就需要采取更好的手段取得更清晰、更便于识别的图像来提高检测效率。安检图像中物体的外观会受到物体重叠和遮挡等外界因素的影响，而且由于</w:t>
      </w:r>
      <w:r>
        <w:rPr>
          <w:rFonts w:hint="eastAsia"/>
          <w:sz w:val="24"/>
          <w:szCs w:val="24"/>
        </w:rPr>
        <w:t xml:space="preserve"> X</w:t>
      </w:r>
      <w:r>
        <w:rPr>
          <w:rFonts w:hint="eastAsia"/>
          <w:sz w:val="24"/>
          <w:szCs w:val="24"/>
        </w:rPr>
        <w:t>光安检设备成像原理的差异和观察角度的限制，也会造成安检图像的复杂多样化，所以</w:t>
      </w:r>
      <w:r>
        <w:rPr>
          <w:rFonts w:hint="eastAsia"/>
          <w:sz w:val="24"/>
          <w:szCs w:val="24"/>
        </w:rPr>
        <w:t xml:space="preserve"> X </w:t>
      </w:r>
      <w:r>
        <w:rPr>
          <w:rFonts w:hint="eastAsia"/>
          <w:sz w:val="24"/>
          <w:szCs w:val="24"/>
        </w:rPr>
        <w:t>光安检图像往往具有物体识别困难和模糊不清的特点，以上所述都给安检图像的处理造成阻碍。</w:t>
      </w:r>
      <w:r>
        <w:rPr>
          <w:rFonts w:hint="eastAsia"/>
          <w:sz w:val="24"/>
          <w:szCs w:val="24"/>
        </w:rPr>
        <w:t xml:space="preserve"> </w:t>
      </w:r>
    </w:p>
    <w:p w:rsidR="004A41BF" w:rsidRDefault="001940E6">
      <w:pPr>
        <w:spacing w:line="400" w:lineRule="exact"/>
        <w:ind w:firstLineChars="200" w:firstLine="480"/>
        <w:rPr>
          <w:sz w:val="24"/>
          <w:szCs w:val="24"/>
        </w:rPr>
      </w:pPr>
      <w:r>
        <w:rPr>
          <w:rFonts w:hint="eastAsia"/>
          <w:sz w:val="24"/>
          <w:szCs w:val="24"/>
        </w:rPr>
        <w:t>目前许多科研机构在对</w:t>
      </w:r>
      <w:r>
        <w:rPr>
          <w:rFonts w:hint="eastAsia"/>
          <w:sz w:val="24"/>
          <w:szCs w:val="24"/>
        </w:rPr>
        <w:t xml:space="preserve"> X </w:t>
      </w:r>
      <w:r>
        <w:rPr>
          <w:rFonts w:hint="eastAsia"/>
          <w:sz w:val="24"/>
          <w:szCs w:val="24"/>
        </w:rPr>
        <w:t>光成像系统进行研究的同时，研究如何把成熟的图像处理技术应用于安全检查当中，提高</w:t>
      </w:r>
      <w:r>
        <w:rPr>
          <w:rFonts w:hint="eastAsia"/>
          <w:sz w:val="24"/>
          <w:szCs w:val="24"/>
        </w:rPr>
        <w:t xml:space="preserve"> X </w:t>
      </w:r>
      <w:r>
        <w:rPr>
          <w:rFonts w:hint="eastAsia"/>
          <w:sz w:val="24"/>
          <w:szCs w:val="24"/>
        </w:rPr>
        <w:t>光安检成像的动态范围、改善图像质量，进而对安检图像中的物体进行自动识别来提高安检效率。</w:t>
      </w:r>
      <w:r>
        <w:rPr>
          <w:rFonts w:hint="eastAsia"/>
          <w:sz w:val="24"/>
          <w:szCs w:val="24"/>
        </w:rPr>
        <w:t xml:space="preserve"> X </w:t>
      </w:r>
      <w:r>
        <w:rPr>
          <w:rFonts w:hint="eastAsia"/>
          <w:sz w:val="24"/>
          <w:szCs w:val="24"/>
        </w:rPr>
        <w:t>光安检图像的处理方式与可见光图像不完全一样，这是由于其自身成像、采集方式等导致的。安检图像的处理主要涉及到图像平滑、图像增强、图像去噪等方面，针对其自身成像特点，还要对图像中独立物体的提取、重叠物体的分离、鉴别物体的材质等处理方法进行深入研究，在此基础上，可以针对违禁物品的特征来建立违禁品自动检测系统，进一步提高安检效率。</w:t>
      </w:r>
    </w:p>
    <w:p w:rsidR="004A41BF" w:rsidRDefault="001940E6">
      <w:pPr>
        <w:spacing w:line="400" w:lineRule="exact"/>
        <w:ind w:firstLineChars="200" w:firstLine="480"/>
        <w:rPr>
          <w:rFonts w:asciiTheme="minorEastAsia" w:hAnsiTheme="minorEastAsia"/>
          <w:b/>
          <w:sz w:val="24"/>
        </w:rPr>
      </w:pPr>
      <w:r>
        <w:rPr>
          <w:rFonts w:hint="eastAsia"/>
          <w:sz w:val="24"/>
          <w:szCs w:val="24"/>
        </w:rPr>
        <w:t>随着城市交通系统的不断完善，地铁由于其安全性高、准时可靠、方便舒适、绿色环保等诸多优点，成为人们出行的第一选择。然而，地铁安检作为地铁人员必须履行的检测手续和保障旅客安全的重要措施，人流量愈发庞大使得行李物品的数量大大增加，这也使得安检系统的压力随之剧增。人工检查要求安检员精力集中，人力成本较高，智能化程度低且会出现纰漏对地铁安全运行造成威胁。因此有必要存在一种自动识别常见违禁品系统，这种系统可方便乘客，有效防止违禁品入站，减轻地铁安检压力，提高安检员工作效率。</w:t>
      </w:r>
    </w:p>
    <w:p w:rsidR="004A41BF" w:rsidRDefault="001940E6">
      <w:pPr>
        <w:pStyle w:val="3"/>
        <w:numPr>
          <w:ilvl w:val="0"/>
          <w:numId w:val="1"/>
        </w:numPr>
        <w:tabs>
          <w:tab w:val="left" w:pos="0"/>
        </w:tabs>
        <w:spacing w:line="40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t>项目简介</w:t>
      </w:r>
    </w:p>
    <w:p w:rsidR="004A41BF" w:rsidRDefault="001940E6">
      <w:pPr>
        <w:spacing w:line="400" w:lineRule="exact"/>
        <w:ind w:firstLineChars="200" w:firstLine="480"/>
        <w:rPr>
          <w:sz w:val="24"/>
        </w:rPr>
      </w:pPr>
      <w:r>
        <w:rPr>
          <w:rFonts w:hint="eastAsia"/>
          <w:sz w:val="24"/>
          <w:szCs w:val="24"/>
        </w:rPr>
        <w:t>在车站、机场等地进行行李安检时，需要有固定的工作人员驻守在安检机旁，一直盯着安检机显示器，观看乘客行李的</w:t>
      </w:r>
      <w:r>
        <w:rPr>
          <w:rFonts w:hint="eastAsia"/>
          <w:sz w:val="24"/>
          <w:szCs w:val="24"/>
        </w:rPr>
        <w:t>X</w:t>
      </w:r>
      <w:r>
        <w:rPr>
          <w:rFonts w:hint="eastAsia"/>
          <w:sz w:val="24"/>
          <w:szCs w:val="24"/>
        </w:rPr>
        <w:t>光扫描图像，并判断其中是否有违禁</w:t>
      </w:r>
      <w:r>
        <w:rPr>
          <w:rFonts w:hint="eastAsia"/>
          <w:sz w:val="24"/>
          <w:szCs w:val="24"/>
        </w:rPr>
        <w:lastRenderedPageBreak/>
        <w:t>物品。这样的安检机效率很低，也会出现工作人员对违禁物品的误判。</w:t>
      </w:r>
    </w:p>
    <w:p w:rsidR="004A41BF" w:rsidRDefault="001940E6">
      <w:pPr>
        <w:spacing w:line="400" w:lineRule="exact"/>
        <w:ind w:firstLineChars="200" w:firstLine="480"/>
        <w:rPr>
          <w:sz w:val="24"/>
        </w:rPr>
      </w:pPr>
      <w:r>
        <w:rPr>
          <w:rFonts w:hint="eastAsia"/>
          <w:sz w:val="24"/>
          <w:szCs w:val="24"/>
        </w:rPr>
        <w:t>物品在</w:t>
      </w:r>
      <w:r>
        <w:rPr>
          <w:rFonts w:hint="eastAsia"/>
          <w:sz w:val="24"/>
          <w:szCs w:val="24"/>
        </w:rPr>
        <w:t>X</w:t>
      </w:r>
      <w:r>
        <w:rPr>
          <w:rFonts w:hint="eastAsia"/>
          <w:sz w:val="24"/>
          <w:szCs w:val="24"/>
        </w:rPr>
        <w:t>光机上的颜色主要是根据组成物品的化学成份来定义的，通常定义有机物品显示为橙色（或黄色），无机物表示为蓝色，混合物表示为绿色，另外，过厚或密度过大的物体由于不能被</w:t>
      </w:r>
      <w:r>
        <w:rPr>
          <w:rFonts w:hint="eastAsia"/>
          <w:sz w:val="24"/>
          <w:szCs w:val="24"/>
        </w:rPr>
        <w:t>X</w:t>
      </w:r>
      <w:r>
        <w:rPr>
          <w:rFonts w:hint="eastAsia"/>
          <w:sz w:val="24"/>
          <w:szCs w:val="24"/>
        </w:rPr>
        <w:t>射线穿透，均显示为红色。因此，可以根据</w:t>
      </w:r>
      <w:r>
        <w:rPr>
          <w:rFonts w:hint="eastAsia"/>
          <w:sz w:val="24"/>
          <w:szCs w:val="24"/>
        </w:rPr>
        <w:t>X</w:t>
      </w:r>
      <w:r>
        <w:rPr>
          <w:rFonts w:hint="eastAsia"/>
          <w:sz w:val="24"/>
          <w:szCs w:val="24"/>
        </w:rPr>
        <w:t>光图像的颜色特征，将物品分割为有机物、无机物和混合物，进一步按照不同违禁物品的形状特征对不同违禁物品进行识别，项目中对匕首、菜刀、枪支和油性液体进行了识别报警。</w:t>
      </w:r>
    </w:p>
    <w:p w:rsidR="004A41BF" w:rsidRDefault="001940E6">
      <w:pPr>
        <w:spacing w:line="400" w:lineRule="exact"/>
        <w:ind w:firstLineChars="200" w:firstLine="480"/>
        <w:rPr>
          <w:sz w:val="24"/>
          <w:szCs w:val="24"/>
        </w:rPr>
      </w:pPr>
      <w:r>
        <w:rPr>
          <w:rFonts w:hint="eastAsia"/>
          <w:sz w:val="24"/>
          <w:szCs w:val="24"/>
        </w:rPr>
        <w:t>本项目使用数字图像处理的方法对上述安检机进行了改进，对安检机中扫描到的行李的</w:t>
      </w:r>
      <w:r>
        <w:rPr>
          <w:rFonts w:hint="eastAsia"/>
          <w:sz w:val="24"/>
          <w:szCs w:val="24"/>
        </w:rPr>
        <w:t>X</w:t>
      </w:r>
      <w:r>
        <w:rPr>
          <w:rFonts w:hint="eastAsia"/>
          <w:sz w:val="24"/>
          <w:szCs w:val="24"/>
        </w:rPr>
        <w:t>光图像进行处理，自动识别安检机中行李是否含有违禁物品，并能识别出多种常见违禁物品，对不同种类的违禁物品进行不同的标记并报警。这可以极大地方便安检工作，也防止了工作人员误判的情况发生。</w:t>
      </w:r>
    </w:p>
    <w:p w:rsidR="00091123" w:rsidRDefault="00091123">
      <w:pPr>
        <w:pStyle w:val="3"/>
        <w:numPr>
          <w:ilvl w:val="0"/>
          <w:numId w:val="1"/>
        </w:numPr>
        <w:tabs>
          <w:tab w:val="left" w:pos="0"/>
        </w:tabs>
        <w:spacing w:line="40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t>可行性分析</w:t>
      </w:r>
    </w:p>
    <w:p w:rsidR="00091123" w:rsidRDefault="00091123" w:rsidP="00091123">
      <w:pPr>
        <w:pStyle w:val="3"/>
        <w:tabs>
          <w:tab w:val="left" w:pos="0"/>
        </w:tabs>
        <w:spacing w:line="400" w:lineRule="exact"/>
        <w:ind w:firstLine="480"/>
        <w:jc w:val="left"/>
        <w:rPr>
          <w:rFonts w:asciiTheme="minorHAnsi" w:eastAsiaTheme="minorEastAsia" w:hAnsiTheme="minorHAnsi" w:cstheme="minorBidi"/>
          <w:sz w:val="24"/>
        </w:rPr>
      </w:pPr>
      <w:r w:rsidRPr="00091123">
        <w:rPr>
          <w:rFonts w:asciiTheme="minorHAnsi" w:eastAsiaTheme="minorEastAsia" w:hAnsiTheme="minorHAnsi" w:cstheme="minorBidi" w:hint="eastAsia"/>
          <w:sz w:val="24"/>
        </w:rPr>
        <w:t>1.</w:t>
      </w:r>
      <w:r>
        <w:rPr>
          <w:rFonts w:asciiTheme="minorHAnsi" w:eastAsiaTheme="minorEastAsia" w:hAnsiTheme="minorHAnsi" w:cstheme="minorBidi" w:hint="eastAsia"/>
          <w:sz w:val="24"/>
        </w:rPr>
        <w:t>操作可行性分析</w:t>
      </w:r>
    </w:p>
    <w:p w:rsidR="00091123" w:rsidRDefault="00091123" w:rsidP="00091123">
      <w:pPr>
        <w:pStyle w:val="3"/>
        <w:tabs>
          <w:tab w:val="left" w:pos="0"/>
        </w:tabs>
        <w:spacing w:line="400" w:lineRule="exact"/>
        <w:ind w:firstLine="480"/>
        <w:jc w:val="left"/>
        <w:rPr>
          <w:rFonts w:asciiTheme="minorHAnsi" w:eastAsiaTheme="minorEastAsia" w:hAnsiTheme="minorHAnsi" w:cstheme="minorBidi"/>
          <w:sz w:val="24"/>
        </w:rPr>
      </w:pPr>
      <w:r>
        <w:rPr>
          <w:rFonts w:asciiTheme="minorHAnsi" w:eastAsiaTheme="minorEastAsia" w:hAnsiTheme="minorHAnsi" w:cstheme="minorBidi" w:hint="eastAsia"/>
          <w:sz w:val="24"/>
        </w:rPr>
        <w:t>本项目实现的功能操作界面简洁、直观，符合当前安检人员使用安检机时的操作习惯，安检人员有使用常规安检机系统的基本知识即可，简单易学。因此，本项目在操作方面是可行的。</w:t>
      </w:r>
    </w:p>
    <w:p w:rsidR="00091123" w:rsidRDefault="00091123" w:rsidP="00091123">
      <w:pPr>
        <w:pStyle w:val="3"/>
        <w:tabs>
          <w:tab w:val="left" w:pos="0"/>
        </w:tabs>
        <w:spacing w:line="400" w:lineRule="exact"/>
        <w:ind w:firstLine="480"/>
        <w:jc w:val="left"/>
        <w:rPr>
          <w:rFonts w:asciiTheme="minorHAnsi" w:eastAsiaTheme="minorEastAsia" w:hAnsiTheme="minorHAnsi" w:cstheme="minorBidi"/>
          <w:sz w:val="24"/>
        </w:rPr>
      </w:pPr>
      <w:r>
        <w:rPr>
          <w:rFonts w:asciiTheme="minorHAnsi" w:eastAsiaTheme="minorEastAsia" w:hAnsiTheme="minorHAnsi" w:cstheme="minorBidi" w:hint="eastAsia"/>
          <w:sz w:val="24"/>
        </w:rPr>
        <w:t>2.</w:t>
      </w:r>
      <w:r>
        <w:rPr>
          <w:rFonts w:asciiTheme="minorHAnsi" w:eastAsiaTheme="minorEastAsia" w:hAnsiTheme="minorHAnsi" w:cstheme="minorBidi" w:hint="eastAsia"/>
          <w:sz w:val="24"/>
        </w:rPr>
        <w:t>技术可行性分析</w:t>
      </w:r>
    </w:p>
    <w:p w:rsidR="00091123" w:rsidRDefault="00091123" w:rsidP="00091123">
      <w:pPr>
        <w:pStyle w:val="3"/>
        <w:tabs>
          <w:tab w:val="left" w:pos="0"/>
        </w:tabs>
        <w:spacing w:line="400" w:lineRule="exact"/>
        <w:ind w:firstLine="480"/>
        <w:jc w:val="left"/>
        <w:rPr>
          <w:rFonts w:asciiTheme="minorHAnsi" w:eastAsiaTheme="minorEastAsia" w:hAnsiTheme="minorHAnsi" w:cstheme="minorBidi"/>
          <w:sz w:val="24"/>
        </w:rPr>
      </w:pPr>
      <w:r>
        <w:rPr>
          <w:rFonts w:asciiTheme="minorHAnsi" w:eastAsiaTheme="minorEastAsia" w:hAnsiTheme="minorHAnsi" w:cstheme="minorBidi" w:hint="eastAsia"/>
          <w:sz w:val="24"/>
        </w:rPr>
        <w:t>根据安检机自动识别功能的实际需要，本项目基于</w:t>
      </w:r>
      <w:r>
        <w:rPr>
          <w:rFonts w:asciiTheme="minorHAnsi" w:eastAsiaTheme="minorEastAsia" w:hAnsiTheme="minorHAnsi" w:cstheme="minorBidi" w:hint="eastAsia"/>
          <w:sz w:val="24"/>
        </w:rPr>
        <w:t>OpenCV</w:t>
      </w:r>
      <w:r>
        <w:rPr>
          <w:rFonts w:asciiTheme="minorHAnsi" w:eastAsiaTheme="minorEastAsia" w:hAnsiTheme="minorHAnsi" w:cstheme="minorBidi" w:hint="eastAsia"/>
          <w:sz w:val="24"/>
        </w:rPr>
        <w:t>图像处理库，采用</w:t>
      </w:r>
      <w:r>
        <w:rPr>
          <w:rFonts w:asciiTheme="minorHAnsi" w:eastAsiaTheme="minorEastAsia" w:hAnsiTheme="minorHAnsi" w:cstheme="minorBidi" w:hint="eastAsia"/>
          <w:sz w:val="24"/>
        </w:rPr>
        <w:t>C++</w:t>
      </w:r>
      <w:r>
        <w:rPr>
          <w:rFonts w:asciiTheme="minorHAnsi" w:eastAsiaTheme="minorEastAsia" w:hAnsiTheme="minorHAnsi" w:cstheme="minorBidi" w:hint="eastAsia"/>
          <w:sz w:val="24"/>
        </w:rPr>
        <w:t>语言进行功能编写，显示界面为</w:t>
      </w:r>
      <w:r>
        <w:rPr>
          <w:rFonts w:asciiTheme="minorHAnsi" w:eastAsiaTheme="minorEastAsia" w:hAnsiTheme="minorHAnsi" w:cstheme="minorBidi" w:hint="eastAsia"/>
          <w:sz w:val="24"/>
        </w:rPr>
        <w:t>MFC</w:t>
      </w:r>
      <w:r>
        <w:rPr>
          <w:rFonts w:asciiTheme="minorHAnsi" w:eastAsiaTheme="minorEastAsia" w:hAnsiTheme="minorHAnsi" w:cstheme="minorBidi" w:hint="eastAsia"/>
          <w:sz w:val="24"/>
        </w:rPr>
        <w:t>界面设计</w:t>
      </w:r>
      <w:r w:rsidR="003A2F5C">
        <w:rPr>
          <w:rFonts w:asciiTheme="minorHAnsi" w:eastAsiaTheme="minorEastAsia" w:hAnsiTheme="minorHAnsi" w:cstheme="minorBidi" w:hint="eastAsia"/>
          <w:sz w:val="24"/>
        </w:rPr>
        <w:t>。且本项目实现的功能嵌入传统安检机设备的系统中即可运行。因此，本系统在技术上是可行的。</w:t>
      </w:r>
    </w:p>
    <w:p w:rsidR="003A2F5C" w:rsidRDefault="003A2F5C" w:rsidP="00091123">
      <w:pPr>
        <w:pStyle w:val="3"/>
        <w:tabs>
          <w:tab w:val="left" w:pos="0"/>
        </w:tabs>
        <w:spacing w:line="400" w:lineRule="exact"/>
        <w:ind w:firstLine="480"/>
        <w:jc w:val="left"/>
        <w:rPr>
          <w:rFonts w:asciiTheme="minorHAnsi" w:eastAsiaTheme="minorEastAsia" w:hAnsiTheme="minorHAnsi" w:cstheme="minorBidi"/>
          <w:sz w:val="24"/>
        </w:rPr>
      </w:pPr>
      <w:r>
        <w:rPr>
          <w:rFonts w:asciiTheme="minorHAnsi" w:eastAsiaTheme="minorEastAsia" w:hAnsiTheme="minorHAnsi" w:cstheme="minorBidi" w:hint="eastAsia"/>
          <w:sz w:val="24"/>
        </w:rPr>
        <w:t>3.</w:t>
      </w:r>
      <w:r>
        <w:rPr>
          <w:rFonts w:asciiTheme="minorHAnsi" w:eastAsiaTheme="minorEastAsia" w:hAnsiTheme="minorHAnsi" w:cstheme="minorBidi" w:hint="eastAsia"/>
          <w:sz w:val="24"/>
        </w:rPr>
        <w:t>经济可行性分析</w:t>
      </w:r>
    </w:p>
    <w:p w:rsidR="003A2F5C" w:rsidRPr="00091123" w:rsidRDefault="003A2F5C" w:rsidP="00091123">
      <w:pPr>
        <w:pStyle w:val="3"/>
        <w:tabs>
          <w:tab w:val="left" w:pos="0"/>
        </w:tabs>
        <w:spacing w:line="400" w:lineRule="exact"/>
        <w:ind w:firstLine="480"/>
        <w:jc w:val="left"/>
        <w:rPr>
          <w:rFonts w:asciiTheme="minorHAnsi" w:eastAsiaTheme="minorEastAsia" w:hAnsiTheme="minorHAnsi" w:cstheme="minorBidi"/>
          <w:sz w:val="24"/>
        </w:rPr>
      </w:pPr>
      <w:r>
        <w:rPr>
          <w:rFonts w:asciiTheme="minorHAnsi" w:eastAsiaTheme="minorEastAsia" w:hAnsiTheme="minorHAnsi" w:cstheme="minorBidi" w:hint="eastAsia"/>
          <w:sz w:val="24"/>
        </w:rPr>
        <w:t>对于使用安检设备的单位来说，有两种选择：（</w:t>
      </w:r>
      <w:r>
        <w:rPr>
          <w:rFonts w:asciiTheme="minorHAnsi" w:eastAsiaTheme="minorEastAsia" w:hAnsiTheme="minorHAnsi" w:cstheme="minorBidi" w:hint="eastAsia"/>
          <w:sz w:val="24"/>
        </w:rPr>
        <w:t>1</w:t>
      </w:r>
      <w:r>
        <w:rPr>
          <w:rFonts w:asciiTheme="minorHAnsi" w:eastAsiaTheme="minorEastAsia" w:hAnsiTheme="minorHAnsi" w:cstheme="minorBidi" w:hint="eastAsia"/>
          <w:sz w:val="24"/>
        </w:rPr>
        <w:t>）使用传统安检机设备；（</w:t>
      </w:r>
      <w:r>
        <w:rPr>
          <w:rFonts w:asciiTheme="minorHAnsi" w:eastAsiaTheme="minorEastAsia" w:hAnsiTheme="minorHAnsi" w:cstheme="minorBidi" w:hint="eastAsia"/>
          <w:sz w:val="24"/>
        </w:rPr>
        <w:t>2</w:t>
      </w:r>
      <w:r>
        <w:rPr>
          <w:rFonts w:asciiTheme="minorHAnsi" w:eastAsiaTheme="minorEastAsia" w:hAnsiTheme="minorHAnsi" w:cstheme="minorBidi" w:hint="eastAsia"/>
          <w:sz w:val="24"/>
        </w:rPr>
        <w:t>）使用可自动识别违禁品的安检设备。从经济角度考虑，为保证安检工作的效率，使用传统安检设备的同时需要培训大量的专业的安检人员，实施周期长，培训成本高。但是，本项目实现的可自动识别违禁品功能的安检机运行周期快，节约成本且提高安检效率，是比较理想的选择。因此，本项目在经济上是完全可行的。</w:t>
      </w:r>
    </w:p>
    <w:p w:rsidR="004A41BF" w:rsidRDefault="001940E6">
      <w:pPr>
        <w:pStyle w:val="3"/>
        <w:numPr>
          <w:ilvl w:val="0"/>
          <w:numId w:val="1"/>
        </w:numPr>
        <w:tabs>
          <w:tab w:val="left" w:pos="0"/>
        </w:tabs>
        <w:spacing w:line="40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t>项目创新性</w:t>
      </w:r>
    </w:p>
    <w:p w:rsidR="004A41BF" w:rsidRDefault="001940E6" w:rsidP="001D78ED">
      <w:pPr>
        <w:pStyle w:val="3"/>
        <w:tabs>
          <w:tab w:val="left" w:pos="0"/>
        </w:tabs>
        <w:spacing w:line="400" w:lineRule="exact"/>
        <w:ind w:firstLineChars="200" w:firstLine="480"/>
        <w:jc w:val="left"/>
        <w:rPr>
          <w:rFonts w:asciiTheme="minorHAnsi" w:eastAsiaTheme="minorEastAsia" w:hAnsiTheme="minorHAnsi" w:cstheme="minorBidi"/>
          <w:sz w:val="24"/>
        </w:rPr>
      </w:pPr>
      <w:r>
        <w:rPr>
          <w:rFonts w:asciiTheme="minorHAnsi" w:eastAsiaTheme="minorEastAsia" w:hAnsiTheme="minorHAnsi" w:cstheme="minorBidi" w:hint="eastAsia"/>
          <w:sz w:val="24"/>
        </w:rPr>
        <w:t>本项目将数字图像处理技术应用在了传统行业，完成了对安检机的改造，实现了自动识别安检机中行李是否含有违禁物品，并能识别出多种常见违禁物品，对不同种类的违禁物品进行不同的标记并报警，使得安检机旁不需要一直有工作人员守候，盯着显示器人为判断是否有违禁物品。</w:t>
      </w:r>
    </w:p>
    <w:p w:rsidR="004A41BF" w:rsidRDefault="00A721A2">
      <w:pPr>
        <w:pStyle w:val="3"/>
        <w:tabs>
          <w:tab w:val="left" w:pos="0"/>
        </w:tabs>
        <w:spacing w:line="40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t>五</w:t>
      </w:r>
      <w:r w:rsidR="001940E6">
        <w:rPr>
          <w:rFonts w:asciiTheme="minorEastAsia" w:eastAsiaTheme="minorEastAsia" w:hAnsiTheme="minorEastAsia" w:hint="eastAsia"/>
          <w:b/>
          <w:sz w:val="24"/>
        </w:rPr>
        <w:t>、项目实施方案</w:t>
      </w:r>
    </w:p>
    <w:p w:rsidR="004A41BF" w:rsidRDefault="001940E6" w:rsidP="001532E8">
      <w:pPr>
        <w:spacing w:line="400" w:lineRule="exact"/>
        <w:ind w:firstLineChars="200" w:firstLine="480"/>
        <w:jc w:val="left"/>
        <w:rPr>
          <w:sz w:val="24"/>
          <w:szCs w:val="24"/>
        </w:rPr>
      </w:pPr>
      <w:r>
        <w:rPr>
          <w:rFonts w:hint="eastAsia"/>
          <w:sz w:val="24"/>
          <w:szCs w:val="24"/>
        </w:rPr>
        <w:t>1</w:t>
      </w:r>
      <w:r>
        <w:rPr>
          <w:rFonts w:hint="eastAsia"/>
          <w:sz w:val="24"/>
          <w:szCs w:val="24"/>
        </w:rPr>
        <w:t>、图像分割</w:t>
      </w:r>
      <w:r w:rsidR="00DF7C17">
        <w:rPr>
          <w:rFonts w:hint="eastAsia"/>
          <w:sz w:val="24"/>
          <w:szCs w:val="24"/>
        </w:rPr>
        <w:t>,</w:t>
      </w:r>
      <w:r w:rsidR="00DF7C17">
        <w:rPr>
          <w:rFonts w:hint="eastAsia"/>
          <w:sz w:val="24"/>
          <w:szCs w:val="24"/>
        </w:rPr>
        <w:t>源</w:t>
      </w:r>
      <w:r w:rsidR="00A721A2">
        <w:rPr>
          <w:rFonts w:hint="eastAsia"/>
          <w:sz w:val="24"/>
          <w:szCs w:val="24"/>
        </w:rPr>
        <w:t>图如图</w:t>
      </w:r>
      <w:r w:rsidR="00A721A2">
        <w:rPr>
          <w:rFonts w:hint="eastAsia"/>
          <w:sz w:val="24"/>
          <w:szCs w:val="24"/>
        </w:rPr>
        <w:t>5.1</w:t>
      </w:r>
      <w:r w:rsidR="00A721A2">
        <w:rPr>
          <w:rFonts w:hint="eastAsia"/>
          <w:sz w:val="24"/>
          <w:szCs w:val="24"/>
        </w:rPr>
        <w:t>所示。</w:t>
      </w:r>
    </w:p>
    <w:p w:rsidR="004A41BF" w:rsidRDefault="001940E6" w:rsidP="001D78ED">
      <w:pPr>
        <w:jc w:val="center"/>
      </w:pPr>
      <w:r>
        <w:rPr>
          <w:noProof/>
        </w:rPr>
        <w:lastRenderedPageBreak/>
        <w:drawing>
          <wp:inline distT="0" distB="0" distL="114300" distR="114300">
            <wp:extent cx="2552700" cy="223254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552700" cy="2232542"/>
                    </a:xfrm>
                    <a:prstGeom prst="rect">
                      <a:avLst/>
                    </a:prstGeom>
                    <a:noFill/>
                    <a:ln w="9525">
                      <a:noFill/>
                    </a:ln>
                  </pic:spPr>
                </pic:pic>
              </a:graphicData>
            </a:graphic>
          </wp:inline>
        </w:drawing>
      </w:r>
    </w:p>
    <w:p w:rsidR="00A721A2" w:rsidRDefault="00A721A2" w:rsidP="001D78ED">
      <w:pPr>
        <w:jc w:val="center"/>
      </w:pPr>
      <w:r>
        <w:rPr>
          <w:rFonts w:hint="eastAsia"/>
        </w:rPr>
        <w:t>图</w:t>
      </w:r>
      <w:r>
        <w:rPr>
          <w:rFonts w:hint="eastAsia"/>
          <w:sz w:val="24"/>
          <w:szCs w:val="24"/>
        </w:rPr>
        <w:t>5</w:t>
      </w:r>
      <w:r w:rsidR="00DF7C17">
        <w:rPr>
          <w:sz w:val="24"/>
          <w:szCs w:val="24"/>
        </w:rPr>
        <w:t>.1</w:t>
      </w:r>
    </w:p>
    <w:p w:rsidR="00DF7C17" w:rsidRDefault="00DF7C17" w:rsidP="00DF7C17">
      <w:pPr>
        <w:ind w:firstLine="420"/>
      </w:pPr>
      <w:r>
        <w:rPr>
          <w:rFonts w:hint="eastAsia"/>
        </w:rPr>
        <w:t>为了更好的处理图像，将图像进行了线性滤波，在保证边缘的基础上进行了噪声的去除，如图</w:t>
      </w:r>
      <w:r>
        <w:rPr>
          <w:rFonts w:hint="eastAsia"/>
        </w:rPr>
        <w:t>5.</w:t>
      </w:r>
      <w:r w:rsidR="00AF3051">
        <w:t>2</w:t>
      </w:r>
      <w:bookmarkStart w:id="0" w:name="_GoBack"/>
      <w:bookmarkEnd w:id="0"/>
      <w:r>
        <w:rPr>
          <w:rFonts w:hint="eastAsia"/>
        </w:rPr>
        <w:t>所示。</w:t>
      </w:r>
    </w:p>
    <w:p w:rsidR="00DF7C17" w:rsidRDefault="00DF7C17" w:rsidP="00DF7C17">
      <w:pPr>
        <w:ind w:firstLine="420"/>
        <w:jc w:val="center"/>
      </w:pPr>
      <w:r>
        <w:rPr>
          <w:rFonts w:hint="eastAsia"/>
          <w:noProof/>
        </w:rPr>
        <w:drawing>
          <wp:inline distT="0" distB="0" distL="0" distR="0">
            <wp:extent cx="2609850" cy="19486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jpg"/>
                    <pic:cNvPicPr/>
                  </pic:nvPicPr>
                  <pic:blipFill>
                    <a:blip r:embed="rId10">
                      <a:extLst>
                        <a:ext uri="{28A0092B-C50C-407E-A947-70E740481C1C}">
                          <a14:useLocalDpi xmlns:a14="http://schemas.microsoft.com/office/drawing/2010/main" val="0"/>
                        </a:ext>
                      </a:extLst>
                    </a:blip>
                    <a:stretch>
                      <a:fillRect/>
                    </a:stretch>
                  </pic:blipFill>
                  <pic:spPr>
                    <a:xfrm>
                      <a:off x="0" y="0"/>
                      <a:ext cx="2660015" cy="1986145"/>
                    </a:xfrm>
                    <a:prstGeom prst="rect">
                      <a:avLst/>
                    </a:prstGeom>
                  </pic:spPr>
                </pic:pic>
              </a:graphicData>
            </a:graphic>
          </wp:inline>
        </w:drawing>
      </w:r>
    </w:p>
    <w:p w:rsidR="00DF7C17" w:rsidRPr="00DF7C17" w:rsidRDefault="00DF7C17" w:rsidP="00DF7C17">
      <w:pPr>
        <w:ind w:firstLine="420"/>
        <w:jc w:val="center"/>
      </w:pPr>
      <w:r>
        <w:rPr>
          <w:rFonts w:hint="eastAsia"/>
        </w:rPr>
        <w:t>图</w:t>
      </w:r>
      <w:r>
        <w:rPr>
          <w:rFonts w:hint="eastAsia"/>
        </w:rPr>
        <w:t>5.</w:t>
      </w:r>
      <w:r>
        <w:t>2</w:t>
      </w:r>
    </w:p>
    <w:p w:rsidR="004A41BF" w:rsidRDefault="001940E6" w:rsidP="00DF7C17">
      <w:pPr>
        <w:spacing w:line="400" w:lineRule="exact"/>
        <w:ind w:firstLineChars="200" w:firstLine="480"/>
        <w:rPr>
          <w:sz w:val="24"/>
          <w:szCs w:val="24"/>
        </w:rPr>
      </w:pPr>
      <w:r>
        <w:rPr>
          <w:rFonts w:hint="eastAsia"/>
          <w:sz w:val="24"/>
          <w:szCs w:val="24"/>
        </w:rPr>
        <w:t>将图像从</w:t>
      </w:r>
      <w:r>
        <w:rPr>
          <w:rFonts w:hint="eastAsia"/>
          <w:sz w:val="24"/>
          <w:szCs w:val="24"/>
        </w:rPr>
        <w:t>RGB</w:t>
      </w:r>
      <w:r>
        <w:rPr>
          <w:rFonts w:hint="eastAsia"/>
          <w:sz w:val="24"/>
          <w:szCs w:val="24"/>
        </w:rPr>
        <w:t>颜色空间转换到</w:t>
      </w:r>
      <w:r>
        <w:rPr>
          <w:rFonts w:hint="eastAsia"/>
          <w:sz w:val="24"/>
          <w:szCs w:val="24"/>
        </w:rPr>
        <w:t>HSV</w:t>
      </w:r>
      <w:r>
        <w:rPr>
          <w:rFonts w:hint="eastAsia"/>
          <w:sz w:val="24"/>
          <w:szCs w:val="24"/>
        </w:rPr>
        <w:t>空间。在</w:t>
      </w:r>
      <w:r>
        <w:rPr>
          <w:rFonts w:hint="eastAsia"/>
          <w:sz w:val="24"/>
          <w:szCs w:val="24"/>
        </w:rPr>
        <w:t>HSV</w:t>
      </w:r>
      <w:r>
        <w:rPr>
          <w:rFonts w:hint="eastAsia"/>
          <w:sz w:val="24"/>
          <w:szCs w:val="24"/>
        </w:rPr>
        <w:t>空间中，通过滑动条调整</w:t>
      </w:r>
      <w:r>
        <w:rPr>
          <w:rFonts w:hint="eastAsia"/>
          <w:sz w:val="24"/>
          <w:szCs w:val="24"/>
        </w:rPr>
        <w:t>H</w:t>
      </w:r>
      <w:r>
        <w:rPr>
          <w:rFonts w:hint="eastAsia"/>
          <w:sz w:val="24"/>
          <w:szCs w:val="24"/>
        </w:rPr>
        <w:t>、</w:t>
      </w:r>
      <w:r>
        <w:rPr>
          <w:rFonts w:hint="eastAsia"/>
          <w:sz w:val="24"/>
          <w:szCs w:val="24"/>
        </w:rPr>
        <w:t>S</w:t>
      </w:r>
      <w:r>
        <w:rPr>
          <w:rFonts w:hint="eastAsia"/>
          <w:sz w:val="24"/>
          <w:szCs w:val="24"/>
        </w:rPr>
        <w:t>、</w:t>
      </w:r>
      <w:r>
        <w:rPr>
          <w:rFonts w:hint="eastAsia"/>
          <w:sz w:val="24"/>
          <w:szCs w:val="24"/>
        </w:rPr>
        <w:t>V</w:t>
      </w:r>
      <w:r>
        <w:rPr>
          <w:rFonts w:hint="eastAsia"/>
          <w:sz w:val="24"/>
          <w:szCs w:val="24"/>
        </w:rPr>
        <w:t>三个通道的阈值范围，对图像进行阈值分割，提取原图像中的蓝、橙黄、绿三种颜色的物品。分割结果：</w:t>
      </w:r>
    </w:p>
    <w:p w:rsidR="004A41BF" w:rsidRDefault="001940E6" w:rsidP="001532E8">
      <w:pPr>
        <w:ind w:firstLineChars="200" w:firstLine="480"/>
        <w:rPr>
          <w:sz w:val="24"/>
          <w:szCs w:val="24"/>
        </w:rPr>
      </w:pPr>
      <w:r>
        <w:rPr>
          <w:rFonts w:hint="eastAsia"/>
          <w:sz w:val="24"/>
          <w:szCs w:val="24"/>
        </w:rPr>
        <w:t>（</w:t>
      </w:r>
      <w:r>
        <w:rPr>
          <w:rFonts w:hint="eastAsia"/>
          <w:sz w:val="24"/>
          <w:szCs w:val="24"/>
        </w:rPr>
        <w:t>1</w:t>
      </w:r>
      <w:r>
        <w:rPr>
          <w:rFonts w:hint="eastAsia"/>
          <w:sz w:val="24"/>
          <w:szCs w:val="24"/>
        </w:rPr>
        <w:t>）无机物</w:t>
      </w:r>
      <w:r w:rsidR="00A721A2">
        <w:rPr>
          <w:rFonts w:hint="eastAsia"/>
          <w:sz w:val="24"/>
          <w:szCs w:val="24"/>
        </w:rPr>
        <w:t>分割结果如图</w:t>
      </w:r>
      <w:r w:rsidR="00A721A2">
        <w:rPr>
          <w:rFonts w:hint="eastAsia"/>
          <w:sz w:val="24"/>
          <w:szCs w:val="24"/>
        </w:rPr>
        <w:t>5.3</w:t>
      </w:r>
      <w:r w:rsidR="00A721A2">
        <w:rPr>
          <w:rFonts w:hint="eastAsia"/>
          <w:sz w:val="24"/>
          <w:szCs w:val="24"/>
        </w:rPr>
        <w:t>所示。</w:t>
      </w:r>
    </w:p>
    <w:p w:rsidR="004A41BF" w:rsidRDefault="00400A0E" w:rsidP="001D78ED">
      <w:pPr>
        <w:jc w:val="center"/>
        <w:rPr>
          <w:sz w:val="24"/>
          <w:szCs w:val="24"/>
        </w:rPr>
      </w:pPr>
      <w:r w:rsidRPr="00400A0E">
        <w:rPr>
          <w:rFonts w:hint="eastAsia"/>
          <w:noProof/>
        </w:rPr>
        <w:drawing>
          <wp:inline distT="0" distB="0" distL="0" distR="0">
            <wp:extent cx="3171825" cy="2367984"/>
            <wp:effectExtent l="19050" t="0" r="952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jpg"/>
                    <pic:cNvPicPr/>
                  </pic:nvPicPr>
                  <pic:blipFill>
                    <a:blip r:embed="rId11">
                      <a:extLst>
                        <a:ext uri="{28A0092B-C50C-407E-A947-70E740481C1C}">
                          <a14:useLocalDpi xmlns:a14="http://schemas.microsoft.com/office/drawing/2010/main" val="0"/>
                        </a:ext>
                      </a:extLst>
                    </a:blip>
                    <a:stretch>
                      <a:fillRect/>
                    </a:stretch>
                  </pic:blipFill>
                  <pic:spPr>
                    <a:xfrm>
                      <a:off x="0" y="0"/>
                      <a:ext cx="3206106" cy="2393577"/>
                    </a:xfrm>
                    <a:prstGeom prst="rect">
                      <a:avLst/>
                    </a:prstGeom>
                  </pic:spPr>
                </pic:pic>
              </a:graphicData>
            </a:graphic>
          </wp:inline>
        </w:drawing>
      </w:r>
    </w:p>
    <w:p w:rsidR="004A41BF" w:rsidRDefault="00A721A2" w:rsidP="00A721A2">
      <w:pPr>
        <w:jc w:val="center"/>
        <w:rPr>
          <w:sz w:val="24"/>
          <w:szCs w:val="24"/>
        </w:rPr>
      </w:pPr>
      <w:r>
        <w:rPr>
          <w:rFonts w:hint="eastAsia"/>
          <w:sz w:val="24"/>
          <w:szCs w:val="24"/>
        </w:rPr>
        <w:t>图</w:t>
      </w:r>
      <w:r>
        <w:rPr>
          <w:rFonts w:hint="eastAsia"/>
          <w:sz w:val="24"/>
          <w:szCs w:val="24"/>
        </w:rPr>
        <w:t>5.3</w:t>
      </w:r>
    </w:p>
    <w:p w:rsidR="004A41BF" w:rsidRDefault="001940E6" w:rsidP="001532E8">
      <w:pPr>
        <w:numPr>
          <w:ilvl w:val="0"/>
          <w:numId w:val="2"/>
        </w:numPr>
        <w:ind w:firstLineChars="200" w:firstLine="480"/>
        <w:rPr>
          <w:sz w:val="24"/>
          <w:szCs w:val="24"/>
        </w:rPr>
      </w:pPr>
      <w:r>
        <w:rPr>
          <w:rFonts w:hint="eastAsia"/>
          <w:sz w:val="24"/>
          <w:szCs w:val="24"/>
        </w:rPr>
        <w:lastRenderedPageBreak/>
        <w:t>有机物</w:t>
      </w:r>
      <w:r w:rsidR="00A721A2">
        <w:rPr>
          <w:rFonts w:hint="eastAsia"/>
          <w:sz w:val="24"/>
          <w:szCs w:val="24"/>
        </w:rPr>
        <w:t>分割结果如图</w:t>
      </w:r>
      <w:r w:rsidR="00A721A2">
        <w:rPr>
          <w:rFonts w:hint="eastAsia"/>
          <w:sz w:val="24"/>
          <w:szCs w:val="24"/>
        </w:rPr>
        <w:t>5.4</w:t>
      </w:r>
      <w:r w:rsidR="00A721A2">
        <w:rPr>
          <w:rFonts w:hint="eastAsia"/>
          <w:sz w:val="24"/>
          <w:szCs w:val="24"/>
        </w:rPr>
        <w:t>所示。</w:t>
      </w:r>
    </w:p>
    <w:p w:rsidR="004A41BF" w:rsidRDefault="00400A0E" w:rsidP="001D78ED">
      <w:pPr>
        <w:jc w:val="center"/>
        <w:rPr>
          <w:sz w:val="24"/>
          <w:szCs w:val="24"/>
        </w:rPr>
      </w:pPr>
      <w:r w:rsidRPr="00400A0E">
        <w:rPr>
          <w:rFonts w:hint="eastAsia"/>
          <w:noProof/>
          <w:sz w:val="24"/>
          <w:szCs w:val="24"/>
        </w:rPr>
        <w:drawing>
          <wp:inline distT="0" distB="0" distL="0" distR="0">
            <wp:extent cx="3138559" cy="2343150"/>
            <wp:effectExtent l="19050" t="0" r="4691"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ellow.jpg"/>
                    <pic:cNvPicPr/>
                  </pic:nvPicPr>
                  <pic:blipFill>
                    <a:blip r:embed="rId12">
                      <a:extLst>
                        <a:ext uri="{28A0092B-C50C-407E-A947-70E740481C1C}">
                          <a14:useLocalDpi xmlns:a14="http://schemas.microsoft.com/office/drawing/2010/main" val="0"/>
                        </a:ext>
                      </a:extLst>
                    </a:blip>
                    <a:stretch>
                      <a:fillRect/>
                    </a:stretch>
                  </pic:blipFill>
                  <pic:spPr>
                    <a:xfrm>
                      <a:off x="0" y="0"/>
                      <a:ext cx="3168992" cy="2365870"/>
                    </a:xfrm>
                    <a:prstGeom prst="rect">
                      <a:avLst/>
                    </a:prstGeom>
                  </pic:spPr>
                </pic:pic>
              </a:graphicData>
            </a:graphic>
          </wp:inline>
        </w:drawing>
      </w:r>
    </w:p>
    <w:p w:rsidR="00A721A2" w:rsidRDefault="00A721A2" w:rsidP="001D78ED">
      <w:pPr>
        <w:jc w:val="center"/>
        <w:rPr>
          <w:sz w:val="24"/>
          <w:szCs w:val="24"/>
        </w:rPr>
      </w:pPr>
      <w:r>
        <w:rPr>
          <w:rFonts w:hint="eastAsia"/>
          <w:sz w:val="24"/>
          <w:szCs w:val="24"/>
        </w:rPr>
        <w:t>图</w:t>
      </w:r>
      <w:r>
        <w:rPr>
          <w:rFonts w:hint="eastAsia"/>
          <w:sz w:val="24"/>
          <w:szCs w:val="24"/>
        </w:rPr>
        <w:t>5.4</w:t>
      </w:r>
    </w:p>
    <w:p w:rsidR="004A41BF" w:rsidRDefault="001940E6" w:rsidP="001532E8">
      <w:pPr>
        <w:ind w:firstLineChars="200" w:firstLine="480"/>
        <w:rPr>
          <w:sz w:val="24"/>
          <w:szCs w:val="24"/>
        </w:rPr>
      </w:pPr>
      <w:r>
        <w:rPr>
          <w:rFonts w:hint="eastAsia"/>
          <w:sz w:val="24"/>
          <w:szCs w:val="24"/>
        </w:rPr>
        <w:t>（</w:t>
      </w:r>
      <w:r>
        <w:rPr>
          <w:rFonts w:hint="eastAsia"/>
          <w:sz w:val="24"/>
          <w:szCs w:val="24"/>
        </w:rPr>
        <w:t>3</w:t>
      </w:r>
      <w:r>
        <w:rPr>
          <w:rFonts w:hint="eastAsia"/>
          <w:sz w:val="24"/>
          <w:szCs w:val="24"/>
        </w:rPr>
        <w:t>）混合物</w:t>
      </w:r>
      <w:r w:rsidR="00A721A2">
        <w:rPr>
          <w:rFonts w:hint="eastAsia"/>
          <w:sz w:val="24"/>
          <w:szCs w:val="24"/>
        </w:rPr>
        <w:t>分割结果如图</w:t>
      </w:r>
      <w:r w:rsidR="00A721A2">
        <w:rPr>
          <w:rFonts w:hint="eastAsia"/>
          <w:sz w:val="24"/>
          <w:szCs w:val="24"/>
        </w:rPr>
        <w:t>5.5</w:t>
      </w:r>
      <w:r w:rsidR="00A721A2">
        <w:rPr>
          <w:rFonts w:hint="eastAsia"/>
          <w:sz w:val="24"/>
          <w:szCs w:val="24"/>
        </w:rPr>
        <w:t>所示。</w:t>
      </w:r>
    </w:p>
    <w:p w:rsidR="004A41BF" w:rsidRDefault="00400A0E" w:rsidP="001D78ED">
      <w:pPr>
        <w:jc w:val="center"/>
        <w:rPr>
          <w:sz w:val="24"/>
          <w:szCs w:val="24"/>
        </w:rPr>
      </w:pPr>
      <w:r w:rsidRPr="00400A0E">
        <w:rPr>
          <w:rFonts w:hint="eastAsia"/>
          <w:noProof/>
        </w:rPr>
        <w:drawing>
          <wp:inline distT="0" distB="0" distL="0" distR="0">
            <wp:extent cx="3164078" cy="2362200"/>
            <wp:effectExtent l="1905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jpg"/>
                    <pic:cNvPicPr/>
                  </pic:nvPicPr>
                  <pic:blipFill>
                    <a:blip r:embed="rId13">
                      <a:extLst>
                        <a:ext uri="{28A0092B-C50C-407E-A947-70E740481C1C}">
                          <a14:useLocalDpi xmlns:a14="http://schemas.microsoft.com/office/drawing/2010/main" val="0"/>
                        </a:ext>
                      </a:extLst>
                    </a:blip>
                    <a:stretch>
                      <a:fillRect/>
                    </a:stretch>
                  </pic:blipFill>
                  <pic:spPr>
                    <a:xfrm>
                      <a:off x="0" y="0"/>
                      <a:ext cx="3212088" cy="2398043"/>
                    </a:xfrm>
                    <a:prstGeom prst="rect">
                      <a:avLst/>
                    </a:prstGeom>
                  </pic:spPr>
                </pic:pic>
              </a:graphicData>
            </a:graphic>
          </wp:inline>
        </w:drawing>
      </w:r>
    </w:p>
    <w:p w:rsidR="00A721A2" w:rsidRDefault="00A721A2" w:rsidP="001D78ED">
      <w:pPr>
        <w:jc w:val="center"/>
        <w:rPr>
          <w:sz w:val="24"/>
          <w:szCs w:val="24"/>
        </w:rPr>
      </w:pPr>
      <w:r>
        <w:rPr>
          <w:rFonts w:hint="eastAsia"/>
          <w:sz w:val="24"/>
          <w:szCs w:val="24"/>
        </w:rPr>
        <w:t>图</w:t>
      </w:r>
      <w:r>
        <w:rPr>
          <w:rFonts w:hint="eastAsia"/>
          <w:sz w:val="24"/>
          <w:szCs w:val="24"/>
        </w:rPr>
        <w:t>5.5</w:t>
      </w:r>
    </w:p>
    <w:p w:rsidR="00681335" w:rsidRDefault="001940E6" w:rsidP="00681335">
      <w:pPr>
        <w:spacing w:line="400" w:lineRule="exact"/>
        <w:rPr>
          <w:b/>
          <w:bCs/>
          <w:sz w:val="24"/>
          <w:szCs w:val="24"/>
        </w:rPr>
      </w:pPr>
      <w:r>
        <w:rPr>
          <w:rFonts w:hint="eastAsia"/>
          <w:b/>
          <w:bCs/>
          <w:sz w:val="24"/>
          <w:szCs w:val="24"/>
        </w:rPr>
        <w:t>2</w:t>
      </w:r>
      <w:r>
        <w:rPr>
          <w:rFonts w:hint="eastAsia"/>
          <w:b/>
          <w:bCs/>
          <w:sz w:val="24"/>
          <w:szCs w:val="24"/>
        </w:rPr>
        <w:t>、模型识别</w:t>
      </w:r>
    </w:p>
    <w:p w:rsidR="00167A44" w:rsidRDefault="00681335" w:rsidP="00686800">
      <w:pPr>
        <w:pStyle w:val="3"/>
        <w:rPr>
          <w:rFonts w:asciiTheme="minorEastAsia" w:eastAsiaTheme="minorEastAsia" w:hAnsiTheme="minorEastAsia"/>
          <w:sz w:val="24"/>
        </w:rPr>
      </w:pPr>
      <w:r w:rsidRPr="00681335">
        <w:rPr>
          <w:rFonts w:asciiTheme="minorEastAsia" w:eastAsiaTheme="minorEastAsia" w:hAnsiTheme="minorEastAsia" w:hint="eastAsia"/>
          <w:sz w:val="24"/>
        </w:rPr>
        <w:t>首先，将分割后的图像进行二值化处理，然后利用</w:t>
      </w:r>
      <w:r w:rsidRPr="00681335">
        <w:rPr>
          <w:rFonts w:asciiTheme="minorEastAsia" w:eastAsiaTheme="minorEastAsia" w:hAnsiTheme="minorEastAsia"/>
          <w:sz w:val="24"/>
        </w:rPr>
        <w:t>findContours</w:t>
      </w:r>
      <w:r>
        <w:rPr>
          <w:rFonts w:asciiTheme="minorEastAsia" w:eastAsiaTheme="minorEastAsia" w:hAnsiTheme="minorEastAsia" w:hint="eastAsia"/>
          <w:sz w:val="24"/>
        </w:rPr>
        <w:t>函数分别提取模板的轮廓和要检测的图的轮廓。该函数输入</w:t>
      </w:r>
      <w:r w:rsidR="00760D4C">
        <w:rPr>
          <w:rFonts w:asciiTheme="minorEastAsia" w:eastAsiaTheme="minorEastAsia" w:hAnsiTheme="minorEastAsia" w:hint="eastAsia"/>
          <w:sz w:val="24"/>
        </w:rPr>
        <w:t>的是需要找轮廓的图像的二值图，返回的是</w:t>
      </w:r>
      <w:r w:rsidR="00686800">
        <w:rPr>
          <w:rFonts w:asciiTheme="minorEastAsia" w:eastAsiaTheme="minorEastAsia" w:hAnsiTheme="minorEastAsia" w:hint="eastAsia"/>
          <w:sz w:val="24"/>
        </w:rPr>
        <w:t>一组向量，</w:t>
      </w:r>
      <w:r w:rsidR="00167A44" w:rsidRPr="00686800">
        <w:rPr>
          <w:rFonts w:asciiTheme="minorEastAsia" w:eastAsiaTheme="minorEastAsia" w:hAnsiTheme="minorEastAsia"/>
          <w:sz w:val="24"/>
        </w:rPr>
        <w:t>向量内每个元素保存了一组由连续的Point点构成的点的集合的向量</w:t>
      </w:r>
      <w:r w:rsidR="00167A44" w:rsidRPr="00167A44">
        <w:rPr>
          <w:rFonts w:asciiTheme="minorEastAsia" w:eastAsiaTheme="minorEastAsia" w:hAnsiTheme="minorEastAsia"/>
          <w:sz w:val="24"/>
        </w:rPr>
        <w:t>，每一组Point点集就是一个轮廓。</w:t>
      </w:r>
    </w:p>
    <w:p w:rsidR="00686800" w:rsidRDefault="00686800" w:rsidP="00686800">
      <w:pPr>
        <w:pStyle w:val="3"/>
        <w:rPr>
          <w:rFonts w:asciiTheme="minorEastAsia" w:eastAsiaTheme="minorEastAsia" w:hAnsiTheme="minorEastAsia"/>
          <w:sz w:val="24"/>
        </w:rPr>
      </w:pPr>
      <w:r>
        <w:rPr>
          <w:rFonts w:asciiTheme="minorEastAsia" w:eastAsiaTheme="minorEastAsia" w:hAnsiTheme="minorEastAsia" w:hint="eastAsia"/>
          <w:sz w:val="24"/>
        </w:rPr>
        <w:t>其中刀的模板以及刀模版轮廓下图5.6.a和5.6.b所示。</w:t>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1381125" cy="41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1.jpg"/>
                    <pic:cNvPicPr/>
                  </pic:nvPicPr>
                  <pic:blipFill>
                    <a:blip r:embed="rId14">
                      <a:extLst>
                        <a:ext uri="{28A0092B-C50C-407E-A947-70E740481C1C}">
                          <a14:useLocalDpi xmlns:a14="http://schemas.microsoft.com/office/drawing/2010/main" val="0"/>
                        </a:ext>
                      </a:extLst>
                    </a:blip>
                    <a:stretch>
                      <a:fillRect/>
                    </a:stretch>
                  </pic:blipFill>
                  <pic:spPr>
                    <a:xfrm>
                      <a:off x="0" y="0"/>
                      <a:ext cx="1381125" cy="419100"/>
                    </a:xfrm>
                    <a:prstGeom prst="rect">
                      <a:avLst/>
                    </a:prstGeom>
                  </pic:spPr>
                </pic:pic>
              </a:graphicData>
            </a:graphic>
          </wp:inline>
        </w:drawing>
      </w:r>
    </w:p>
    <w:p w:rsidR="00681335"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图5.6.a</w:t>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1390650" cy="361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321230418.png"/>
                    <pic:cNvPicPr/>
                  </pic:nvPicPr>
                  <pic:blipFill>
                    <a:blip r:embed="rId15">
                      <a:extLst>
                        <a:ext uri="{28A0092B-C50C-407E-A947-70E740481C1C}">
                          <a14:useLocalDpi xmlns:a14="http://schemas.microsoft.com/office/drawing/2010/main" val="0"/>
                        </a:ext>
                      </a:extLst>
                    </a:blip>
                    <a:stretch>
                      <a:fillRect/>
                    </a:stretch>
                  </pic:blipFill>
                  <pic:spPr>
                    <a:xfrm>
                      <a:off x="0" y="0"/>
                      <a:ext cx="1390650" cy="361950"/>
                    </a:xfrm>
                    <a:prstGeom prst="rect">
                      <a:avLst/>
                    </a:prstGeom>
                  </pic:spPr>
                </pic:pic>
              </a:graphicData>
            </a:graphic>
          </wp:inline>
        </w:drawing>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图5.6.b</w:t>
      </w:r>
    </w:p>
    <w:p w:rsidR="00686800" w:rsidRDefault="00686800" w:rsidP="00686800">
      <w:pPr>
        <w:pStyle w:val="3"/>
        <w:rPr>
          <w:rFonts w:asciiTheme="minorEastAsia" w:eastAsiaTheme="minorEastAsia" w:hAnsiTheme="minorEastAsia"/>
          <w:sz w:val="24"/>
        </w:rPr>
      </w:pPr>
      <w:r>
        <w:rPr>
          <w:rFonts w:asciiTheme="minorEastAsia" w:eastAsiaTheme="minorEastAsia" w:hAnsiTheme="minorEastAsia" w:hint="eastAsia"/>
          <w:sz w:val="24"/>
        </w:rPr>
        <w:t>其中枪的模板以及枪模版轮廓下图5.7.a和5.7.b所示。</w:t>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noProof/>
          <w:sz w:val="24"/>
        </w:rPr>
        <w:lastRenderedPageBreak/>
        <w:drawing>
          <wp:inline distT="0" distB="0" distL="0" distR="0">
            <wp:extent cx="1495425" cy="75247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mplate2.jpg"/>
                    <pic:cNvPicPr/>
                  </pic:nvPicPr>
                  <pic:blipFill>
                    <a:blip r:embed="rId16">
                      <a:extLst>
                        <a:ext uri="{28A0092B-C50C-407E-A947-70E740481C1C}">
                          <a14:useLocalDpi xmlns:a14="http://schemas.microsoft.com/office/drawing/2010/main" val="0"/>
                        </a:ext>
                      </a:extLst>
                    </a:blip>
                    <a:stretch>
                      <a:fillRect/>
                    </a:stretch>
                  </pic:blipFill>
                  <pic:spPr>
                    <a:xfrm>
                      <a:off x="0" y="0"/>
                      <a:ext cx="1495425" cy="752475"/>
                    </a:xfrm>
                    <a:prstGeom prst="rect">
                      <a:avLst/>
                    </a:prstGeom>
                  </pic:spPr>
                </pic:pic>
              </a:graphicData>
            </a:graphic>
          </wp:inline>
        </w:drawing>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图5.</w:t>
      </w:r>
      <w:r>
        <w:rPr>
          <w:rFonts w:asciiTheme="minorEastAsia" w:eastAsiaTheme="minorEastAsia" w:hAnsiTheme="minorEastAsia"/>
          <w:sz w:val="24"/>
        </w:rPr>
        <w:t>7</w:t>
      </w:r>
      <w:r>
        <w:rPr>
          <w:rFonts w:asciiTheme="minorEastAsia" w:eastAsiaTheme="minorEastAsia" w:hAnsiTheme="minorEastAsia" w:hint="eastAsia"/>
          <w:sz w:val="24"/>
        </w:rPr>
        <w:t>.a</w:t>
      </w:r>
    </w:p>
    <w:p w:rsidR="00686800" w:rsidRDefault="00FD54C4" w:rsidP="00FD54C4">
      <w:pPr>
        <w:pStyle w:val="3"/>
        <w:ind w:firstLine="0"/>
        <w:jc w:val="center"/>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686800">
        <w:rPr>
          <w:rFonts w:asciiTheme="minorEastAsia" w:eastAsiaTheme="minorEastAsia" w:hAnsiTheme="minorEastAsia" w:hint="eastAsia"/>
          <w:noProof/>
          <w:sz w:val="24"/>
        </w:rPr>
        <w:drawing>
          <wp:inline distT="0" distB="0" distL="0" distR="0">
            <wp:extent cx="1495425" cy="7715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80321231447.png"/>
                    <pic:cNvPicPr/>
                  </pic:nvPicPr>
                  <pic:blipFill>
                    <a:blip r:embed="rId17">
                      <a:extLst>
                        <a:ext uri="{28A0092B-C50C-407E-A947-70E740481C1C}">
                          <a14:useLocalDpi xmlns:a14="http://schemas.microsoft.com/office/drawing/2010/main" val="0"/>
                        </a:ext>
                      </a:extLst>
                    </a:blip>
                    <a:stretch>
                      <a:fillRect/>
                    </a:stretch>
                  </pic:blipFill>
                  <pic:spPr>
                    <a:xfrm>
                      <a:off x="0" y="0"/>
                      <a:ext cx="1495425" cy="771525"/>
                    </a:xfrm>
                    <a:prstGeom prst="rect">
                      <a:avLst/>
                    </a:prstGeom>
                  </pic:spPr>
                </pic:pic>
              </a:graphicData>
            </a:graphic>
          </wp:inline>
        </w:drawing>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图5.7.</w:t>
      </w:r>
      <w:r>
        <w:rPr>
          <w:rFonts w:asciiTheme="minorEastAsia" w:eastAsiaTheme="minorEastAsia" w:hAnsiTheme="minorEastAsia"/>
          <w:sz w:val="24"/>
        </w:rPr>
        <w:t>b</w:t>
      </w:r>
    </w:p>
    <w:p w:rsidR="00686800" w:rsidRDefault="00686800" w:rsidP="00686800">
      <w:pPr>
        <w:pStyle w:val="3"/>
        <w:rPr>
          <w:rFonts w:asciiTheme="minorEastAsia" w:eastAsiaTheme="minorEastAsia" w:hAnsiTheme="minorEastAsia"/>
          <w:sz w:val="24"/>
        </w:rPr>
      </w:pPr>
      <w:r>
        <w:rPr>
          <w:rFonts w:asciiTheme="minorEastAsia" w:eastAsiaTheme="minorEastAsia" w:hAnsiTheme="minorEastAsia" w:hint="eastAsia"/>
          <w:sz w:val="24"/>
        </w:rPr>
        <w:t>其中水瓶的模板以及水瓶模版轮廓下图5.8.a和5.8.b所示。</w:t>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763D5BB3" wp14:editId="2AF3CEC0">
            <wp:extent cx="1381125" cy="419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late1.jpg"/>
                    <pic:cNvPicPr/>
                  </pic:nvPicPr>
                  <pic:blipFill>
                    <a:blip r:embed="rId14">
                      <a:extLst>
                        <a:ext uri="{28A0092B-C50C-407E-A947-70E740481C1C}">
                          <a14:useLocalDpi xmlns:a14="http://schemas.microsoft.com/office/drawing/2010/main" val="0"/>
                        </a:ext>
                      </a:extLst>
                    </a:blip>
                    <a:stretch>
                      <a:fillRect/>
                    </a:stretch>
                  </pic:blipFill>
                  <pic:spPr>
                    <a:xfrm>
                      <a:off x="0" y="0"/>
                      <a:ext cx="1381125" cy="419100"/>
                    </a:xfrm>
                    <a:prstGeom prst="rect">
                      <a:avLst/>
                    </a:prstGeom>
                  </pic:spPr>
                </pic:pic>
              </a:graphicData>
            </a:graphic>
          </wp:inline>
        </w:drawing>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图5.8.a</w:t>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14:anchorId="664F64CE" wp14:editId="0EDB1080">
            <wp:extent cx="1390650" cy="3619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80321230418.png"/>
                    <pic:cNvPicPr/>
                  </pic:nvPicPr>
                  <pic:blipFill>
                    <a:blip r:embed="rId15">
                      <a:extLst>
                        <a:ext uri="{28A0092B-C50C-407E-A947-70E740481C1C}">
                          <a14:useLocalDpi xmlns:a14="http://schemas.microsoft.com/office/drawing/2010/main" val="0"/>
                        </a:ext>
                      </a:extLst>
                    </a:blip>
                    <a:stretch>
                      <a:fillRect/>
                    </a:stretch>
                  </pic:blipFill>
                  <pic:spPr>
                    <a:xfrm>
                      <a:off x="0" y="0"/>
                      <a:ext cx="1390650" cy="361950"/>
                    </a:xfrm>
                    <a:prstGeom prst="rect">
                      <a:avLst/>
                    </a:prstGeom>
                  </pic:spPr>
                </pic:pic>
              </a:graphicData>
            </a:graphic>
          </wp:inline>
        </w:drawing>
      </w:r>
    </w:p>
    <w:p w:rsidR="00686800" w:rsidRDefault="00686800"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图5.8.b</w:t>
      </w:r>
    </w:p>
    <w:p w:rsidR="00686800" w:rsidRDefault="00686800" w:rsidP="00686800">
      <w:pPr>
        <w:pStyle w:val="3"/>
        <w:rPr>
          <w:rFonts w:asciiTheme="minorEastAsia" w:eastAsiaTheme="minorEastAsia" w:hAnsiTheme="minorEastAsia"/>
          <w:sz w:val="24"/>
        </w:rPr>
      </w:pPr>
      <w:r>
        <w:rPr>
          <w:rFonts w:asciiTheme="minorEastAsia" w:eastAsiaTheme="minorEastAsia" w:hAnsiTheme="minorEastAsia" w:hint="eastAsia"/>
          <w:sz w:val="24"/>
        </w:rPr>
        <w:t>要检测的图的轮廓如下图</w:t>
      </w:r>
      <w:r w:rsidR="0025596D">
        <w:rPr>
          <w:rFonts w:asciiTheme="minorEastAsia" w:eastAsiaTheme="minorEastAsia" w:hAnsiTheme="minorEastAsia" w:hint="eastAsia"/>
          <w:sz w:val="24"/>
        </w:rPr>
        <w:t>5.9与5.10所示。</w:t>
      </w:r>
    </w:p>
    <w:p w:rsidR="0025596D" w:rsidRDefault="0025596D" w:rsidP="00FD54C4">
      <w:pPr>
        <w:pStyle w:val="3"/>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2565400" cy="19168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80321230813.png"/>
                    <pic:cNvPicPr/>
                  </pic:nvPicPr>
                  <pic:blipFill>
                    <a:blip r:embed="rId18">
                      <a:extLst>
                        <a:ext uri="{28A0092B-C50C-407E-A947-70E740481C1C}">
                          <a14:useLocalDpi xmlns:a14="http://schemas.microsoft.com/office/drawing/2010/main" val="0"/>
                        </a:ext>
                      </a:extLst>
                    </a:blip>
                    <a:stretch>
                      <a:fillRect/>
                    </a:stretch>
                  </pic:blipFill>
                  <pic:spPr>
                    <a:xfrm>
                      <a:off x="0" y="0"/>
                      <a:ext cx="2583383" cy="1930313"/>
                    </a:xfrm>
                    <a:prstGeom prst="rect">
                      <a:avLst/>
                    </a:prstGeom>
                  </pic:spPr>
                </pic:pic>
              </a:graphicData>
            </a:graphic>
          </wp:inline>
        </w:drawing>
      </w:r>
    </w:p>
    <w:p w:rsidR="0025596D" w:rsidRDefault="0025596D"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图5.9</w:t>
      </w:r>
    </w:p>
    <w:p w:rsidR="0025596D" w:rsidRDefault="0025596D" w:rsidP="00FD54C4">
      <w:pPr>
        <w:pStyle w:val="3"/>
        <w:jc w:val="center"/>
        <w:rPr>
          <w:rFonts w:asciiTheme="minorEastAsia" w:eastAsiaTheme="minorEastAsia" w:hAnsiTheme="minorEastAsia"/>
          <w:sz w:val="24"/>
        </w:rPr>
      </w:pPr>
      <w:r>
        <w:rPr>
          <w:rFonts w:asciiTheme="minorEastAsia" w:eastAsiaTheme="minorEastAsia" w:hAnsiTheme="minorEastAsia" w:hint="eastAsia"/>
          <w:noProof/>
          <w:sz w:val="24"/>
        </w:rPr>
        <w:drawing>
          <wp:inline distT="0" distB="0" distL="0" distR="0">
            <wp:extent cx="2559050" cy="19192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80321232548.png"/>
                    <pic:cNvPicPr/>
                  </pic:nvPicPr>
                  <pic:blipFill>
                    <a:blip r:embed="rId19">
                      <a:extLst>
                        <a:ext uri="{28A0092B-C50C-407E-A947-70E740481C1C}">
                          <a14:useLocalDpi xmlns:a14="http://schemas.microsoft.com/office/drawing/2010/main" val="0"/>
                        </a:ext>
                      </a:extLst>
                    </a:blip>
                    <a:stretch>
                      <a:fillRect/>
                    </a:stretch>
                  </pic:blipFill>
                  <pic:spPr>
                    <a:xfrm>
                      <a:off x="0" y="0"/>
                      <a:ext cx="2565648" cy="1924237"/>
                    </a:xfrm>
                    <a:prstGeom prst="rect">
                      <a:avLst/>
                    </a:prstGeom>
                  </pic:spPr>
                </pic:pic>
              </a:graphicData>
            </a:graphic>
          </wp:inline>
        </w:drawing>
      </w:r>
    </w:p>
    <w:p w:rsidR="0025596D" w:rsidRDefault="0025596D"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图5.10</w:t>
      </w:r>
    </w:p>
    <w:p w:rsidR="00FD54C4" w:rsidRDefault="00FD54C4" w:rsidP="00686800">
      <w:pPr>
        <w:pStyle w:val="3"/>
        <w:rPr>
          <w:rFonts w:asciiTheme="minorEastAsia" w:eastAsiaTheme="minorEastAsia" w:hAnsiTheme="minorEastAsia"/>
          <w:sz w:val="24"/>
        </w:rPr>
      </w:pPr>
      <w:r>
        <w:rPr>
          <w:rFonts w:asciiTheme="minorEastAsia" w:eastAsiaTheme="minorEastAsia" w:hAnsiTheme="minorEastAsia" w:hint="eastAsia"/>
          <w:sz w:val="24"/>
        </w:rPr>
        <w:t>轮廓检测完后，进行轮廓匹配。利用m</w:t>
      </w:r>
      <w:r>
        <w:rPr>
          <w:rFonts w:asciiTheme="minorEastAsia" w:eastAsiaTheme="minorEastAsia" w:hAnsiTheme="minorEastAsia"/>
          <w:sz w:val="24"/>
        </w:rPr>
        <w:t>atchShapes</w:t>
      </w:r>
      <w:r>
        <w:rPr>
          <w:rFonts w:asciiTheme="minorEastAsia" w:eastAsiaTheme="minorEastAsia" w:hAnsiTheme="minorEastAsia" w:hint="eastAsia"/>
          <w:sz w:val="24"/>
        </w:rPr>
        <w:t>函数，该函数主要功能是比较两个形状的相似度。比较结果如下图5.11所示。</w:t>
      </w:r>
    </w:p>
    <w:p w:rsidR="00FD54C4" w:rsidRDefault="00FD54C4" w:rsidP="00686800">
      <w:pPr>
        <w:pStyle w:val="3"/>
        <w:rPr>
          <w:rFonts w:asciiTheme="minorEastAsia" w:eastAsiaTheme="minorEastAsia" w:hAnsiTheme="minorEastAsia"/>
          <w:sz w:val="24"/>
        </w:rPr>
      </w:pPr>
    </w:p>
    <w:p w:rsidR="00FD54C4" w:rsidRDefault="00FD54C4" w:rsidP="00FD54C4">
      <w:pPr>
        <w:pStyle w:val="3"/>
        <w:jc w:val="center"/>
        <w:rPr>
          <w:rFonts w:asciiTheme="minorEastAsia" w:eastAsiaTheme="minorEastAsia" w:hAnsiTheme="minorEastAsia"/>
          <w:sz w:val="24"/>
        </w:rPr>
      </w:pPr>
      <w:r>
        <w:rPr>
          <w:rFonts w:asciiTheme="minorEastAsia" w:eastAsiaTheme="minorEastAsia" w:hAnsiTheme="minorEastAsia" w:hint="eastAsia"/>
          <w:noProof/>
          <w:sz w:val="24"/>
        </w:rPr>
        <w:lastRenderedPageBreak/>
        <w:drawing>
          <wp:inline distT="0" distB="0" distL="0" distR="0">
            <wp:extent cx="2470150" cy="1844379"/>
            <wp:effectExtent l="0" t="0" r="635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ult.jpg"/>
                    <pic:cNvPicPr/>
                  </pic:nvPicPr>
                  <pic:blipFill>
                    <a:blip r:embed="rId20">
                      <a:extLst>
                        <a:ext uri="{28A0092B-C50C-407E-A947-70E740481C1C}">
                          <a14:useLocalDpi xmlns:a14="http://schemas.microsoft.com/office/drawing/2010/main" val="0"/>
                        </a:ext>
                      </a:extLst>
                    </a:blip>
                    <a:stretch>
                      <a:fillRect/>
                    </a:stretch>
                  </pic:blipFill>
                  <pic:spPr>
                    <a:xfrm>
                      <a:off x="0" y="0"/>
                      <a:ext cx="2482372" cy="1853505"/>
                    </a:xfrm>
                    <a:prstGeom prst="rect">
                      <a:avLst/>
                    </a:prstGeom>
                  </pic:spPr>
                </pic:pic>
              </a:graphicData>
            </a:graphic>
          </wp:inline>
        </w:drawing>
      </w:r>
    </w:p>
    <w:p w:rsidR="00FD54C4" w:rsidRDefault="00FD54C4" w:rsidP="00FD54C4">
      <w:pPr>
        <w:pStyle w:val="3"/>
        <w:jc w:val="center"/>
        <w:rPr>
          <w:rFonts w:asciiTheme="minorEastAsia" w:eastAsiaTheme="minorEastAsia" w:hAnsiTheme="minorEastAsia"/>
          <w:sz w:val="24"/>
        </w:rPr>
      </w:pPr>
      <w:r>
        <w:rPr>
          <w:rFonts w:asciiTheme="minorEastAsia" w:eastAsiaTheme="minorEastAsia" w:hAnsiTheme="minorEastAsia" w:hint="eastAsia"/>
          <w:sz w:val="24"/>
        </w:rPr>
        <w:t>图</w:t>
      </w:r>
      <w:r w:rsidR="00216ACE">
        <w:rPr>
          <w:rFonts w:asciiTheme="minorEastAsia" w:eastAsiaTheme="minorEastAsia" w:hAnsiTheme="minorEastAsia" w:hint="eastAsia"/>
          <w:sz w:val="24"/>
        </w:rPr>
        <w:t>5.11</w:t>
      </w:r>
    </w:p>
    <w:p w:rsidR="004A41BF" w:rsidRDefault="00A721A2" w:rsidP="00686800">
      <w:pPr>
        <w:pStyle w:val="3"/>
        <w:ind w:firstLine="0"/>
        <w:rPr>
          <w:rFonts w:asciiTheme="minorEastAsia" w:eastAsiaTheme="minorEastAsia" w:hAnsiTheme="minorEastAsia"/>
          <w:b/>
          <w:sz w:val="24"/>
        </w:rPr>
      </w:pPr>
      <w:r>
        <w:rPr>
          <w:rFonts w:asciiTheme="minorEastAsia" w:eastAsiaTheme="minorEastAsia" w:hAnsiTheme="minorEastAsia" w:hint="eastAsia"/>
          <w:b/>
          <w:sz w:val="24"/>
        </w:rPr>
        <w:t>六</w:t>
      </w:r>
      <w:r w:rsidR="001940E6">
        <w:rPr>
          <w:rFonts w:asciiTheme="minorEastAsia" w:eastAsiaTheme="minorEastAsia" w:hAnsiTheme="minorEastAsia" w:hint="eastAsia"/>
          <w:b/>
          <w:sz w:val="24"/>
        </w:rPr>
        <w:t>、项目详细结果（如研发平台、软件、系统等功能）</w:t>
      </w:r>
    </w:p>
    <w:p w:rsidR="004A41BF" w:rsidRDefault="001940E6">
      <w:pPr>
        <w:pStyle w:val="3"/>
        <w:tabs>
          <w:tab w:val="left" w:pos="0"/>
        </w:tabs>
        <w:spacing w:line="400" w:lineRule="exact"/>
        <w:ind w:firstLineChars="200" w:firstLine="480"/>
        <w:jc w:val="left"/>
        <w:rPr>
          <w:rFonts w:asciiTheme="minorEastAsia" w:eastAsiaTheme="minorEastAsia" w:hAnsiTheme="minorEastAsia"/>
          <w:bCs/>
          <w:sz w:val="24"/>
        </w:rPr>
      </w:pPr>
      <w:r>
        <w:rPr>
          <w:rFonts w:asciiTheme="minorEastAsia" w:eastAsiaTheme="minorEastAsia" w:hAnsiTheme="minorEastAsia" w:hint="eastAsia"/>
          <w:bCs/>
          <w:sz w:val="24"/>
        </w:rPr>
        <w:t>开发平台：Window</w:t>
      </w:r>
      <w:r w:rsidR="001D78ED">
        <w:rPr>
          <w:rFonts w:asciiTheme="minorEastAsia" w:eastAsiaTheme="minorEastAsia" w:hAnsiTheme="minorEastAsia" w:hint="eastAsia"/>
          <w:bCs/>
          <w:sz w:val="24"/>
        </w:rPr>
        <w:t>s</w:t>
      </w:r>
      <w:r>
        <w:rPr>
          <w:rFonts w:asciiTheme="minorEastAsia" w:eastAsiaTheme="minorEastAsia" w:hAnsiTheme="minorEastAsia" w:hint="eastAsia"/>
          <w:bCs/>
          <w:sz w:val="24"/>
        </w:rPr>
        <w:t xml:space="preserve"> 7</w:t>
      </w:r>
    </w:p>
    <w:p w:rsidR="004A41BF" w:rsidRDefault="001940E6">
      <w:pPr>
        <w:pStyle w:val="3"/>
        <w:tabs>
          <w:tab w:val="left" w:pos="0"/>
        </w:tabs>
        <w:spacing w:line="400" w:lineRule="exact"/>
        <w:ind w:firstLineChars="200" w:firstLine="480"/>
        <w:jc w:val="left"/>
        <w:rPr>
          <w:rFonts w:asciiTheme="minorEastAsia" w:eastAsiaTheme="minorEastAsia" w:hAnsiTheme="minorEastAsia"/>
          <w:bCs/>
          <w:sz w:val="24"/>
        </w:rPr>
      </w:pPr>
      <w:r>
        <w:rPr>
          <w:rFonts w:asciiTheme="minorEastAsia" w:eastAsiaTheme="minorEastAsia" w:hAnsiTheme="minorEastAsia" w:hint="eastAsia"/>
          <w:bCs/>
          <w:sz w:val="24"/>
        </w:rPr>
        <w:t>开发工具：Visual Studio 201</w:t>
      </w:r>
      <w:r w:rsidR="00681335">
        <w:rPr>
          <w:rFonts w:asciiTheme="minorEastAsia" w:eastAsiaTheme="minorEastAsia" w:hAnsiTheme="minorEastAsia" w:hint="eastAsia"/>
          <w:bCs/>
          <w:sz w:val="24"/>
        </w:rPr>
        <w:t>5</w:t>
      </w:r>
    </w:p>
    <w:p w:rsidR="004A41BF" w:rsidRDefault="005721D3">
      <w:pPr>
        <w:pStyle w:val="3"/>
        <w:tabs>
          <w:tab w:val="left" w:pos="0"/>
        </w:tabs>
        <w:spacing w:line="400" w:lineRule="exact"/>
        <w:ind w:firstLineChars="200" w:firstLine="480"/>
        <w:jc w:val="left"/>
        <w:rPr>
          <w:rFonts w:asciiTheme="minorEastAsia" w:eastAsiaTheme="minorEastAsia" w:hAnsiTheme="minorEastAsia"/>
          <w:bCs/>
          <w:sz w:val="24"/>
        </w:rPr>
      </w:pPr>
      <w:r>
        <w:rPr>
          <w:rFonts w:asciiTheme="minorEastAsia" w:eastAsiaTheme="minorEastAsia" w:hAnsiTheme="minorEastAsia" w:hint="eastAsia"/>
          <w:bCs/>
          <w:sz w:val="24"/>
        </w:rPr>
        <w:t>项目</w:t>
      </w:r>
      <w:r w:rsidR="001940E6">
        <w:rPr>
          <w:rFonts w:asciiTheme="minorEastAsia" w:eastAsiaTheme="minorEastAsia" w:hAnsiTheme="minorEastAsia" w:hint="eastAsia"/>
          <w:bCs/>
          <w:sz w:val="24"/>
        </w:rPr>
        <w:t>结果：</w:t>
      </w:r>
    </w:p>
    <w:p w:rsidR="004A41BF" w:rsidRDefault="005721D3">
      <w:pPr>
        <w:pStyle w:val="3"/>
        <w:tabs>
          <w:tab w:val="left" w:pos="0"/>
        </w:tabs>
        <w:spacing w:line="400" w:lineRule="exact"/>
        <w:ind w:firstLineChars="200" w:firstLine="480"/>
        <w:jc w:val="left"/>
        <w:rPr>
          <w:rFonts w:asciiTheme="minorEastAsia" w:eastAsiaTheme="minorEastAsia" w:hAnsiTheme="minorEastAsia"/>
          <w:bCs/>
          <w:sz w:val="24"/>
        </w:rPr>
      </w:pPr>
      <w:r>
        <w:rPr>
          <w:rFonts w:asciiTheme="minorEastAsia" w:eastAsiaTheme="minorEastAsia" w:hAnsiTheme="minorEastAsia" w:hint="eastAsia"/>
          <w:bCs/>
          <w:sz w:val="24"/>
        </w:rPr>
        <w:t>1.</w:t>
      </w:r>
      <w:r w:rsidR="001940E6">
        <w:rPr>
          <w:rFonts w:asciiTheme="minorEastAsia" w:eastAsiaTheme="minorEastAsia" w:hAnsiTheme="minorEastAsia" w:hint="eastAsia"/>
          <w:bCs/>
          <w:sz w:val="24"/>
        </w:rPr>
        <w:t>原图像</w:t>
      </w:r>
      <w:r w:rsidR="00A721A2">
        <w:rPr>
          <w:rFonts w:asciiTheme="minorEastAsia" w:eastAsiaTheme="minorEastAsia" w:hAnsiTheme="minorEastAsia" w:hint="eastAsia"/>
          <w:bCs/>
          <w:sz w:val="24"/>
        </w:rPr>
        <w:t>如图6.1所示。</w:t>
      </w:r>
    </w:p>
    <w:p w:rsidR="001D78ED" w:rsidRDefault="001D78ED" w:rsidP="001D78ED">
      <w:pPr>
        <w:jc w:val="center"/>
      </w:pPr>
      <w:r w:rsidRPr="001D78ED">
        <w:rPr>
          <w:rFonts w:hint="eastAsia"/>
          <w:noProof/>
        </w:rPr>
        <w:drawing>
          <wp:inline distT="0" distB="0" distL="0" distR="0">
            <wp:extent cx="2543169" cy="18986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c.jpg"/>
                    <pic:cNvPicPr/>
                  </pic:nvPicPr>
                  <pic:blipFill>
                    <a:blip r:embed="rId21">
                      <a:extLst>
                        <a:ext uri="{28A0092B-C50C-407E-A947-70E740481C1C}">
                          <a14:useLocalDpi xmlns:a14="http://schemas.microsoft.com/office/drawing/2010/main" val="0"/>
                        </a:ext>
                      </a:extLst>
                    </a:blip>
                    <a:stretch>
                      <a:fillRect/>
                    </a:stretch>
                  </pic:blipFill>
                  <pic:spPr>
                    <a:xfrm>
                      <a:off x="0" y="0"/>
                      <a:ext cx="2584855" cy="1929772"/>
                    </a:xfrm>
                    <a:prstGeom prst="rect">
                      <a:avLst/>
                    </a:prstGeom>
                  </pic:spPr>
                </pic:pic>
              </a:graphicData>
            </a:graphic>
          </wp:inline>
        </w:drawing>
      </w:r>
    </w:p>
    <w:p w:rsidR="00A721A2" w:rsidRDefault="00A721A2" w:rsidP="001D78ED">
      <w:pPr>
        <w:jc w:val="center"/>
      </w:pPr>
      <w:r>
        <w:rPr>
          <w:rFonts w:hint="eastAsia"/>
        </w:rPr>
        <w:t>图</w:t>
      </w:r>
      <w:r>
        <w:rPr>
          <w:rFonts w:hint="eastAsia"/>
        </w:rPr>
        <w:t>6.1</w:t>
      </w:r>
    </w:p>
    <w:p w:rsidR="004A41BF" w:rsidRDefault="005721D3" w:rsidP="001D78ED">
      <w:pPr>
        <w:pStyle w:val="3"/>
        <w:tabs>
          <w:tab w:val="left" w:pos="0"/>
        </w:tabs>
        <w:spacing w:line="400" w:lineRule="exact"/>
        <w:ind w:firstLineChars="200" w:firstLine="480"/>
        <w:jc w:val="left"/>
        <w:rPr>
          <w:rFonts w:asciiTheme="minorEastAsia" w:eastAsiaTheme="minorEastAsia" w:hAnsiTheme="minorEastAsia"/>
          <w:bCs/>
          <w:sz w:val="24"/>
        </w:rPr>
      </w:pPr>
      <w:r>
        <w:rPr>
          <w:rFonts w:asciiTheme="minorEastAsia" w:eastAsiaTheme="minorEastAsia" w:hAnsiTheme="minorEastAsia" w:hint="eastAsia"/>
          <w:bCs/>
          <w:sz w:val="24"/>
        </w:rPr>
        <w:t>2.</w:t>
      </w:r>
      <w:r w:rsidR="001940E6">
        <w:rPr>
          <w:rFonts w:asciiTheme="minorEastAsia" w:eastAsiaTheme="minorEastAsia" w:hAnsiTheme="minorEastAsia" w:hint="eastAsia"/>
          <w:bCs/>
          <w:sz w:val="24"/>
        </w:rPr>
        <w:t>识别结果</w:t>
      </w:r>
      <w:r>
        <w:rPr>
          <w:rFonts w:asciiTheme="minorEastAsia" w:eastAsiaTheme="minorEastAsia" w:hAnsiTheme="minorEastAsia" w:hint="eastAsia"/>
          <w:bCs/>
          <w:sz w:val="24"/>
        </w:rPr>
        <w:t>如图6.2所示。</w:t>
      </w:r>
    </w:p>
    <w:p w:rsidR="005721D3" w:rsidRDefault="00721D3A" w:rsidP="005721D3">
      <w:pPr>
        <w:jc w:val="center"/>
        <w:rPr>
          <w:b/>
        </w:rPr>
      </w:pPr>
      <w:r>
        <w:rPr>
          <w:noProof/>
        </w:rPr>
        <w:drawing>
          <wp:inline distT="0" distB="0" distL="0" distR="0">
            <wp:extent cx="2584450" cy="192972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0741" cy="1964287"/>
                    </a:xfrm>
                    <a:prstGeom prst="rect">
                      <a:avLst/>
                    </a:prstGeom>
                    <a:noFill/>
                    <a:ln>
                      <a:noFill/>
                    </a:ln>
                  </pic:spPr>
                </pic:pic>
              </a:graphicData>
            </a:graphic>
          </wp:inline>
        </w:drawing>
      </w:r>
    </w:p>
    <w:p w:rsidR="005721D3" w:rsidRDefault="005721D3" w:rsidP="005721D3">
      <w:pPr>
        <w:jc w:val="center"/>
      </w:pPr>
      <w:r w:rsidRPr="005721D3">
        <w:rPr>
          <w:rFonts w:hint="eastAsia"/>
        </w:rPr>
        <w:t>图</w:t>
      </w:r>
      <w:r w:rsidRPr="005721D3">
        <w:rPr>
          <w:rFonts w:hint="eastAsia"/>
        </w:rPr>
        <w:t>6.2</w:t>
      </w:r>
    </w:p>
    <w:p w:rsidR="005721D3" w:rsidRDefault="005721D3" w:rsidP="005721D3">
      <w:pPr>
        <w:pStyle w:val="3"/>
        <w:tabs>
          <w:tab w:val="left" w:pos="0"/>
        </w:tabs>
        <w:spacing w:line="400" w:lineRule="exact"/>
        <w:ind w:firstLineChars="200" w:firstLine="480"/>
        <w:jc w:val="left"/>
        <w:rPr>
          <w:rFonts w:asciiTheme="minorEastAsia" w:eastAsiaTheme="minorEastAsia" w:hAnsiTheme="minorEastAsia"/>
          <w:bCs/>
          <w:sz w:val="24"/>
        </w:rPr>
      </w:pPr>
      <w:r w:rsidRPr="005721D3">
        <w:rPr>
          <w:rFonts w:asciiTheme="minorEastAsia" w:eastAsiaTheme="minorEastAsia" w:hAnsiTheme="minorEastAsia" w:hint="eastAsia"/>
          <w:bCs/>
          <w:sz w:val="24"/>
        </w:rPr>
        <w:t>3.MFC界面显示结果如图6.3所示。</w:t>
      </w:r>
    </w:p>
    <w:p w:rsidR="005721D3" w:rsidRDefault="005721D3" w:rsidP="005721D3">
      <w:pPr>
        <w:jc w:val="center"/>
      </w:pPr>
      <w:r w:rsidRPr="005721D3">
        <w:rPr>
          <w:noProof/>
        </w:rPr>
        <w:lastRenderedPageBreak/>
        <w:drawing>
          <wp:inline distT="0" distB="0" distL="0" distR="0">
            <wp:extent cx="5274310" cy="3122295"/>
            <wp:effectExtent l="19050" t="0" r="254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22295"/>
                    </a:xfrm>
                    <a:prstGeom prst="rect">
                      <a:avLst/>
                    </a:prstGeom>
                  </pic:spPr>
                </pic:pic>
              </a:graphicData>
            </a:graphic>
          </wp:inline>
        </w:drawing>
      </w:r>
    </w:p>
    <w:p w:rsidR="005721D3" w:rsidRPr="005721D3" w:rsidRDefault="005721D3" w:rsidP="005721D3">
      <w:pPr>
        <w:jc w:val="center"/>
      </w:pPr>
      <w:r>
        <w:rPr>
          <w:rFonts w:hint="eastAsia"/>
        </w:rPr>
        <w:t>图</w:t>
      </w:r>
      <w:r>
        <w:rPr>
          <w:rFonts w:hint="eastAsia"/>
        </w:rPr>
        <w:t>6.3</w:t>
      </w:r>
    </w:p>
    <w:p w:rsidR="004A41BF" w:rsidRDefault="00A721A2">
      <w:pPr>
        <w:pStyle w:val="3"/>
        <w:tabs>
          <w:tab w:val="left" w:pos="0"/>
        </w:tabs>
        <w:spacing w:line="560" w:lineRule="exact"/>
        <w:ind w:firstLine="0"/>
        <w:jc w:val="left"/>
        <w:rPr>
          <w:rFonts w:asciiTheme="minorEastAsia" w:eastAsiaTheme="minorEastAsia" w:hAnsiTheme="minorEastAsia"/>
          <w:b/>
          <w:sz w:val="24"/>
        </w:rPr>
      </w:pPr>
      <w:r>
        <w:rPr>
          <w:rFonts w:asciiTheme="minorEastAsia" w:eastAsiaTheme="minorEastAsia" w:hAnsiTheme="minorEastAsia" w:hint="eastAsia"/>
          <w:b/>
          <w:sz w:val="24"/>
        </w:rPr>
        <w:t>七</w:t>
      </w:r>
      <w:r w:rsidR="001940E6">
        <w:rPr>
          <w:rFonts w:asciiTheme="minorEastAsia" w:eastAsiaTheme="minorEastAsia" w:hAnsiTheme="minorEastAsia" w:hint="eastAsia"/>
          <w:b/>
          <w:sz w:val="24"/>
        </w:rPr>
        <w:t>、项目结论报告</w:t>
      </w:r>
      <w:r w:rsidR="005721D3">
        <w:rPr>
          <w:rFonts w:asciiTheme="minorEastAsia" w:eastAsiaTheme="minorEastAsia" w:hAnsiTheme="minorEastAsia" w:hint="eastAsia"/>
          <w:b/>
          <w:sz w:val="24"/>
        </w:rPr>
        <w:t>与展望</w:t>
      </w:r>
    </w:p>
    <w:p w:rsidR="0095140E" w:rsidRPr="00823C8D" w:rsidRDefault="0095140E" w:rsidP="0095140E">
      <w:pPr>
        <w:spacing w:line="440" w:lineRule="exact"/>
        <w:ind w:firstLineChars="200" w:firstLine="480"/>
        <w:rPr>
          <w:rFonts w:asciiTheme="minorEastAsia" w:hAnsiTheme="minorEastAsia"/>
          <w:sz w:val="24"/>
          <w:szCs w:val="24"/>
          <w:shd w:val="clear" w:color="auto" w:fill="FFFFFF"/>
        </w:rPr>
      </w:pPr>
      <w:r>
        <w:rPr>
          <w:rFonts w:asciiTheme="minorEastAsia" w:hAnsiTheme="minorEastAsia" w:hint="eastAsia"/>
          <w:sz w:val="24"/>
          <w:szCs w:val="24"/>
          <w:shd w:val="clear" w:color="auto" w:fill="FFFFFF"/>
        </w:rPr>
        <w:t>在前期对X射线安检机识别系统的调研中发现，目前大多数安检机采用传统的纯人工识别方式，被测物体通过安检机后，安检机显示屏显示不同颜色对被测物体进行分类。经过培训后的操作员根据已知的危险品的特征进行肉眼识别，对疑似危险品的物体及危险品开包检查。有一部分安检机具有自动识别危险物品并报警的功能，但是这类产品也仅是识别是否为危险品，并未对危险品进行分类识别。</w:t>
      </w:r>
    </w:p>
    <w:p w:rsidR="0095140E" w:rsidRDefault="0095140E" w:rsidP="0095140E">
      <w:pPr>
        <w:spacing w:line="440" w:lineRule="exact"/>
        <w:ind w:firstLineChars="200" w:firstLine="480"/>
        <w:rPr>
          <w:rFonts w:asciiTheme="minorEastAsia" w:hAnsiTheme="minorEastAsia"/>
          <w:sz w:val="24"/>
          <w:szCs w:val="24"/>
          <w:shd w:val="clear" w:color="auto" w:fill="FFFFFF"/>
        </w:rPr>
      </w:pPr>
      <w:r>
        <w:rPr>
          <w:rFonts w:asciiTheme="minorEastAsia" w:hAnsiTheme="minorEastAsia" w:cstheme="minorEastAsia" w:hint="eastAsia"/>
          <w:sz w:val="24"/>
        </w:rPr>
        <w:t>本项目基于Opencv图像处理库，在掌握安检机工作原理和安检违禁物品特征的基础上，通过对安检机中行李的X光扫描图像进行图像分割、二值处理、特征提取、特征匹配等处理，实现了对手枪、刀、液体等不同违禁物品的自动识别和报警，极大地提高了机场、车站等工作场所安检工作的效率，同时也降低了误检率。</w:t>
      </w:r>
    </w:p>
    <w:p w:rsidR="0095140E" w:rsidRPr="0095140E" w:rsidRDefault="0095140E" w:rsidP="0095140E">
      <w:pPr>
        <w:spacing w:line="440" w:lineRule="exact"/>
        <w:ind w:firstLineChars="200" w:firstLine="480"/>
        <w:rPr>
          <w:rFonts w:asciiTheme="minorEastAsia" w:hAnsiTheme="minorEastAsia"/>
          <w:sz w:val="24"/>
          <w:szCs w:val="24"/>
          <w:shd w:val="clear" w:color="auto" w:fill="FFFFFF"/>
        </w:rPr>
      </w:pPr>
      <w:r>
        <w:rPr>
          <w:rFonts w:asciiTheme="minorEastAsia" w:hAnsiTheme="minorEastAsia" w:hint="eastAsia"/>
          <w:sz w:val="24"/>
          <w:szCs w:val="24"/>
          <w:shd w:val="clear" w:color="auto" w:fill="FFFFFF"/>
        </w:rPr>
        <w:t>目前由于安检违禁品X光图像数据的来源较困难，因此未能利用深度学习和神经网络的技术完善项目的开发。</w:t>
      </w:r>
      <w:r w:rsidR="00C822DD">
        <w:rPr>
          <w:rFonts w:asciiTheme="minorEastAsia" w:hAnsiTheme="minorEastAsia" w:hint="eastAsia"/>
          <w:sz w:val="24"/>
          <w:szCs w:val="24"/>
          <w:shd w:val="clear" w:color="auto" w:fill="FFFFFF"/>
        </w:rPr>
        <w:t>对于本项目的未来发展，为了更高效更精确的识别出形态各异的违禁品，可以考虑利用深度学习和神经网络的技术来实现X光安检图像的自动识别。</w:t>
      </w:r>
    </w:p>
    <w:p w:rsidR="004A41BF" w:rsidRPr="00807227" w:rsidRDefault="004A41BF" w:rsidP="00807227">
      <w:pPr>
        <w:pStyle w:val="3"/>
        <w:tabs>
          <w:tab w:val="left" w:pos="0"/>
        </w:tabs>
        <w:spacing w:line="560" w:lineRule="exact"/>
        <w:ind w:firstLine="0"/>
        <w:jc w:val="left"/>
        <w:rPr>
          <w:rFonts w:asciiTheme="minorEastAsia" w:eastAsiaTheme="minorEastAsia" w:hAnsiTheme="minorEastAsia"/>
          <w:b/>
          <w:sz w:val="24"/>
        </w:rPr>
      </w:pPr>
    </w:p>
    <w:p w:rsidR="004A41BF" w:rsidRDefault="004A41BF">
      <w:pPr>
        <w:pStyle w:val="3"/>
        <w:tabs>
          <w:tab w:val="left" w:pos="0"/>
        </w:tabs>
        <w:spacing w:line="560" w:lineRule="exact"/>
        <w:jc w:val="center"/>
        <w:rPr>
          <w:rFonts w:ascii="宋体" w:eastAsia="宋体"/>
          <w:b/>
          <w:szCs w:val="28"/>
        </w:rPr>
      </w:pPr>
    </w:p>
    <w:p w:rsidR="004A41BF" w:rsidRDefault="001940E6">
      <w:pPr>
        <w:pStyle w:val="3"/>
        <w:tabs>
          <w:tab w:val="left" w:pos="0"/>
        </w:tabs>
        <w:spacing w:line="560" w:lineRule="exact"/>
        <w:jc w:val="center"/>
        <w:rPr>
          <w:rFonts w:ascii="宋体" w:eastAsia="宋体"/>
          <w:b/>
          <w:szCs w:val="28"/>
        </w:rPr>
      </w:pPr>
      <w:r>
        <w:rPr>
          <w:rFonts w:ascii="宋体" w:eastAsia="宋体" w:hint="eastAsia"/>
          <w:b/>
          <w:szCs w:val="28"/>
        </w:rPr>
        <w:lastRenderedPageBreak/>
        <w:t>论文格式说明</w:t>
      </w:r>
    </w:p>
    <w:p w:rsidR="004A41BF" w:rsidRDefault="001940E6">
      <w:pPr>
        <w:pStyle w:val="3"/>
        <w:tabs>
          <w:tab w:val="left" w:pos="0"/>
        </w:tabs>
        <w:spacing w:line="560" w:lineRule="exact"/>
        <w:rPr>
          <w:rFonts w:ascii="宋体" w:eastAsia="宋体"/>
          <w:szCs w:val="28"/>
        </w:rPr>
      </w:pPr>
      <w:r>
        <w:rPr>
          <w:rFonts w:ascii="宋体" w:eastAsia="宋体" w:hint="eastAsia"/>
          <w:szCs w:val="28"/>
        </w:rPr>
        <w:t>1.题目为黑体三号加粗，居中；第二行为作者姓名，宋体小四加粗，居中；第三、四行为团队成员及指导教师，第五行为作者单位“西安交通大学**学（书）院（部处）”，加（），宋体小四加粗，居中。</w:t>
      </w:r>
    </w:p>
    <w:p w:rsidR="004A41BF" w:rsidRDefault="001940E6">
      <w:pPr>
        <w:pStyle w:val="3"/>
        <w:tabs>
          <w:tab w:val="left" w:pos="0"/>
        </w:tabs>
        <w:spacing w:line="560" w:lineRule="exact"/>
        <w:rPr>
          <w:rFonts w:ascii="宋体" w:eastAsia="宋体"/>
          <w:szCs w:val="28"/>
        </w:rPr>
      </w:pPr>
      <w:r>
        <w:rPr>
          <w:rFonts w:ascii="宋体" w:eastAsia="宋体" w:hint="eastAsia"/>
          <w:szCs w:val="28"/>
        </w:rPr>
        <w:t>2.摘要，宋体小四加粗，摘要正文为楷体小四；关键词也为空两格，宋体小四加粗，关键词内容为楷体小四，中间用分号隔开。</w:t>
      </w:r>
    </w:p>
    <w:p w:rsidR="004A41BF" w:rsidRDefault="001940E6">
      <w:pPr>
        <w:pStyle w:val="3"/>
        <w:tabs>
          <w:tab w:val="left" w:pos="0"/>
        </w:tabs>
        <w:spacing w:line="560" w:lineRule="exact"/>
        <w:rPr>
          <w:rFonts w:ascii="宋体" w:eastAsia="宋体"/>
          <w:szCs w:val="28"/>
        </w:rPr>
      </w:pPr>
      <w:r>
        <w:rPr>
          <w:rFonts w:ascii="宋体" w:eastAsia="宋体" w:hint="eastAsia"/>
          <w:szCs w:val="28"/>
        </w:rPr>
        <w:t>3.隔一行为正文，宋体小四，1.5倍行距；论文一级标题用“一、 二、”等表示，宋体小四加粗。</w:t>
      </w:r>
    </w:p>
    <w:p w:rsidR="004A41BF" w:rsidRDefault="001940E6">
      <w:pPr>
        <w:pStyle w:val="3"/>
        <w:tabs>
          <w:tab w:val="left" w:pos="0"/>
        </w:tabs>
        <w:spacing w:line="560" w:lineRule="exact"/>
        <w:rPr>
          <w:rFonts w:ascii="宋体"/>
          <w:szCs w:val="28"/>
        </w:rPr>
      </w:pPr>
      <w:r>
        <w:rPr>
          <w:rFonts w:ascii="宋体" w:eastAsia="宋体" w:hint="eastAsia"/>
          <w:szCs w:val="28"/>
        </w:rPr>
        <w:t>4.参考文献为顶格宋体小四加粗，具体内容另起一行，用“[1]、[2]”等表示为宋体五号。</w:t>
      </w:r>
    </w:p>
    <w:p w:rsidR="004A41BF" w:rsidRDefault="004A41BF"/>
    <w:sectPr w:rsidR="004A41BF" w:rsidSect="004A41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6244" w:rsidRDefault="003B6244" w:rsidP="00E27563">
      <w:r>
        <w:separator/>
      </w:r>
    </w:p>
  </w:endnote>
  <w:endnote w:type="continuationSeparator" w:id="0">
    <w:p w:rsidR="003B6244" w:rsidRDefault="003B6244" w:rsidP="00E27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6244" w:rsidRDefault="003B6244" w:rsidP="00E27563">
      <w:r>
        <w:separator/>
      </w:r>
    </w:p>
  </w:footnote>
  <w:footnote w:type="continuationSeparator" w:id="0">
    <w:p w:rsidR="003B6244" w:rsidRDefault="003B6244" w:rsidP="00E275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744073"/>
    <w:multiLevelType w:val="singleLevel"/>
    <w:tmpl w:val="88744073"/>
    <w:lvl w:ilvl="0">
      <w:start w:val="1"/>
      <w:numFmt w:val="lowerLetter"/>
      <w:suff w:val="nothing"/>
      <w:lvlText w:val="%1、"/>
      <w:lvlJc w:val="left"/>
    </w:lvl>
  </w:abstractNum>
  <w:abstractNum w:abstractNumId="1" w15:restartNumberingAfterBreak="0">
    <w:nsid w:val="B7891B51"/>
    <w:multiLevelType w:val="singleLevel"/>
    <w:tmpl w:val="053C337A"/>
    <w:lvl w:ilvl="0">
      <w:start w:val="1"/>
      <w:numFmt w:val="chineseCounting"/>
      <w:suff w:val="nothing"/>
      <w:lvlText w:val="%1、"/>
      <w:lvlJc w:val="left"/>
      <w:rPr>
        <w:rFonts w:hint="eastAsia"/>
        <w:lang w:val="en-US"/>
      </w:rPr>
    </w:lvl>
  </w:abstractNum>
  <w:abstractNum w:abstractNumId="2" w15:restartNumberingAfterBreak="0">
    <w:nsid w:val="17A268CF"/>
    <w:multiLevelType w:val="hybridMultilevel"/>
    <w:tmpl w:val="66F2D32C"/>
    <w:lvl w:ilvl="0" w:tplc="C2C8E3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3C2BA91"/>
    <w:multiLevelType w:val="singleLevel"/>
    <w:tmpl w:val="23C2BA91"/>
    <w:lvl w:ilvl="0">
      <w:start w:val="2"/>
      <w:numFmt w:val="decimal"/>
      <w:suff w:val="nothing"/>
      <w:lvlText w:val="（%1）"/>
      <w:lvlJc w:val="left"/>
    </w:lvl>
  </w:abstractNum>
  <w:abstractNum w:abstractNumId="4" w15:restartNumberingAfterBreak="0">
    <w:nsid w:val="2C5D2E51"/>
    <w:multiLevelType w:val="multilevel"/>
    <w:tmpl w:val="456CC4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C19F7D9"/>
    <w:multiLevelType w:val="singleLevel"/>
    <w:tmpl w:val="3C19F7D9"/>
    <w:lvl w:ilvl="0">
      <w:start w:val="1"/>
      <w:numFmt w:val="decimal"/>
      <w:suff w:val="nothing"/>
      <w:lvlText w:val="（%1）"/>
      <w:lvlJc w:val="left"/>
    </w:lvl>
  </w:abstractNum>
  <w:num w:numId="1">
    <w:abstractNumId w:val="1"/>
  </w:num>
  <w:num w:numId="2">
    <w:abstractNumId w:val="3"/>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E7A"/>
    <w:rsid w:val="00001337"/>
    <w:rsid w:val="000014D9"/>
    <w:rsid w:val="0000311F"/>
    <w:rsid w:val="00006805"/>
    <w:rsid w:val="000111B4"/>
    <w:rsid w:val="000118A6"/>
    <w:rsid w:val="00012CA9"/>
    <w:rsid w:val="000131B2"/>
    <w:rsid w:val="00020115"/>
    <w:rsid w:val="00022CF2"/>
    <w:rsid w:val="00022E70"/>
    <w:rsid w:val="0002428F"/>
    <w:rsid w:val="00027B96"/>
    <w:rsid w:val="00033DE4"/>
    <w:rsid w:val="0003414D"/>
    <w:rsid w:val="00036E99"/>
    <w:rsid w:val="00042EB8"/>
    <w:rsid w:val="00044932"/>
    <w:rsid w:val="00053551"/>
    <w:rsid w:val="000537C5"/>
    <w:rsid w:val="00053D4F"/>
    <w:rsid w:val="00063DD3"/>
    <w:rsid w:val="000663D0"/>
    <w:rsid w:val="000664AC"/>
    <w:rsid w:val="0006759E"/>
    <w:rsid w:val="00070A07"/>
    <w:rsid w:val="00071D1F"/>
    <w:rsid w:val="00072657"/>
    <w:rsid w:val="00075A57"/>
    <w:rsid w:val="00075C37"/>
    <w:rsid w:val="00076F61"/>
    <w:rsid w:val="00077F1B"/>
    <w:rsid w:val="000820A3"/>
    <w:rsid w:val="00082209"/>
    <w:rsid w:val="00082319"/>
    <w:rsid w:val="00082E67"/>
    <w:rsid w:val="000835BF"/>
    <w:rsid w:val="00086889"/>
    <w:rsid w:val="00091123"/>
    <w:rsid w:val="000929D2"/>
    <w:rsid w:val="000956B2"/>
    <w:rsid w:val="00095761"/>
    <w:rsid w:val="000A17A1"/>
    <w:rsid w:val="000A278E"/>
    <w:rsid w:val="000B02E1"/>
    <w:rsid w:val="000B0ECA"/>
    <w:rsid w:val="000B100B"/>
    <w:rsid w:val="000C4B87"/>
    <w:rsid w:val="000C5B66"/>
    <w:rsid w:val="000D3762"/>
    <w:rsid w:val="000D7893"/>
    <w:rsid w:val="000E0816"/>
    <w:rsid w:val="000E17CC"/>
    <w:rsid w:val="000E2138"/>
    <w:rsid w:val="000E25D0"/>
    <w:rsid w:val="000E5D3B"/>
    <w:rsid w:val="000E7A85"/>
    <w:rsid w:val="000F0CF1"/>
    <w:rsid w:val="000F1E62"/>
    <w:rsid w:val="000F3EFB"/>
    <w:rsid w:val="000F6CE0"/>
    <w:rsid w:val="000F6EE0"/>
    <w:rsid w:val="001000CB"/>
    <w:rsid w:val="00101B93"/>
    <w:rsid w:val="00101F27"/>
    <w:rsid w:val="0010221E"/>
    <w:rsid w:val="001060E7"/>
    <w:rsid w:val="001101C3"/>
    <w:rsid w:val="00110583"/>
    <w:rsid w:val="001122E1"/>
    <w:rsid w:val="0011705C"/>
    <w:rsid w:val="00123A0B"/>
    <w:rsid w:val="00125B68"/>
    <w:rsid w:val="00126F9E"/>
    <w:rsid w:val="00132BAF"/>
    <w:rsid w:val="001402EF"/>
    <w:rsid w:val="0014098A"/>
    <w:rsid w:val="0014230F"/>
    <w:rsid w:val="00144A5C"/>
    <w:rsid w:val="001464AF"/>
    <w:rsid w:val="001470A9"/>
    <w:rsid w:val="00152BD0"/>
    <w:rsid w:val="001532E8"/>
    <w:rsid w:val="00155EB5"/>
    <w:rsid w:val="001572FB"/>
    <w:rsid w:val="00163838"/>
    <w:rsid w:val="00163879"/>
    <w:rsid w:val="00164120"/>
    <w:rsid w:val="001658A2"/>
    <w:rsid w:val="0016590C"/>
    <w:rsid w:val="00167A44"/>
    <w:rsid w:val="00167DB5"/>
    <w:rsid w:val="00170B5A"/>
    <w:rsid w:val="001715CE"/>
    <w:rsid w:val="00175C61"/>
    <w:rsid w:val="00177BA3"/>
    <w:rsid w:val="0018260E"/>
    <w:rsid w:val="001845C2"/>
    <w:rsid w:val="00184796"/>
    <w:rsid w:val="00190728"/>
    <w:rsid w:val="00191722"/>
    <w:rsid w:val="00192869"/>
    <w:rsid w:val="001940E6"/>
    <w:rsid w:val="001948CF"/>
    <w:rsid w:val="00197DED"/>
    <w:rsid w:val="001B0B6A"/>
    <w:rsid w:val="001B444E"/>
    <w:rsid w:val="001B7B68"/>
    <w:rsid w:val="001D15D2"/>
    <w:rsid w:val="001D1BA3"/>
    <w:rsid w:val="001D339F"/>
    <w:rsid w:val="001D4E63"/>
    <w:rsid w:val="001D5591"/>
    <w:rsid w:val="001D6E31"/>
    <w:rsid w:val="001D78ED"/>
    <w:rsid w:val="001E02F2"/>
    <w:rsid w:val="001E11F4"/>
    <w:rsid w:val="001E3882"/>
    <w:rsid w:val="001E3DFF"/>
    <w:rsid w:val="001E510B"/>
    <w:rsid w:val="001F24D3"/>
    <w:rsid w:val="001F287A"/>
    <w:rsid w:val="001F3068"/>
    <w:rsid w:val="001F6D78"/>
    <w:rsid w:val="0020141E"/>
    <w:rsid w:val="00204A6C"/>
    <w:rsid w:val="00206429"/>
    <w:rsid w:val="002065D1"/>
    <w:rsid w:val="002110A4"/>
    <w:rsid w:val="00212A67"/>
    <w:rsid w:val="0021515F"/>
    <w:rsid w:val="002161B0"/>
    <w:rsid w:val="00216ACE"/>
    <w:rsid w:val="00221F8E"/>
    <w:rsid w:val="00222644"/>
    <w:rsid w:val="00222F5E"/>
    <w:rsid w:val="00224DC5"/>
    <w:rsid w:val="00226F9F"/>
    <w:rsid w:val="00227D0A"/>
    <w:rsid w:val="00227D86"/>
    <w:rsid w:val="002321BE"/>
    <w:rsid w:val="002325E6"/>
    <w:rsid w:val="00233C70"/>
    <w:rsid w:val="00234160"/>
    <w:rsid w:val="002373BC"/>
    <w:rsid w:val="00237AD6"/>
    <w:rsid w:val="00240CFF"/>
    <w:rsid w:val="002453C6"/>
    <w:rsid w:val="00245B9B"/>
    <w:rsid w:val="0025596D"/>
    <w:rsid w:val="00256C7A"/>
    <w:rsid w:val="00257574"/>
    <w:rsid w:val="00261729"/>
    <w:rsid w:val="00262D1F"/>
    <w:rsid w:val="00272EE0"/>
    <w:rsid w:val="00273231"/>
    <w:rsid w:val="00277470"/>
    <w:rsid w:val="00277A06"/>
    <w:rsid w:val="00281C91"/>
    <w:rsid w:val="002836F7"/>
    <w:rsid w:val="00283CC2"/>
    <w:rsid w:val="002840EC"/>
    <w:rsid w:val="002857ED"/>
    <w:rsid w:val="0029083C"/>
    <w:rsid w:val="00292B5A"/>
    <w:rsid w:val="00297392"/>
    <w:rsid w:val="002A1916"/>
    <w:rsid w:val="002A3884"/>
    <w:rsid w:val="002A49A9"/>
    <w:rsid w:val="002A49B0"/>
    <w:rsid w:val="002A5658"/>
    <w:rsid w:val="002A6AEC"/>
    <w:rsid w:val="002A7489"/>
    <w:rsid w:val="002B1B8D"/>
    <w:rsid w:val="002B1F17"/>
    <w:rsid w:val="002B51A5"/>
    <w:rsid w:val="002B5BEF"/>
    <w:rsid w:val="002C14FA"/>
    <w:rsid w:val="002C1D5E"/>
    <w:rsid w:val="002C20D4"/>
    <w:rsid w:val="002C2C5C"/>
    <w:rsid w:val="002C414C"/>
    <w:rsid w:val="002C6882"/>
    <w:rsid w:val="002C7720"/>
    <w:rsid w:val="002D3398"/>
    <w:rsid w:val="002D3DA3"/>
    <w:rsid w:val="002D5EA6"/>
    <w:rsid w:val="002D6B8F"/>
    <w:rsid w:val="002E0D2A"/>
    <w:rsid w:val="002E30AC"/>
    <w:rsid w:val="002E571E"/>
    <w:rsid w:val="002E6611"/>
    <w:rsid w:val="002F0628"/>
    <w:rsid w:val="002F062B"/>
    <w:rsid w:val="002F4678"/>
    <w:rsid w:val="002F553D"/>
    <w:rsid w:val="002F7003"/>
    <w:rsid w:val="00301B61"/>
    <w:rsid w:val="003027C8"/>
    <w:rsid w:val="00304419"/>
    <w:rsid w:val="00306BED"/>
    <w:rsid w:val="003072E2"/>
    <w:rsid w:val="00307876"/>
    <w:rsid w:val="00315A35"/>
    <w:rsid w:val="0031672F"/>
    <w:rsid w:val="00317891"/>
    <w:rsid w:val="00323177"/>
    <w:rsid w:val="00326846"/>
    <w:rsid w:val="003271F6"/>
    <w:rsid w:val="0033128F"/>
    <w:rsid w:val="00335BAD"/>
    <w:rsid w:val="00341FCE"/>
    <w:rsid w:val="003436AC"/>
    <w:rsid w:val="00346EC0"/>
    <w:rsid w:val="00347285"/>
    <w:rsid w:val="003477D4"/>
    <w:rsid w:val="00351048"/>
    <w:rsid w:val="00352822"/>
    <w:rsid w:val="003532B2"/>
    <w:rsid w:val="00354B22"/>
    <w:rsid w:val="0035513C"/>
    <w:rsid w:val="00356981"/>
    <w:rsid w:val="0035736F"/>
    <w:rsid w:val="00357DDC"/>
    <w:rsid w:val="003635C2"/>
    <w:rsid w:val="00363A44"/>
    <w:rsid w:val="00364D11"/>
    <w:rsid w:val="00365AB9"/>
    <w:rsid w:val="00372BCB"/>
    <w:rsid w:val="003806B2"/>
    <w:rsid w:val="003812F2"/>
    <w:rsid w:val="003843D4"/>
    <w:rsid w:val="00390374"/>
    <w:rsid w:val="00396677"/>
    <w:rsid w:val="00396B4A"/>
    <w:rsid w:val="003A2F5C"/>
    <w:rsid w:val="003A5436"/>
    <w:rsid w:val="003B54A1"/>
    <w:rsid w:val="003B56C2"/>
    <w:rsid w:val="003B6244"/>
    <w:rsid w:val="003C0A5B"/>
    <w:rsid w:val="003C2E9C"/>
    <w:rsid w:val="003C32F5"/>
    <w:rsid w:val="003C4241"/>
    <w:rsid w:val="003C4FD0"/>
    <w:rsid w:val="003C7887"/>
    <w:rsid w:val="003C7C28"/>
    <w:rsid w:val="003D025A"/>
    <w:rsid w:val="003D4EEB"/>
    <w:rsid w:val="003D7736"/>
    <w:rsid w:val="003E24ED"/>
    <w:rsid w:val="003E3E72"/>
    <w:rsid w:val="003E424B"/>
    <w:rsid w:val="003F068A"/>
    <w:rsid w:val="003F56E3"/>
    <w:rsid w:val="00400A0E"/>
    <w:rsid w:val="00402633"/>
    <w:rsid w:val="0040562B"/>
    <w:rsid w:val="004059B7"/>
    <w:rsid w:val="00405AD4"/>
    <w:rsid w:val="00406F81"/>
    <w:rsid w:val="00407713"/>
    <w:rsid w:val="00411E07"/>
    <w:rsid w:val="00420B76"/>
    <w:rsid w:val="0042184E"/>
    <w:rsid w:val="00422D77"/>
    <w:rsid w:val="00425B3A"/>
    <w:rsid w:val="00426633"/>
    <w:rsid w:val="00431FDF"/>
    <w:rsid w:val="0043423C"/>
    <w:rsid w:val="00434904"/>
    <w:rsid w:val="00435E5F"/>
    <w:rsid w:val="00436690"/>
    <w:rsid w:val="00437745"/>
    <w:rsid w:val="00440070"/>
    <w:rsid w:val="00444868"/>
    <w:rsid w:val="0044698F"/>
    <w:rsid w:val="004473BF"/>
    <w:rsid w:val="004512BE"/>
    <w:rsid w:val="00466E4A"/>
    <w:rsid w:val="004675BC"/>
    <w:rsid w:val="00470B72"/>
    <w:rsid w:val="00471A54"/>
    <w:rsid w:val="00475857"/>
    <w:rsid w:val="0048553B"/>
    <w:rsid w:val="00487295"/>
    <w:rsid w:val="004919BF"/>
    <w:rsid w:val="00492390"/>
    <w:rsid w:val="00493A02"/>
    <w:rsid w:val="00493B69"/>
    <w:rsid w:val="00495D4A"/>
    <w:rsid w:val="00496170"/>
    <w:rsid w:val="004975C7"/>
    <w:rsid w:val="004A41BF"/>
    <w:rsid w:val="004A55C2"/>
    <w:rsid w:val="004A6A9E"/>
    <w:rsid w:val="004A7BE1"/>
    <w:rsid w:val="004B3C98"/>
    <w:rsid w:val="004B3D87"/>
    <w:rsid w:val="004B52EB"/>
    <w:rsid w:val="004B60AC"/>
    <w:rsid w:val="004C1979"/>
    <w:rsid w:val="004C33D8"/>
    <w:rsid w:val="004C632C"/>
    <w:rsid w:val="004C717D"/>
    <w:rsid w:val="004C72B6"/>
    <w:rsid w:val="004D08FB"/>
    <w:rsid w:val="004D341B"/>
    <w:rsid w:val="004D3D72"/>
    <w:rsid w:val="004D5F65"/>
    <w:rsid w:val="004D77F2"/>
    <w:rsid w:val="004E2456"/>
    <w:rsid w:val="004E4DA2"/>
    <w:rsid w:val="004F189A"/>
    <w:rsid w:val="004F21C7"/>
    <w:rsid w:val="004F32D7"/>
    <w:rsid w:val="004F3630"/>
    <w:rsid w:val="004F3976"/>
    <w:rsid w:val="004F43C6"/>
    <w:rsid w:val="004F4649"/>
    <w:rsid w:val="004F6690"/>
    <w:rsid w:val="004F676F"/>
    <w:rsid w:val="005024E7"/>
    <w:rsid w:val="005042EF"/>
    <w:rsid w:val="00504D79"/>
    <w:rsid w:val="00507AE4"/>
    <w:rsid w:val="00507B90"/>
    <w:rsid w:val="0051486E"/>
    <w:rsid w:val="00515876"/>
    <w:rsid w:val="005243B1"/>
    <w:rsid w:val="00525B97"/>
    <w:rsid w:val="00527A6B"/>
    <w:rsid w:val="00531DCE"/>
    <w:rsid w:val="00532E9F"/>
    <w:rsid w:val="00533523"/>
    <w:rsid w:val="005351A3"/>
    <w:rsid w:val="005352F4"/>
    <w:rsid w:val="0053602B"/>
    <w:rsid w:val="0054070D"/>
    <w:rsid w:val="005408D8"/>
    <w:rsid w:val="005416D5"/>
    <w:rsid w:val="005460A9"/>
    <w:rsid w:val="00550084"/>
    <w:rsid w:val="00551C51"/>
    <w:rsid w:val="005546D2"/>
    <w:rsid w:val="005563D4"/>
    <w:rsid w:val="00563429"/>
    <w:rsid w:val="005721D3"/>
    <w:rsid w:val="00576A9D"/>
    <w:rsid w:val="00577304"/>
    <w:rsid w:val="00581DA2"/>
    <w:rsid w:val="0058425D"/>
    <w:rsid w:val="00585D85"/>
    <w:rsid w:val="005900B7"/>
    <w:rsid w:val="00591F69"/>
    <w:rsid w:val="00597BDE"/>
    <w:rsid w:val="005A0208"/>
    <w:rsid w:val="005A3F03"/>
    <w:rsid w:val="005A47DF"/>
    <w:rsid w:val="005B037C"/>
    <w:rsid w:val="005B05A9"/>
    <w:rsid w:val="005B1760"/>
    <w:rsid w:val="005B3EE1"/>
    <w:rsid w:val="005B603E"/>
    <w:rsid w:val="005B7074"/>
    <w:rsid w:val="005B73C2"/>
    <w:rsid w:val="005C155F"/>
    <w:rsid w:val="005C1758"/>
    <w:rsid w:val="005C3180"/>
    <w:rsid w:val="005C7E04"/>
    <w:rsid w:val="005C7E56"/>
    <w:rsid w:val="005C7EBE"/>
    <w:rsid w:val="005D11AB"/>
    <w:rsid w:val="005D22F8"/>
    <w:rsid w:val="005E06AF"/>
    <w:rsid w:val="005E67FB"/>
    <w:rsid w:val="005E7B89"/>
    <w:rsid w:val="005F4277"/>
    <w:rsid w:val="005F6F73"/>
    <w:rsid w:val="005F732D"/>
    <w:rsid w:val="005F7B28"/>
    <w:rsid w:val="00600731"/>
    <w:rsid w:val="00602B5E"/>
    <w:rsid w:val="0060367A"/>
    <w:rsid w:val="00605F53"/>
    <w:rsid w:val="0060735A"/>
    <w:rsid w:val="00611CB0"/>
    <w:rsid w:val="00627547"/>
    <w:rsid w:val="006309FC"/>
    <w:rsid w:val="00635145"/>
    <w:rsid w:val="00636354"/>
    <w:rsid w:val="00636BD3"/>
    <w:rsid w:val="00646A92"/>
    <w:rsid w:val="00650E67"/>
    <w:rsid w:val="00653CC4"/>
    <w:rsid w:val="00661801"/>
    <w:rsid w:val="00663375"/>
    <w:rsid w:val="0066360C"/>
    <w:rsid w:val="00666883"/>
    <w:rsid w:val="00667BAC"/>
    <w:rsid w:val="0067529A"/>
    <w:rsid w:val="006755E0"/>
    <w:rsid w:val="00676D6B"/>
    <w:rsid w:val="00677E7F"/>
    <w:rsid w:val="00677F32"/>
    <w:rsid w:val="00681335"/>
    <w:rsid w:val="0068179B"/>
    <w:rsid w:val="0068263D"/>
    <w:rsid w:val="0068282D"/>
    <w:rsid w:val="00682F29"/>
    <w:rsid w:val="00682F7C"/>
    <w:rsid w:val="006831AF"/>
    <w:rsid w:val="00684093"/>
    <w:rsid w:val="00686800"/>
    <w:rsid w:val="0068781F"/>
    <w:rsid w:val="00690460"/>
    <w:rsid w:val="006908F0"/>
    <w:rsid w:val="0069277F"/>
    <w:rsid w:val="00693350"/>
    <w:rsid w:val="00697622"/>
    <w:rsid w:val="006A2186"/>
    <w:rsid w:val="006A2EC9"/>
    <w:rsid w:val="006A632E"/>
    <w:rsid w:val="006A6E5A"/>
    <w:rsid w:val="006B43AD"/>
    <w:rsid w:val="006B5020"/>
    <w:rsid w:val="006B529D"/>
    <w:rsid w:val="006B58C0"/>
    <w:rsid w:val="006B7A35"/>
    <w:rsid w:val="006C0AE4"/>
    <w:rsid w:val="006C16C1"/>
    <w:rsid w:val="006C3505"/>
    <w:rsid w:val="006C3D43"/>
    <w:rsid w:val="006C4EF1"/>
    <w:rsid w:val="006D3208"/>
    <w:rsid w:val="006D48A6"/>
    <w:rsid w:val="006E1C5E"/>
    <w:rsid w:val="006E1D24"/>
    <w:rsid w:val="006E34AE"/>
    <w:rsid w:val="006F1463"/>
    <w:rsid w:val="006F3583"/>
    <w:rsid w:val="006F3CF7"/>
    <w:rsid w:val="006F4562"/>
    <w:rsid w:val="006F6BEE"/>
    <w:rsid w:val="00701A30"/>
    <w:rsid w:val="00702571"/>
    <w:rsid w:val="0071529B"/>
    <w:rsid w:val="007152CA"/>
    <w:rsid w:val="00720861"/>
    <w:rsid w:val="00720A83"/>
    <w:rsid w:val="00721AE8"/>
    <w:rsid w:val="00721D3A"/>
    <w:rsid w:val="007259C1"/>
    <w:rsid w:val="00726614"/>
    <w:rsid w:val="0072744A"/>
    <w:rsid w:val="00730528"/>
    <w:rsid w:val="0073335F"/>
    <w:rsid w:val="00735E46"/>
    <w:rsid w:val="007407B4"/>
    <w:rsid w:val="007421DE"/>
    <w:rsid w:val="007456D6"/>
    <w:rsid w:val="007469F7"/>
    <w:rsid w:val="00746A12"/>
    <w:rsid w:val="00750067"/>
    <w:rsid w:val="00751398"/>
    <w:rsid w:val="00751C4E"/>
    <w:rsid w:val="00752A78"/>
    <w:rsid w:val="00755539"/>
    <w:rsid w:val="0075699E"/>
    <w:rsid w:val="00760D4C"/>
    <w:rsid w:val="00761F50"/>
    <w:rsid w:val="007626FB"/>
    <w:rsid w:val="00771D9E"/>
    <w:rsid w:val="007730AA"/>
    <w:rsid w:val="00774DCA"/>
    <w:rsid w:val="00776F11"/>
    <w:rsid w:val="00777A34"/>
    <w:rsid w:val="00780582"/>
    <w:rsid w:val="0078133B"/>
    <w:rsid w:val="00781891"/>
    <w:rsid w:val="00783067"/>
    <w:rsid w:val="00783DB3"/>
    <w:rsid w:val="00783E61"/>
    <w:rsid w:val="00784058"/>
    <w:rsid w:val="00785590"/>
    <w:rsid w:val="007857FF"/>
    <w:rsid w:val="0078596A"/>
    <w:rsid w:val="007914C3"/>
    <w:rsid w:val="00791CA1"/>
    <w:rsid w:val="00792808"/>
    <w:rsid w:val="00794326"/>
    <w:rsid w:val="007949AD"/>
    <w:rsid w:val="0079593A"/>
    <w:rsid w:val="007A0944"/>
    <w:rsid w:val="007A12B4"/>
    <w:rsid w:val="007A20BB"/>
    <w:rsid w:val="007A614B"/>
    <w:rsid w:val="007B3220"/>
    <w:rsid w:val="007B6BB1"/>
    <w:rsid w:val="007C161A"/>
    <w:rsid w:val="007C2006"/>
    <w:rsid w:val="007C258E"/>
    <w:rsid w:val="007C4C9F"/>
    <w:rsid w:val="007C7446"/>
    <w:rsid w:val="007D34FC"/>
    <w:rsid w:val="007D4FFC"/>
    <w:rsid w:val="007D6A05"/>
    <w:rsid w:val="007E0DF4"/>
    <w:rsid w:val="007E41B7"/>
    <w:rsid w:val="007E53BE"/>
    <w:rsid w:val="007E76FD"/>
    <w:rsid w:val="007E7EE9"/>
    <w:rsid w:val="007F19AB"/>
    <w:rsid w:val="007F532B"/>
    <w:rsid w:val="00800F99"/>
    <w:rsid w:val="0080543E"/>
    <w:rsid w:val="00807227"/>
    <w:rsid w:val="00811EB1"/>
    <w:rsid w:val="0081557F"/>
    <w:rsid w:val="00816FC9"/>
    <w:rsid w:val="00821B30"/>
    <w:rsid w:val="00824D6D"/>
    <w:rsid w:val="008306EA"/>
    <w:rsid w:val="00832A2D"/>
    <w:rsid w:val="00832F23"/>
    <w:rsid w:val="008336CC"/>
    <w:rsid w:val="008405E9"/>
    <w:rsid w:val="00840F1C"/>
    <w:rsid w:val="0084187C"/>
    <w:rsid w:val="00844ED2"/>
    <w:rsid w:val="00846A5B"/>
    <w:rsid w:val="00846B56"/>
    <w:rsid w:val="0085134A"/>
    <w:rsid w:val="008515C8"/>
    <w:rsid w:val="008546E2"/>
    <w:rsid w:val="0085792E"/>
    <w:rsid w:val="00860F33"/>
    <w:rsid w:val="0086159E"/>
    <w:rsid w:val="00864127"/>
    <w:rsid w:val="00864D74"/>
    <w:rsid w:val="0087137B"/>
    <w:rsid w:val="008746CE"/>
    <w:rsid w:val="008827F5"/>
    <w:rsid w:val="00884CC1"/>
    <w:rsid w:val="00884DE9"/>
    <w:rsid w:val="008851CF"/>
    <w:rsid w:val="00887B88"/>
    <w:rsid w:val="008901A3"/>
    <w:rsid w:val="00891248"/>
    <w:rsid w:val="008913F1"/>
    <w:rsid w:val="008927B9"/>
    <w:rsid w:val="008949E2"/>
    <w:rsid w:val="008A11CE"/>
    <w:rsid w:val="008A1AFD"/>
    <w:rsid w:val="008A3E6D"/>
    <w:rsid w:val="008A40DF"/>
    <w:rsid w:val="008A6439"/>
    <w:rsid w:val="008B11EC"/>
    <w:rsid w:val="008B1C65"/>
    <w:rsid w:val="008B1CBC"/>
    <w:rsid w:val="008B5488"/>
    <w:rsid w:val="008B76CB"/>
    <w:rsid w:val="008C0613"/>
    <w:rsid w:val="008C16DD"/>
    <w:rsid w:val="008C27DA"/>
    <w:rsid w:val="008C3019"/>
    <w:rsid w:val="008C5515"/>
    <w:rsid w:val="008C6487"/>
    <w:rsid w:val="008C6B97"/>
    <w:rsid w:val="008D031E"/>
    <w:rsid w:val="008D1E88"/>
    <w:rsid w:val="008D257E"/>
    <w:rsid w:val="008D52C7"/>
    <w:rsid w:val="008D65F2"/>
    <w:rsid w:val="008D6C60"/>
    <w:rsid w:val="008D7246"/>
    <w:rsid w:val="008E27BB"/>
    <w:rsid w:val="008E2891"/>
    <w:rsid w:val="008E389B"/>
    <w:rsid w:val="008E495F"/>
    <w:rsid w:val="008E4F0F"/>
    <w:rsid w:val="008F5AD1"/>
    <w:rsid w:val="008F63D4"/>
    <w:rsid w:val="008F6786"/>
    <w:rsid w:val="008F75FE"/>
    <w:rsid w:val="008F773B"/>
    <w:rsid w:val="008F7B2D"/>
    <w:rsid w:val="009014DE"/>
    <w:rsid w:val="00902367"/>
    <w:rsid w:val="00905473"/>
    <w:rsid w:val="0090606E"/>
    <w:rsid w:val="00906198"/>
    <w:rsid w:val="0090719F"/>
    <w:rsid w:val="00907E7A"/>
    <w:rsid w:val="0091111B"/>
    <w:rsid w:val="00913FC4"/>
    <w:rsid w:val="0091712B"/>
    <w:rsid w:val="00917FDF"/>
    <w:rsid w:val="0092010C"/>
    <w:rsid w:val="00922D1E"/>
    <w:rsid w:val="00925562"/>
    <w:rsid w:val="00925F12"/>
    <w:rsid w:val="00931852"/>
    <w:rsid w:val="00931E30"/>
    <w:rsid w:val="0093220B"/>
    <w:rsid w:val="00934D94"/>
    <w:rsid w:val="00940BB2"/>
    <w:rsid w:val="00942AEC"/>
    <w:rsid w:val="00944022"/>
    <w:rsid w:val="009452D7"/>
    <w:rsid w:val="00946703"/>
    <w:rsid w:val="009508F5"/>
    <w:rsid w:val="0095140E"/>
    <w:rsid w:val="00953BE1"/>
    <w:rsid w:val="00957FB3"/>
    <w:rsid w:val="009615EC"/>
    <w:rsid w:val="00961742"/>
    <w:rsid w:val="00973AB8"/>
    <w:rsid w:val="0098145C"/>
    <w:rsid w:val="0098338E"/>
    <w:rsid w:val="00984E5C"/>
    <w:rsid w:val="00991051"/>
    <w:rsid w:val="00991E7F"/>
    <w:rsid w:val="00992C8F"/>
    <w:rsid w:val="0099502C"/>
    <w:rsid w:val="009959FF"/>
    <w:rsid w:val="00996375"/>
    <w:rsid w:val="009A1B93"/>
    <w:rsid w:val="009A1C22"/>
    <w:rsid w:val="009A3679"/>
    <w:rsid w:val="009A39A3"/>
    <w:rsid w:val="009A408C"/>
    <w:rsid w:val="009A46A8"/>
    <w:rsid w:val="009A4E42"/>
    <w:rsid w:val="009B36E1"/>
    <w:rsid w:val="009B6423"/>
    <w:rsid w:val="009C16DB"/>
    <w:rsid w:val="009C46B2"/>
    <w:rsid w:val="009C79EB"/>
    <w:rsid w:val="009C7F9A"/>
    <w:rsid w:val="009D2141"/>
    <w:rsid w:val="009D41A7"/>
    <w:rsid w:val="009D594F"/>
    <w:rsid w:val="009D5C4B"/>
    <w:rsid w:val="009E64B1"/>
    <w:rsid w:val="009F0066"/>
    <w:rsid w:val="009F4E18"/>
    <w:rsid w:val="009F6C7D"/>
    <w:rsid w:val="009F7186"/>
    <w:rsid w:val="00A00B8C"/>
    <w:rsid w:val="00A04874"/>
    <w:rsid w:val="00A04A4E"/>
    <w:rsid w:val="00A067E7"/>
    <w:rsid w:val="00A07AE5"/>
    <w:rsid w:val="00A1086F"/>
    <w:rsid w:val="00A11FA7"/>
    <w:rsid w:val="00A15286"/>
    <w:rsid w:val="00A15A62"/>
    <w:rsid w:val="00A16008"/>
    <w:rsid w:val="00A2153B"/>
    <w:rsid w:val="00A2160B"/>
    <w:rsid w:val="00A228A2"/>
    <w:rsid w:val="00A30084"/>
    <w:rsid w:val="00A32370"/>
    <w:rsid w:val="00A33EF8"/>
    <w:rsid w:val="00A3450A"/>
    <w:rsid w:val="00A35669"/>
    <w:rsid w:val="00A40CBA"/>
    <w:rsid w:val="00A43F6D"/>
    <w:rsid w:val="00A47C04"/>
    <w:rsid w:val="00A50F7F"/>
    <w:rsid w:val="00A50FF0"/>
    <w:rsid w:val="00A514F4"/>
    <w:rsid w:val="00A51BE6"/>
    <w:rsid w:val="00A51F3B"/>
    <w:rsid w:val="00A5201C"/>
    <w:rsid w:val="00A5214A"/>
    <w:rsid w:val="00A54A85"/>
    <w:rsid w:val="00A5765F"/>
    <w:rsid w:val="00A66FEB"/>
    <w:rsid w:val="00A70055"/>
    <w:rsid w:val="00A70834"/>
    <w:rsid w:val="00A713BB"/>
    <w:rsid w:val="00A721A2"/>
    <w:rsid w:val="00A737B1"/>
    <w:rsid w:val="00A7639C"/>
    <w:rsid w:val="00A76721"/>
    <w:rsid w:val="00A76C7B"/>
    <w:rsid w:val="00A82E0B"/>
    <w:rsid w:val="00A838C2"/>
    <w:rsid w:val="00A90014"/>
    <w:rsid w:val="00A94778"/>
    <w:rsid w:val="00A95631"/>
    <w:rsid w:val="00AA268E"/>
    <w:rsid w:val="00AA3F69"/>
    <w:rsid w:val="00AA5BBA"/>
    <w:rsid w:val="00AA61F3"/>
    <w:rsid w:val="00AA78FD"/>
    <w:rsid w:val="00AA7E36"/>
    <w:rsid w:val="00AB0387"/>
    <w:rsid w:val="00AB70BF"/>
    <w:rsid w:val="00AB72DB"/>
    <w:rsid w:val="00AC1ED4"/>
    <w:rsid w:val="00AC7FF9"/>
    <w:rsid w:val="00AD0084"/>
    <w:rsid w:val="00AD1EB6"/>
    <w:rsid w:val="00AD36CC"/>
    <w:rsid w:val="00AD4FB8"/>
    <w:rsid w:val="00AE2603"/>
    <w:rsid w:val="00AE32D1"/>
    <w:rsid w:val="00AE34DC"/>
    <w:rsid w:val="00AE3D38"/>
    <w:rsid w:val="00AE4A94"/>
    <w:rsid w:val="00AE5546"/>
    <w:rsid w:val="00AE5626"/>
    <w:rsid w:val="00AF143F"/>
    <w:rsid w:val="00AF3051"/>
    <w:rsid w:val="00B02B30"/>
    <w:rsid w:val="00B05E10"/>
    <w:rsid w:val="00B077A3"/>
    <w:rsid w:val="00B1170B"/>
    <w:rsid w:val="00B137D4"/>
    <w:rsid w:val="00B14AF6"/>
    <w:rsid w:val="00B16B45"/>
    <w:rsid w:val="00B170AB"/>
    <w:rsid w:val="00B204F2"/>
    <w:rsid w:val="00B231A7"/>
    <w:rsid w:val="00B252C0"/>
    <w:rsid w:val="00B254C5"/>
    <w:rsid w:val="00B26D0B"/>
    <w:rsid w:val="00B30351"/>
    <w:rsid w:val="00B311B3"/>
    <w:rsid w:val="00B326BB"/>
    <w:rsid w:val="00B340AF"/>
    <w:rsid w:val="00B40628"/>
    <w:rsid w:val="00B46D8C"/>
    <w:rsid w:val="00B50A1C"/>
    <w:rsid w:val="00B52148"/>
    <w:rsid w:val="00B55679"/>
    <w:rsid w:val="00B6338A"/>
    <w:rsid w:val="00B7033F"/>
    <w:rsid w:val="00B7244C"/>
    <w:rsid w:val="00B7355B"/>
    <w:rsid w:val="00B74CED"/>
    <w:rsid w:val="00B81A37"/>
    <w:rsid w:val="00B8465A"/>
    <w:rsid w:val="00B86CC0"/>
    <w:rsid w:val="00B87078"/>
    <w:rsid w:val="00B87202"/>
    <w:rsid w:val="00B921EB"/>
    <w:rsid w:val="00B929C5"/>
    <w:rsid w:val="00B93873"/>
    <w:rsid w:val="00B97FC8"/>
    <w:rsid w:val="00BA1954"/>
    <w:rsid w:val="00BA3B7E"/>
    <w:rsid w:val="00BA5985"/>
    <w:rsid w:val="00BA677C"/>
    <w:rsid w:val="00BB1A91"/>
    <w:rsid w:val="00BB1C4C"/>
    <w:rsid w:val="00BB2F01"/>
    <w:rsid w:val="00BB3BFF"/>
    <w:rsid w:val="00BB41BB"/>
    <w:rsid w:val="00BB4413"/>
    <w:rsid w:val="00BB7375"/>
    <w:rsid w:val="00BC38E3"/>
    <w:rsid w:val="00BC5B28"/>
    <w:rsid w:val="00BD2458"/>
    <w:rsid w:val="00BD2A2C"/>
    <w:rsid w:val="00BD2EC0"/>
    <w:rsid w:val="00BD4EFC"/>
    <w:rsid w:val="00BD6486"/>
    <w:rsid w:val="00BE0526"/>
    <w:rsid w:val="00BE07D6"/>
    <w:rsid w:val="00BE0EEE"/>
    <w:rsid w:val="00BE21BD"/>
    <w:rsid w:val="00BE3CB2"/>
    <w:rsid w:val="00BE43A3"/>
    <w:rsid w:val="00BE69E6"/>
    <w:rsid w:val="00BF0218"/>
    <w:rsid w:val="00BF0928"/>
    <w:rsid w:val="00BF4774"/>
    <w:rsid w:val="00BF525E"/>
    <w:rsid w:val="00C00518"/>
    <w:rsid w:val="00C0194F"/>
    <w:rsid w:val="00C04849"/>
    <w:rsid w:val="00C11873"/>
    <w:rsid w:val="00C21615"/>
    <w:rsid w:val="00C271C7"/>
    <w:rsid w:val="00C2790C"/>
    <w:rsid w:val="00C27BD7"/>
    <w:rsid w:val="00C3097D"/>
    <w:rsid w:val="00C31CB4"/>
    <w:rsid w:val="00C36B3C"/>
    <w:rsid w:val="00C40003"/>
    <w:rsid w:val="00C40BD6"/>
    <w:rsid w:val="00C44D7D"/>
    <w:rsid w:val="00C45C46"/>
    <w:rsid w:val="00C45FA4"/>
    <w:rsid w:val="00C47AB9"/>
    <w:rsid w:val="00C50165"/>
    <w:rsid w:val="00C5214D"/>
    <w:rsid w:val="00C52ADC"/>
    <w:rsid w:val="00C55687"/>
    <w:rsid w:val="00C607BE"/>
    <w:rsid w:val="00C6092C"/>
    <w:rsid w:val="00C61792"/>
    <w:rsid w:val="00C61E28"/>
    <w:rsid w:val="00C64AB8"/>
    <w:rsid w:val="00C65F4F"/>
    <w:rsid w:val="00C66C6C"/>
    <w:rsid w:val="00C66FEF"/>
    <w:rsid w:val="00C70098"/>
    <w:rsid w:val="00C77DAA"/>
    <w:rsid w:val="00C822DD"/>
    <w:rsid w:val="00C83000"/>
    <w:rsid w:val="00C85A9F"/>
    <w:rsid w:val="00C86A5D"/>
    <w:rsid w:val="00C920D5"/>
    <w:rsid w:val="00C96505"/>
    <w:rsid w:val="00CA0B0F"/>
    <w:rsid w:val="00CA46D6"/>
    <w:rsid w:val="00CA523E"/>
    <w:rsid w:val="00CA5AA2"/>
    <w:rsid w:val="00CB03DC"/>
    <w:rsid w:val="00CB3216"/>
    <w:rsid w:val="00CC04C6"/>
    <w:rsid w:val="00CC057E"/>
    <w:rsid w:val="00CC142D"/>
    <w:rsid w:val="00CD381B"/>
    <w:rsid w:val="00CD77B2"/>
    <w:rsid w:val="00CE0FB6"/>
    <w:rsid w:val="00CE1DD2"/>
    <w:rsid w:val="00CE40D3"/>
    <w:rsid w:val="00CE4693"/>
    <w:rsid w:val="00CF2026"/>
    <w:rsid w:val="00CF2246"/>
    <w:rsid w:val="00CF3D0B"/>
    <w:rsid w:val="00CF57D6"/>
    <w:rsid w:val="00CF5AE5"/>
    <w:rsid w:val="00CF5EC7"/>
    <w:rsid w:val="00CF6F40"/>
    <w:rsid w:val="00D062D8"/>
    <w:rsid w:val="00D10022"/>
    <w:rsid w:val="00D12C2A"/>
    <w:rsid w:val="00D141A2"/>
    <w:rsid w:val="00D1489C"/>
    <w:rsid w:val="00D17047"/>
    <w:rsid w:val="00D2524D"/>
    <w:rsid w:val="00D33A9C"/>
    <w:rsid w:val="00D34262"/>
    <w:rsid w:val="00D35945"/>
    <w:rsid w:val="00D36C0F"/>
    <w:rsid w:val="00D37EB6"/>
    <w:rsid w:val="00D413D5"/>
    <w:rsid w:val="00D41EF5"/>
    <w:rsid w:val="00D42FF9"/>
    <w:rsid w:val="00D44166"/>
    <w:rsid w:val="00D547DE"/>
    <w:rsid w:val="00D57026"/>
    <w:rsid w:val="00D57105"/>
    <w:rsid w:val="00D63B78"/>
    <w:rsid w:val="00D67EE1"/>
    <w:rsid w:val="00D67F78"/>
    <w:rsid w:val="00D7266D"/>
    <w:rsid w:val="00D72821"/>
    <w:rsid w:val="00D80EFE"/>
    <w:rsid w:val="00D820CC"/>
    <w:rsid w:val="00D85490"/>
    <w:rsid w:val="00D86F64"/>
    <w:rsid w:val="00DA0DD4"/>
    <w:rsid w:val="00DA2104"/>
    <w:rsid w:val="00DA43B3"/>
    <w:rsid w:val="00DA68FE"/>
    <w:rsid w:val="00DA6ECA"/>
    <w:rsid w:val="00DA780B"/>
    <w:rsid w:val="00DA7D81"/>
    <w:rsid w:val="00DB089C"/>
    <w:rsid w:val="00DB29D4"/>
    <w:rsid w:val="00DB3B38"/>
    <w:rsid w:val="00DB3D9E"/>
    <w:rsid w:val="00DB5E98"/>
    <w:rsid w:val="00DB60B2"/>
    <w:rsid w:val="00DB6163"/>
    <w:rsid w:val="00DC5E3A"/>
    <w:rsid w:val="00DC71B3"/>
    <w:rsid w:val="00DC7CFB"/>
    <w:rsid w:val="00DD3879"/>
    <w:rsid w:val="00DD5261"/>
    <w:rsid w:val="00DD7C4A"/>
    <w:rsid w:val="00DD7E1D"/>
    <w:rsid w:val="00DE1D93"/>
    <w:rsid w:val="00DE60DC"/>
    <w:rsid w:val="00DF24C3"/>
    <w:rsid w:val="00DF3098"/>
    <w:rsid w:val="00DF4861"/>
    <w:rsid w:val="00DF4CB8"/>
    <w:rsid w:val="00DF6595"/>
    <w:rsid w:val="00DF7C17"/>
    <w:rsid w:val="00E01EE8"/>
    <w:rsid w:val="00E02EF0"/>
    <w:rsid w:val="00E1061A"/>
    <w:rsid w:val="00E12155"/>
    <w:rsid w:val="00E12932"/>
    <w:rsid w:val="00E13945"/>
    <w:rsid w:val="00E232D5"/>
    <w:rsid w:val="00E25EB1"/>
    <w:rsid w:val="00E27563"/>
    <w:rsid w:val="00E279AF"/>
    <w:rsid w:val="00E30956"/>
    <w:rsid w:val="00E324DA"/>
    <w:rsid w:val="00E33DC4"/>
    <w:rsid w:val="00E34174"/>
    <w:rsid w:val="00E4352C"/>
    <w:rsid w:val="00E43E9C"/>
    <w:rsid w:val="00E45E3C"/>
    <w:rsid w:val="00E52E2C"/>
    <w:rsid w:val="00E5343A"/>
    <w:rsid w:val="00E53B64"/>
    <w:rsid w:val="00E60511"/>
    <w:rsid w:val="00E6342E"/>
    <w:rsid w:val="00E6443B"/>
    <w:rsid w:val="00E73002"/>
    <w:rsid w:val="00E735B6"/>
    <w:rsid w:val="00E76E51"/>
    <w:rsid w:val="00E802FF"/>
    <w:rsid w:val="00E80E8A"/>
    <w:rsid w:val="00E817B4"/>
    <w:rsid w:val="00E8385D"/>
    <w:rsid w:val="00E857A0"/>
    <w:rsid w:val="00E867C1"/>
    <w:rsid w:val="00E9025A"/>
    <w:rsid w:val="00E90915"/>
    <w:rsid w:val="00E91BE0"/>
    <w:rsid w:val="00E9433A"/>
    <w:rsid w:val="00E95D2C"/>
    <w:rsid w:val="00EA2D2B"/>
    <w:rsid w:val="00EA3DC9"/>
    <w:rsid w:val="00EA78C9"/>
    <w:rsid w:val="00EB3734"/>
    <w:rsid w:val="00EB4034"/>
    <w:rsid w:val="00EB40DF"/>
    <w:rsid w:val="00EB7CA9"/>
    <w:rsid w:val="00EC1610"/>
    <w:rsid w:val="00EC6512"/>
    <w:rsid w:val="00EC6E03"/>
    <w:rsid w:val="00EC77BB"/>
    <w:rsid w:val="00EE15CD"/>
    <w:rsid w:val="00EE16DB"/>
    <w:rsid w:val="00EE597E"/>
    <w:rsid w:val="00EF09D9"/>
    <w:rsid w:val="00EF0F96"/>
    <w:rsid w:val="00EF518C"/>
    <w:rsid w:val="00EF63C0"/>
    <w:rsid w:val="00F02AFA"/>
    <w:rsid w:val="00F0442D"/>
    <w:rsid w:val="00F04F0E"/>
    <w:rsid w:val="00F06651"/>
    <w:rsid w:val="00F107A8"/>
    <w:rsid w:val="00F115D9"/>
    <w:rsid w:val="00F12AAA"/>
    <w:rsid w:val="00F13866"/>
    <w:rsid w:val="00F1443F"/>
    <w:rsid w:val="00F14AB7"/>
    <w:rsid w:val="00F20A84"/>
    <w:rsid w:val="00F21895"/>
    <w:rsid w:val="00F21B28"/>
    <w:rsid w:val="00F2238C"/>
    <w:rsid w:val="00F23696"/>
    <w:rsid w:val="00F23A4A"/>
    <w:rsid w:val="00F24661"/>
    <w:rsid w:val="00F26804"/>
    <w:rsid w:val="00F31286"/>
    <w:rsid w:val="00F31E76"/>
    <w:rsid w:val="00F32946"/>
    <w:rsid w:val="00F37223"/>
    <w:rsid w:val="00F439E0"/>
    <w:rsid w:val="00F52600"/>
    <w:rsid w:val="00F5290A"/>
    <w:rsid w:val="00F543B4"/>
    <w:rsid w:val="00F56E10"/>
    <w:rsid w:val="00F63ED3"/>
    <w:rsid w:val="00F6656D"/>
    <w:rsid w:val="00F66701"/>
    <w:rsid w:val="00F66FE7"/>
    <w:rsid w:val="00F71620"/>
    <w:rsid w:val="00F72107"/>
    <w:rsid w:val="00F754E1"/>
    <w:rsid w:val="00F75FF8"/>
    <w:rsid w:val="00F7717A"/>
    <w:rsid w:val="00F8077E"/>
    <w:rsid w:val="00F82362"/>
    <w:rsid w:val="00F823E7"/>
    <w:rsid w:val="00F8580A"/>
    <w:rsid w:val="00F90C14"/>
    <w:rsid w:val="00F91850"/>
    <w:rsid w:val="00F960DB"/>
    <w:rsid w:val="00F979A7"/>
    <w:rsid w:val="00FA0572"/>
    <w:rsid w:val="00FA42CB"/>
    <w:rsid w:val="00FA68BE"/>
    <w:rsid w:val="00FA7A32"/>
    <w:rsid w:val="00FB0900"/>
    <w:rsid w:val="00FB0F2D"/>
    <w:rsid w:val="00FB27CF"/>
    <w:rsid w:val="00FB34D6"/>
    <w:rsid w:val="00FB488B"/>
    <w:rsid w:val="00FB4AB8"/>
    <w:rsid w:val="00FC0083"/>
    <w:rsid w:val="00FC0DAF"/>
    <w:rsid w:val="00FC18CE"/>
    <w:rsid w:val="00FD1B48"/>
    <w:rsid w:val="00FD1D8E"/>
    <w:rsid w:val="00FD22FE"/>
    <w:rsid w:val="00FD54C4"/>
    <w:rsid w:val="00FE0CF1"/>
    <w:rsid w:val="00FE4F3A"/>
    <w:rsid w:val="00FE577D"/>
    <w:rsid w:val="00FE6A97"/>
    <w:rsid w:val="00FE76E9"/>
    <w:rsid w:val="00FF40F8"/>
    <w:rsid w:val="00FF4D82"/>
    <w:rsid w:val="00FF58F0"/>
    <w:rsid w:val="00FF5AA5"/>
    <w:rsid w:val="00FF6800"/>
    <w:rsid w:val="00FF6FD7"/>
    <w:rsid w:val="23967CDF"/>
    <w:rsid w:val="5CB5695D"/>
    <w:rsid w:val="64CE213D"/>
    <w:rsid w:val="66782979"/>
    <w:rsid w:val="6CC401DF"/>
    <w:rsid w:val="7EDB605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7E1F9DB"/>
  <w15:docId w15:val="{0F9066F4-00FD-42C2-AD2B-A0B56C7F8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41B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4A41BF"/>
    <w:pPr>
      <w:tabs>
        <w:tab w:val="center" w:pos="4153"/>
        <w:tab w:val="right" w:pos="8306"/>
      </w:tabs>
      <w:snapToGrid w:val="0"/>
      <w:jc w:val="left"/>
    </w:pPr>
    <w:rPr>
      <w:sz w:val="18"/>
      <w:szCs w:val="18"/>
    </w:rPr>
  </w:style>
  <w:style w:type="paragraph" w:styleId="a5">
    <w:name w:val="header"/>
    <w:basedOn w:val="a"/>
    <w:link w:val="a6"/>
    <w:uiPriority w:val="99"/>
    <w:unhideWhenUsed/>
    <w:rsid w:val="004A41BF"/>
    <w:pPr>
      <w:pBdr>
        <w:bottom w:val="single" w:sz="6" w:space="1" w:color="auto"/>
      </w:pBdr>
      <w:tabs>
        <w:tab w:val="center" w:pos="4153"/>
        <w:tab w:val="right" w:pos="8306"/>
      </w:tabs>
      <w:snapToGrid w:val="0"/>
      <w:jc w:val="center"/>
    </w:pPr>
    <w:rPr>
      <w:sz w:val="18"/>
      <w:szCs w:val="18"/>
    </w:rPr>
  </w:style>
  <w:style w:type="paragraph" w:styleId="3">
    <w:name w:val="Body Text Indent 3"/>
    <w:basedOn w:val="a"/>
    <w:link w:val="30"/>
    <w:qFormat/>
    <w:rsid w:val="004A41BF"/>
    <w:pPr>
      <w:ind w:firstLine="629"/>
    </w:pPr>
    <w:rPr>
      <w:rFonts w:ascii="仿宋_GB2312" w:eastAsia="仿宋_GB2312" w:hAnsi="宋体" w:cs="Times New Roman"/>
      <w:sz w:val="28"/>
      <w:szCs w:val="24"/>
    </w:rPr>
  </w:style>
  <w:style w:type="paragraph" w:styleId="a7">
    <w:name w:val="Normal (Web)"/>
    <w:basedOn w:val="a"/>
    <w:uiPriority w:val="99"/>
    <w:semiHidden/>
    <w:unhideWhenUsed/>
    <w:qFormat/>
    <w:rsid w:val="004A41BF"/>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4A41BF"/>
    <w:rPr>
      <w:b/>
      <w:bCs/>
    </w:rPr>
  </w:style>
  <w:style w:type="character" w:customStyle="1" w:styleId="a6">
    <w:name w:val="页眉 字符"/>
    <w:basedOn w:val="a0"/>
    <w:link w:val="a5"/>
    <w:uiPriority w:val="99"/>
    <w:qFormat/>
    <w:rsid w:val="004A41BF"/>
    <w:rPr>
      <w:sz w:val="18"/>
      <w:szCs w:val="18"/>
    </w:rPr>
  </w:style>
  <w:style w:type="character" w:customStyle="1" w:styleId="a4">
    <w:name w:val="页脚 字符"/>
    <w:basedOn w:val="a0"/>
    <w:link w:val="a3"/>
    <w:uiPriority w:val="99"/>
    <w:qFormat/>
    <w:rsid w:val="004A41BF"/>
    <w:rPr>
      <w:sz w:val="18"/>
      <w:szCs w:val="18"/>
    </w:rPr>
  </w:style>
  <w:style w:type="character" w:customStyle="1" w:styleId="30">
    <w:name w:val="正文文本缩进 3 字符"/>
    <w:basedOn w:val="a0"/>
    <w:link w:val="3"/>
    <w:qFormat/>
    <w:rsid w:val="004A41BF"/>
    <w:rPr>
      <w:rFonts w:ascii="仿宋_GB2312" w:eastAsia="仿宋_GB2312" w:hAnsi="宋体" w:cs="Times New Roman"/>
      <w:sz w:val="28"/>
      <w:szCs w:val="24"/>
    </w:rPr>
  </w:style>
  <w:style w:type="paragraph" w:styleId="a9">
    <w:name w:val="Balloon Text"/>
    <w:basedOn w:val="a"/>
    <w:link w:val="aa"/>
    <w:uiPriority w:val="99"/>
    <w:semiHidden/>
    <w:unhideWhenUsed/>
    <w:rsid w:val="00E27563"/>
    <w:rPr>
      <w:sz w:val="18"/>
      <w:szCs w:val="18"/>
    </w:rPr>
  </w:style>
  <w:style w:type="character" w:customStyle="1" w:styleId="aa">
    <w:name w:val="批注框文本 字符"/>
    <w:basedOn w:val="a0"/>
    <w:link w:val="a9"/>
    <w:uiPriority w:val="99"/>
    <w:semiHidden/>
    <w:rsid w:val="00E27563"/>
    <w:rPr>
      <w:kern w:val="2"/>
      <w:sz w:val="18"/>
      <w:szCs w:val="18"/>
    </w:rPr>
  </w:style>
  <w:style w:type="table" w:styleId="ab">
    <w:name w:val="Table Grid"/>
    <w:basedOn w:val="a1"/>
    <w:uiPriority w:val="59"/>
    <w:unhideWhenUsed/>
    <w:rsid w:val="0008231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datatypes2">
    <w:name w:val="datatypes2"/>
    <w:basedOn w:val="a0"/>
    <w:rsid w:val="00681335"/>
    <w:rPr>
      <w:b/>
      <w:bCs/>
      <w:color w:val="2E8B5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9514257">
      <w:bodyDiv w:val="1"/>
      <w:marLeft w:val="0"/>
      <w:marRight w:val="0"/>
      <w:marTop w:val="0"/>
      <w:marBottom w:val="0"/>
      <w:divBdr>
        <w:top w:val="none" w:sz="0" w:space="0" w:color="auto"/>
        <w:left w:val="none" w:sz="0" w:space="0" w:color="auto"/>
        <w:bottom w:val="none" w:sz="0" w:space="0" w:color="auto"/>
        <w:right w:val="none" w:sz="0" w:space="0" w:color="auto"/>
      </w:divBdr>
      <w:divsChild>
        <w:div w:id="1751462110">
          <w:marLeft w:val="0"/>
          <w:marRight w:val="0"/>
          <w:marTop w:val="0"/>
          <w:marBottom w:val="0"/>
          <w:divBdr>
            <w:top w:val="none" w:sz="0" w:space="0" w:color="auto"/>
            <w:left w:val="none" w:sz="0" w:space="0" w:color="auto"/>
            <w:bottom w:val="none" w:sz="0" w:space="0" w:color="auto"/>
            <w:right w:val="none" w:sz="0" w:space="0" w:color="auto"/>
          </w:divBdr>
          <w:divsChild>
            <w:div w:id="344091031">
              <w:marLeft w:val="0"/>
              <w:marRight w:val="0"/>
              <w:marTop w:val="0"/>
              <w:marBottom w:val="600"/>
              <w:divBdr>
                <w:top w:val="none" w:sz="0" w:space="0" w:color="auto"/>
                <w:left w:val="none" w:sz="0" w:space="0" w:color="auto"/>
                <w:bottom w:val="none" w:sz="0" w:space="0" w:color="auto"/>
                <w:right w:val="none" w:sz="0" w:space="0" w:color="auto"/>
              </w:divBdr>
              <w:divsChild>
                <w:div w:id="1530608077">
                  <w:marLeft w:val="0"/>
                  <w:marRight w:val="0"/>
                  <w:marTop w:val="0"/>
                  <w:marBottom w:val="0"/>
                  <w:divBdr>
                    <w:top w:val="none" w:sz="0" w:space="0" w:color="auto"/>
                    <w:left w:val="none" w:sz="0" w:space="0" w:color="auto"/>
                    <w:bottom w:val="none" w:sz="0" w:space="0" w:color="auto"/>
                    <w:right w:val="none" w:sz="0" w:space="0" w:color="auto"/>
                  </w:divBdr>
                  <w:divsChild>
                    <w:div w:id="1547445947">
                      <w:marLeft w:val="0"/>
                      <w:marRight w:val="0"/>
                      <w:marTop w:val="0"/>
                      <w:marBottom w:val="0"/>
                      <w:divBdr>
                        <w:top w:val="none" w:sz="0" w:space="0" w:color="auto"/>
                        <w:left w:val="none" w:sz="0" w:space="0" w:color="auto"/>
                        <w:bottom w:val="none" w:sz="0" w:space="0" w:color="auto"/>
                        <w:right w:val="none" w:sz="0" w:space="0" w:color="auto"/>
                      </w:divBdr>
                      <w:divsChild>
                        <w:div w:id="1695495518">
                          <w:marLeft w:val="0"/>
                          <w:marRight w:val="0"/>
                          <w:marTop w:val="0"/>
                          <w:marBottom w:val="0"/>
                          <w:divBdr>
                            <w:top w:val="none" w:sz="0" w:space="0" w:color="auto"/>
                            <w:left w:val="none" w:sz="0" w:space="0" w:color="auto"/>
                            <w:bottom w:val="none" w:sz="0" w:space="0" w:color="auto"/>
                            <w:right w:val="none" w:sz="0" w:space="0" w:color="auto"/>
                          </w:divBdr>
                          <w:divsChild>
                            <w:div w:id="818225687">
                              <w:marLeft w:val="0"/>
                              <w:marRight w:val="0"/>
                              <w:marTop w:val="0"/>
                              <w:marBottom w:val="0"/>
                              <w:divBdr>
                                <w:top w:val="single" w:sz="6" w:space="0" w:color="CCCCCC"/>
                                <w:left w:val="single" w:sz="6" w:space="0" w:color="CCCCCC"/>
                                <w:bottom w:val="single" w:sz="2" w:space="0" w:color="CCCCCC"/>
                                <w:right w:val="single" w:sz="6" w:space="0" w:color="CCCCCC"/>
                              </w:divBdr>
                              <w:divsChild>
                                <w:div w:id="1590851657">
                                  <w:marLeft w:val="0"/>
                                  <w:marRight w:val="0"/>
                                  <w:marTop w:val="525"/>
                                  <w:marBottom w:val="525"/>
                                  <w:divBdr>
                                    <w:top w:val="none" w:sz="0" w:space="0" w:color="auto"/>
                                    <w:left w:val="none" w:sz="0" w:space="0" w:color="auto"/>
                                    <w:bottom w:val="none" w:sz="0" w:space="0" w:color="auto"/>
                                    <w:right w:val="none" w:sz="0" w:space="0" w:color="auto"/>
                                  </w:divBdr>
                                  <w:divsChild>
                                    <w:div w:id="20385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544644">
      <w:bodyDiv w:val="1"/>
      <w:marLeft w:val="0"/>
      <w:marRight w:val="0"/>
      <w:marTop w:val="0"/>
      <w:marBottom w:val="0"/>
      <w:divBdr>
        <w:top w:val="none" w:sz="0" w:space="0" w:color="auto"/>
        <w:left w:val="none" w:sz="0" w:space="0" w:color="auto"/>
        <w:bottom w:val="none" w:sz="0" w:space="0" w:color="auto"/>
        <w:right w:val="none" w:sz="0" w:space="0" w:color="auto"/>
      </w:divBdr>
      <w:divsChild>
        <w:div w:id="1227377339">
          <w:marLeft w:val="0"/>
          <w:marRight w:val="0"/>
          <w:marTop w:val="0"/>
          <w:marBottom w:val="0"/>
          <w:divBdr>
            <w:top w:val="none" w:sz="0" w:space="0" w:color="auto"/>
            <w:left w:val="none" w:sz="0" w:space="0" w:color="auto"/>
            <w:bottom w:val="none" w:sz="0" w:space="0" w:color="auto"/>
            <w:right w:val="none" w:sz="0" w:space="0" w:color="auto"/>
          </w:divBdr>
          <w:divsChild>
            <w:div w:id="204679389">
              <w:marLeft w:val="0"/>
              <w:marRight w:val="0"/>
              <w:marTop w:val="0"/>
              <w:marBottom w:val="600"/>
              <w:divBdr>
                <w:top w:val="none" w:sz="0" w:space="0" w:color="auto"/>
                <w:left w:val="none" w:sz="0" w:space="0" w:color="auto"/>
                <w:bottom w:val="none" w:sz="0" w:space="0" w:color="auto"/>
                <w:right w:val="none" w:sz="0" w:space="0" w:color="auto"/>
              </w:divBdr>
              <w:divsChild>
                <w:div w:id="1512178565">
                  <w:marLeft w:val="0"/>
                  <w:marRight w:val="0"/>
                  <w:marTop w:val="0"/>
                  <w:marBottom w:val="0"/>
                  <w:divBdr>
                    <w:top w:val="none" w:sz="0" w:space="0" w:color="auto"/>
                    <w:left w:val="none" w:sz="0" w:space="0" w:color="auto"/>
                    <w:bottom w:val="none" w:sz="0" w:space="0" w:color="auto"/>
                    <w:right w:val="none" w:sz="0" w:space="0" w:color="auto"/>
                  </w:divBdr>
                  <w:divsChild>
                    <w:div w:id="1620602803">
                      <w:marLeft w:val="0"/>
                      <w:marRight w:val="0"/>
                      <w:marTop w:val="0"/>
                      <w:marBottom w:val="0"/>
                      <w:divBdr>
                        <w:top w:val="none" w:sz="0" w:space="0" w:color="auto"/>
                        <w:left w:val="none" w:sz="0" w:space="0" w:color="auto"/>
                        <w:bottom w:val="none" w:sz="0" w:space="0" w:color="auto"/>
                        <w:right w:val="none" w:sz="0" w:space="0" w:color="auto"/>
                      </w:divBdr>
                      <w:divsChild>
                        <w:div w:id="1795901628">
                          <w:marLeft w:val="0"/>
                          <w:marRight w:val="0"/>
                          <w:marTop w:val="0"/>
                          <w:marBottom w:val="0"/>
                          <w:divBdr>
                            <w:top w:val="none" w:sz="0" w:space="0" w:color="auto"/>
                            <w:left w:val="none" w:sz="0" w:space="0" w:color="auto"/>
                            <w:bottom w:val="none" w:sz="0" w:space="0" w:color="auto"/>
                            <w:right w:val="none" w:sz="0" w:space="0" w:color="auto"/>
                          </w:divBdr>
                          <w:divsChild>
                            <w:div w:id="635835349">
                              <w:marLeft w:val="0"/>
                              <w:marRight w:val="0"/>
                              <w:marTop w:val="0"/>
                              <w:marBottom w:val="0"/>
                              <w:divBdr>
                                <w:top w:val="single" w:sz="6" w:space="0" w:color="CCCCCC"/>
                                <w:left w:val="single" w:sz="6" w:space="0" w:color="CCCCCC"/>
                                <w:bottom w:val="single" w:sz="2" w:space="0" w:color="CCCCCC"/>
                                <w:right w:val="single" w:sz="6" w:space="0" w:color="CCCCCC"/>
                              </w:divBdr>
                              <w:divsChild>
                                <w:div w:id="450367243">
                                  <w:marLeft w:val="0"/>
                                  <w:marRight w:val="0"/>
                                  <w:marTop w:val="525"/>
                                  <w:marBottom w:val="525"/>
                                  <w:divBdr>
                                    <w:top w:val="none" w:sz="0" w:space="0" w:color="auto"/>
                                    <w:left w:val="none" w:sz="0" w:space="0" w:color="auto"/>
                                    <w:bottom w:val="none" w:sz="0" w:space="0" w:color="auto"/>
                                    <w:right w:val="none" w:sz="0" w:space="0" w:color="auto"/>
                                  </w:divBdr>
                                  <w:divsChild>
                                    <w:div w:id="11217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6B28F8-302C-4707-B360-95BB3CD6E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587</Words>
  <Characters>3347</Characters>
  <Application>Microsoft Office Word</Application>
  <DocSecurity>0</DocSecurity>
  <Lines>27</Lines>
  <Paragraphs>7</Paragraphs>
  <ScaleCrop>false</ScaleCrop>
  <Company>Sky123.Org</Company>
  <LinksUpToDate>false</LinksUpToDate>
  <CharactersWithSpaces>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李帅</dc:creator>
  <cp:lastModifiedBy>杨琴</cp:lastModifiedBy>
  <cp:revision>6</cp:revision>
  <dcterms:created xsi:type="dcterms:W3CDTF">2018-03-21T15:39:00Z</dcterms:created>
  <dcterms:modified xsi:type="dcterms:W3CDTF">2018-04-04T14:11:00Z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