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/>
        <w:jc w:val="center"/>
      </w:pPr>
      <w:r>
        <w:rPr>
          <w:rFonts w:ascii="Segoe UI" w:hAnsi="Segoe UI" w:eastAsia="Segoe UI" w:cs="Segoe UI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《结构切块：状语》</w:t>
      </w:r>
    </w:p>
    <w:p>
      <w:pPr>
        <w:pStyle w:val="3"/>
        <w:bidi w:val="0"/>
      </w:pPr>
      <w:r>
        <w:rPr>
          <w:rFonts w:hint="eastAsia"/>
        </w:rPr>
        <w:t xml:space="preserve">状语类别：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187" w:afterAutospacing="0" w:line="360" w:lineRule="auto"/>
        <w:ind w:left="420" w:right="0" w:hanging="420"/>
        <w:jc w:val="both"/>
      </w:pPr>
      <w:r>
        <w:rPr>
          <w:rFonts w:hint="eastAsia"/>
          <w:lang w:val="en-US" w:eastAsia="zh-CN"/>
        </w:rPr>
        <w:t xml:space="preserve">前缀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187" w:afterAutospacing="0" w:line="360" w:lineRule="auto"/>
        <w:ind w:leftChars="0" w:right="0" w:rightChars="0" w:firstLine="420" w:firstLineChars="0"/>
        <w:jc w:val="both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P450-P451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187" w:afterAutospacing="0" w:line="360" w:lineRule="auto"/>
        <w:ind w:leftChars="0" w:right="0" w:righ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形容词作前缀补语修饰主语，后面必跟逗号。主语补语可以放在谓语结构之前，例：Tired and sleepy,I went to bed.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副词：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0"/>
          <w:szCs w:val="20"/>
          <w:vertAlign w:val="baseline"/>
        </w:rPr>
        <w:t>Alternatively, he could go to the other school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0"/>
          <w:szCs w:val="20"/>
          <w:vertAlign w:val="baseline"/>
          <w:lang w:val="en-US" w:eastAsia="zh-C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非谓语结构：To make this clear, he provided explanations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Doing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介词结构：后面可能有逗号：In this room, he gave a talk.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187" w:afterAutospacing="0" w:line="360" w:lineRule="auto"/>
        <w:ind w:left="420" w:leftChars="0" w:right="0" w:rightChars="0"/>
        <w:jc w:val="both"/>
        <w:rPr>
          <w:rFonts w:hint="default" w:ascii="宋体" w:hAnsi="宋体" w:eastAsia="宋体" w:cs="宋体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后面可能没有逗号：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从句：When I arrived there, he was having dinner.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副词性词组：due to, because of...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187" w:afterAutospacing="0" w:line="360" w:lineRule="auto"/>
        <w:ind w:left="420" w:right="0" w:hanging="420"/>
        <w:jc w:val="both"/>
      </w:pPr>
      <w:r>
        <w:rPr>
          <w:rFonts w:hint="eastAsia"/>
          <w:lang w:val="en-US" w:eastAsia="zh-CN"/>
        </w:rPr>
        <w:t>后缀</w:t>
      </w:r>
      <w: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187" w:afterAutospacing="0" w:line="360" w:lineRule="auto"/>
        <w:ind w:leftChars="0" w:right="0" w:rightChars="0" w:firstLine="420" w:firstLineChars="0"/>
        <w:jc w:val="both"/>
      </w:pPr>
      <w:r>
        <w:rPr>
          <w:rFonts w:hint="eastAsia"/>
          <w:color w:val="0000FF"/>
          <w:lang w:val="en-US" w:eastAsia="zh-CN"/>
        </w:rPr>
        <w:t>P450-P451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187" w:afterAutospacing="0" w:line="360" w:lineRule="auto"/>
        <w:ind w:leftChars="0" w:right="0" w:rightChars="0" w:firstLine="420" w:firstLineChars="0"/>
        <w:jc w:val="both"/>
      </w:pPr>
      <w:r>
        <w:rPr>
          <w:rFonts w:hint="eastAsia"/>
          <w:color w:val="0000FF"/>
          <w:lang w:val="en-US" w:eastAsia="zh-CN"/>
        </w:rPr>
        <w:t>形容词作后缀补语修饰主语，前面可加 可不加逗号。也可以放谓语结构之后,例：He gaped round_eyed（adj） ,形成了 主+谓语结构+补语。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非谓语结构：He provided explanations, for my understanding, to make this clear.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介词结构：He gave a talk in this room.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187" w:afterAutospacing="0" w:line="360" w:lineRule="auto"/>
        <w:ind w:left="840" w:leftChars="0" w:right="0" w:rightChars="0" w:hanging="420" w:firstLineChars="0"/>
        <w:jc w:val="both"/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从句：He was having dinner when I arrived there.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187" w:afterAutospacing="0" w:line="360" w:lineRule="auto"/>
        <w:ind w:left="420" w:right="0" w:hanging="420"/>
        <w:jc w:val="both"/>
      </w:pPr>
      <w:r>
        <w:rPr>
          <w:rFonts w:hint="eastAsia"/>
          <w:lang w:val="en-US" w:eastAsia="zh-CN"/>
        </w:rPr>
        <w:t>插入语（详见插入语规则）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187" w:afterAutospacing="0" w:line="360" w:lineRule="auto"/>
        <w:ind w:left="420" w:right="0" w:hanging="420"/>
        <w:jc w:val="both"/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句内状语（目前暂时不识别）</w:t>
      </w:r>
      <w:r>
        <w:rPr>
          <w:strike/>
          <w:dstrike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187" w:afterAutospacing="0" w:line="360" w:lineRule="auto"/>
        <w:ind w:leftChars="0" w:right="0" w:right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常见形式为出现在主语之后谓语之前的介词短语，没有逗号的后缀状语目前也视为句内状语。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187" w:afterAutospacing="0" w:line="360" w:lineRule="auto"/>
        <w:ind w:right="0" w:rightChars="0"/>
        <w:jc w:val="both"/>
        <w:rPr>
          <w:rFonts w:hint="eastAsia" w:ascii="宋体" w:hAnsi="宋体" w:eastAsia="宋体" w:cs="宋体"/>
          <w:strike/>
          <w:dstrike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0"/>
          <w:szCs w:val="20"/>
          <w:lang w:val="en-US" w:eastAsia="zh-CN"/>
        </w:rPr>
        <w:t>He in this room gave a talk .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187" w:afterAutospacing="0" w:line="360" w:lineRule="auto"/>
        <w:ind w:right="0" w:right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0"/>
          <w:szCs w:val="20"/>
          <w:vertAlign w:val="baseline"/>
        </w:rPr>
        <w:t>The cup on the table is a gift.</w:t>
      </w:r>
    </w:p>
    <w:p>
      <w:pPr>
        <w:pStyle w:val="3"/>
        <w:bidi w:val="0"/>
      </w:pPr>
      <w:r>
        <w:rPr>
          <w:rFonts w:hint="eastAsia"/>
        </w:rPr>
        <w:t>算法： 优先级先于所有判断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187" w:afterAutospacing="0" w:line="360" w:lineRule="auto"/>
        <w:ind w:left="117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判断前缀状语（前缀状语一定以逗号结尾）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前缀副词：Alternatively,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前缀非谓语结构：Thinking of this,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前缀介词结构：In this room,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rPr>
          <w:rFonts w:hint="eastAsia"/>
          <w:lang w:val="en-US" w:eastAsia="zh-CN"/>
        </w:rPr>
        <w:t>状语从句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187" w:afterAutospacing="0" w:line="360" w:lineRule="auto"/>
        <w:ind w:left="117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判断后缀状语（后缀状语不一定以逗号开始）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有逗号直接判断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trike/>
          <w:color w:val="333333"/>
          <w:spacing w:val="0"/>
          <w:w w:val="100"/>
          <w:sz w:val="20"/>
          <w:szCs w:val="20"/>
          <w:vertAlign w:val="baseline"/>
        </w:rPr>
        <w:t>后缀副词：alternatively.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后缀非谓语结构：to make this clear. 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后缀介词结构：with patience.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状语从句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187" w:afterAutospacing="0" w:line="360" w:lineRule="auto"/>
        <w:ind w:left="117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判断插入语（所有插入语都作为状语处理）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排除前后缀逗号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符合插入语格式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60" w:beforeAutospacing="0" w:after="187" w:afterAutospacing="0" w:line="360" w:lineRule="auto"/>
        <w:ind w:left="161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判断是否可能是并列结构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187" w:afterAutospacing="0" w:line="360" w:lineRule="auto"/>
        <w:ind w:left="1176" w:right="0" w:hanging="336"/>
        <w:jc w:val="both"/>
      </w:pPr>
      <w: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0"/>
          <w:szCs w:val="20"/>
          <w:vertAlign w:val="baseline"/>
        </w:rPr>
        <w:t>介词结构出现在句中（主语之后谓语之前）修饰主语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eastAsia="zh-CN"/>
        </w:rPr>
        <w:t>（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暂不判断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目前不对补语和状语进行区分，补语判断放入状语判断内进行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对两种特殊情况标记为补语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“（）”中的成分，作为补语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“：”后的成分，作为补语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5EF40"/>
    <w:multiLevelType w:val="multilevel"/>
    <w:tmpl w:val="98F5EF40"/>
    <w:lvl w:ilvl="0" w:tentative="0">
      <w:start w:val="1"/>
      <w:numFmt w:val="decimal"/>
      <w:lvlText w:val="%1."/>
      <w:lvlJc w:val="left"/>
      <w:pPr>
        <w:ind w:left="720"/>
      </w:pPr>
      <w:rPr>
        <w:rFonts w:ascii="等线" w:hAnsi="等线" w:eastAsia="等线" w:cs="等线"/>
      </w:rPr>
    </w:lvl>
    <w:lvl w:ilvl="1" w:tentative="0">
      <w:start w:val="1"/>
      <w:numFmt w:val="bullet"/>
      <w:lvlText w:val=""/>
      <w:lvlJc w:val="left"/>
      <w:pPr>
        <w:ind w:left="144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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eastAsia" w:ascii="等线" w:hAnsi="等线" w:eastAsia="等线" w:cs="等线"/>
      </w:rPr>
    </w:lvl>
    <w:lvl w:ilvl="4" w:tentative="0">
      <w:start w:val="1"/>
      <w:numFmt w:val="lowerLetter"/>
      <w:lvlText w:val="%5)"/>
      <w:lvlJc w:val="left"/>
      <w:pPr>
        <w:ind w:left="3600"/>
      </w:pPr>
      <w:rPr>
        <w:rFonts w:hint="eastAsia" w:ascii="等线" w:hAnsi="等线" w:eastAsia="等线" w:cs="等线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eastAsia" w:ascii="等线" w:hAnsi="等线" w:eastAsia="等线" w:cs="等线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eastAsia" w:ascii="等线" w:hAnsi="等线" w:eastAsia="等线" w:cs="等线"/>
      </w:rPr>
    </w:lvl>
    <w:lvl w:ilvl="7" w:tentative="0">
      <w:start w:val="1"/>
      <w:numFmt w:val="lowerLetter"/>
      <w:lvlText w:val="%8)"/>
      <w:lvlJc w:val="left"/>
      <w:pPr>
        <w:ind w:left="5760"/>
      </w:pPr>
      <w:rPr>
        <w:rFonts w:hint="eastAsia" w:ascii="等线" w:hAnsi="等线" w:eastAsia="等线" w:cs="等线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eastAsia" w:ascii="等线" w:hAnsi="等线" w:eastAsia="等线" w:cs="等线"/>
      </w:rPr>
    </w:lvl>
  </w:abstractNum>
  <w:abstractNum w:abstractNumId="1">
    <w:nsid w:val="BE8B2BD2"/>
    <w:multiLevelType w:val="multilevel"/>
    <w:tmpl w:val="BE8B2BD2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C56F685A"/>
    <w:multiLevelType w:val="singleLevel"/>
    <w:tmpl w:val="C56F68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282BF6B"/>
    <w:multiLevelType w:val="singleLevel"/>
    <w:tmpl w:val="E282BF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67A2C5A"/>
    <w:multiLevelType w:val="multilevel"/>
    <w:tmpl w:val="E67A2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NzRiZmI1NTRlNWRiNWEwZTZmMGFlODc1MWEyOTkifQ=="/>
  </w:docVars>
  <w:rsids>
    <w:rsidRoot w:val="00000000"/>
    <w:rsid w:val="00863B59"/>
    <w:rsid w:val="01CE3A0A"/>
    <w:rsid w:val="05CA3228"/>
    <w:rsid w:val="06F832D7"/>
    <w:rsid w:val="08BB45BC"/>
    <w:rsid w:val="0EF10D38"/>
    <w:rsid w:val="10044A9B"/>
    <w:rsid w:val="193E62A3"/>
    <w:rsid w:val="19541568"/>
    <w:rsid w:val="19AF5A77"/>
    <w:rsid w:val="1BBE6445"/>
    <w:rsid w:val="27BF157B"/>
    <w:rsid w:val="290E1861"/>
    <w:rsid w:val="2CC753BE"/>
    <w:rsid w:val="2E593DA2"/>
    <w:rsid w:val="2EC50A12"/>
    <w:rsid w:val="369F4B48"/>
    <w:rsid w:val="397F6DBC"/>
    <w:rsid w:val="3D5B18EE"/>
    <w:rsid w:val="415B3C6B"/>
    <w:rsid w:val="425E290D"/>
    <w:rsid w:val="464F779D"/>
    <w:rsid w:val="484E254C"/>
    <w:rsid w:val="499B532B"/>
    <w:rsid w:val="49B93C25"/>
    <w:rsid w:val="4FEE03A0"/>
    <w:rsid w:val="519E63BD"/>
    <w:rsid w:val="52B22021"/>
    <w:rsid w:val="546A0BBE"/>
    <w:rsid w:val="54EB1352"/>
    <w:rsid w:val="57F55B48"/>
    <w:rsid w:val="5A494B51"/>
    <w:rsid w:val="5BD743DE"/>
    <w:rsid w:val="5DA64068"/>
    <w:rsid w:val="5EEC1F4F"/>
    <w:rsid w:val="66080415"/>
    <w:rsid w:val="69515399"/>
    <w:rsid w:val="6B8974A3"/>
    <w:rsid w:val="6BF07B16"/>
    <w:rsid w:val="6C692E30"/>
    <w:rsid w:val="7A4D5B40"/>
    <w:rsid w:val="7B5F3D7C"/>
    <w:rsid w:val="7B8761A9"/>
    <w:rsid w:val="7BC65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574</Words>
  <Characters>940</Characters>
  <TotalTime>0</TotalTime>
  <ScaleCrop>false</ScaleCrop>
  <LinksUpToDate>false</LinksUpToDate>
  <CharactersWithSpaces>1043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2023-06-27T10:42:00Z</dcterms:created>
  <dc:creator>Mayn</dc:creator>
  <cp:lastModifiedBy>Mayn</cp:lastModifiedBy>
  <dcterms:modified xsi:type="dcterms:W3CDTF">2023-06-30T06:17:24Z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E1AADBD16EE046F8843C81A2164DC704_12</vt:lpwstr>
  </property>
</Properties>
</file>