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使用正则按顺序获取符合以下任意一项的字符组合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大写字母和.组合的缩写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U.S.A.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网址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开头包括[http://|ftp://|https://|www]结尾包括[com|net|cn|gov|edu|org]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人称缩写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Mr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Miss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Mrs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Ms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Dr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Pro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Madam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的缩写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包括's  't  'm  're  'll  've  'd  o'clock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大小写英文字母的组合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带符号的数字组合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e.g. $12.40, 82%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12:01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带小数点的数字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0.01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带，的数字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200,000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省略号 ...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各种中英文符号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包括[+*/?!？！；:/][.,，;"'()-_`，。：、；‘’“”（）]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会与前一个单词拼接，如don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t，其他缩写不会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先对句子进行分词（在上面11种情况中加入第12种：空格），然后将所有词拼接起来，遇到终止符则另起一句。终止符包括['.', '!', '?', '！', '？']。若句子为空则删除该句子。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以分段符为依据进行分段，分段符包括[\n|\r|\t]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05A00"/>
    <w:multiLevelType w:val="singleLevel"/>
    <w:tmpl w:val="C8405A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iOTQyZWRlN2NlZTI4YjQwZGI4ZjM0YTc1ZWM2MjkifQ=="/>
  </w:docVars>
  <w:rsids>
    <w:rsidRoot w:val="00000000"/>
    <w:rsid w:val="1CE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2023-05-31T09:43:12Z</dcterms:created>
  <dc:creator>ISTON</dc:creator>
  <cp:lastModifiedBy>蒋天笑</cp:lastModifiedBy>
  <dcterms:modified xsi:type="dcterms:W3CDTF">2023-05-31T10:01:56Z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462F9CA59EA3451FAFF6FD4E1ADB783D_12</vt:lpwstr>
  </property>
</Properties>
</file>