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Toc23787"/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《聆心云元宇宙文创平台》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bookmarkStart w:id="1" w:name="_Toc32025"/>
      <w:r>
        <w:rPr>
          <w:rFonts w:hint="eastAsia" w:ascii="黑体" w:hAnsi="黑体" w:eastAsia="黑体" w:cs="黑体"/>
          <w:lang w:val="en-US" w:eastAsia="zh-CN"/>
        </w:rPr>
        <w:t>个人中心-功能点分析</w:t>
      </w:r>
      <w:bookmarkEnd w:id="1"/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tbl>
      <w:tblPr>
        <w:tblStyle w:val="10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宋旭瑞，王明硕，王野，施芊竹，孙宏斌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山东大学，领信股份聆心云公司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25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1登录个人中心模块</w:t>
          </w:r>
          <w:r>
            <w:tab/>
          </w:r>
          <w:r>
            <w:fldChar w:fldCharType="begin"/>
          </w:r>
          <w:r>
            <w:instrText xml:space="preserve"> PAGEREF _Toc19503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_Toc6396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2.我的信息模块</w:t>
          </w:r>
          <w:r>
            <w:tab/>
          </w:r>
          <w:r>
            <w:fldChar w:fldCharType="begin"/>
          </w:r>
          <w:r>
            <w:instrText xml:space="preserve"> PAGEREF _Toc2778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_Toc22822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2.1查看我的信息</w:t>
          </w:r>
          <w:r>
            <w:tab/>
          </w:r>
          <w:r>
            <w:fldChar w:fldCharType="begin"/>
          </w:r>
          <w:r>
            <w:instrText xml:space="preserve"> PAGEREF _Toc22822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2.2修改我的信息</w:t>
          </w:r>
          <w:r>
            <w:tab/>
          </w:r>
          <w:r>
            <w:fldChar w:fldCharType="begin"/>
          </w:r>
          <w:r>
            <w:instrText xml:space="preserve"> PAGEREF _Toc15488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账号安全模块</w:t>
          </w:r>
          <w:r>
            <w:tab/>
          </w:r>
          <w:r>
            <w:fldChar w:fldCharType="begin"/>
          </w:r>
          <w:r>
            <w:instrText xml:space="preserve"> PAGEREF _Toc14820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3.1查看账户安全</w:t>
          </w:r>
          <w:r>
            <w:tab/>
          </w:r>
          <w:r>
            <w:fldChar w:fldCharType="begin"/>
          </w:r>
          <w:r>
            <w:instrText xml:space="preserve"> PAGEREF _Toc21710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3.2更换绑定手机</w:t>
          </w:r>
          <w:r>
            <w:tab/>
          </w:r>
          <w:r>
            <w:fldChar w:fldCharType="begin"/>
          </w:r>
          <w:r>
            <w:instrText xml:space="preserve"> PAGEREF _Toc28287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_Toc14091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3.3更改密码</w:t>
          </w:r>
          <w:r>
            <w:tab/>
          </w:r>
          <w:r>
            <w:fldChar w:fldCharType="begin"/>
          </w:r>
          <w:r>
            <w:instrText xml:space="preserve"> PAGEREF _Toc14091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_Toc23996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4.我的沙盘模块</w:t>
          </w:r>
          <w:r>
            <w:tab/>
          </w:r>
          <w:r>
            <w:fldChar w:fldCharType="begin"/>
          </w:r>
          <w:r>
            <w:instrText xml:space="preserve"> PAGEREF _Toc23996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4.1查看我的沙盘</w:t>
          </w:r>
          <w:r>
            <w:tab/>
          </w:r>
          <w:r>
            <w:fldChar w:fldCharType="begin"/>
          </w:r>
          <w:r>
            <w:instrText xml:space="preserve"> PAGEREF _Toc25885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4.3沙盘详情</w:t>
          </w:r>
          <w:r>
            <w:tab/>
          </w:r>
          <w:r>
            <w:fldChar w:fldCharType="begin"/>
          </w:r>
          <w:r>
            <w:instrText xml:space="preserve"> PAGEREF _Toc10064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4.4沙盘回放</w:t>
          </w:r>
          <w:r>
            <w:tab/>
          </w:r>
          <w:r>
            <w:fldChar w:fldCharType="begin"/>
          </w:r>
          <w:r>
            <w:instrText xml:space="preserve"> PAGEREF _Toc14241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4.5沙盘分享</w:t>
          </w:r>
          <w:r>
            <w:tab/>
          </w:r>
          <w:r>
            <w:fldChar w:fldCharType="begin"/>
          </w:r>
          <w:r>
            <w:instrText xml:space="preserve"> PAGEREF _Toc8736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_Toc28607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4.6沙盘修改</w:t>
          </w:r>
          <w:r>
            <w:tab/>
          </w:r>
          <w:r>
            <w:fldChar w:fldCharType="begin"/>
          </w:r>
          <w:r>
            <w:instrText xml:space="preserve"> PAGEREF _Toc28607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4.7沙盘转为私密</w:t>
          </w:r>
          <w:r>
            <w:tab/>
          </w:r>
          <w:r>
            <w:fldChar w:fldCharType="begin"/>
          </w:r>
          <w:r>
            <w:instrText xml:space="preserve"> PAGEREF _Toc317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_Toc14500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4.8沙盘删除</w:t>
          </w:r>
          <w:r>
            <w:tab/>
          </w:r>
          <w:r>
            <w:fldChar w:fldCharType="begin"/>
          </w:r>
          <w:r>
            <w:instrText xml:space="preserve"> PAGEREF _Toc14500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_Toc32251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4.9搜索我的沙盘</w:t>
          </w:r>
          <w:r>
            <w:tab/>
          </w:r>
          <w:r>
            <w:fldChar w:fldCharType="begin"/>
          </w:r>
          <w:r>
            <w:instrText xml:space="preserve"> PAGEREF _Toc32251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bookmarkStart w:id="55" w:name="_GoBack"/>
          <w:bookmarkEnd w:id="55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4.10开始游戏</w:t>
          </w:r>
          <w:r>
            <w:tab/>
          </w:r>
          <w:r>
            <w:fldChar w:fldCharType="begin"/>
          </w:r>
          <w:r>
            <w:instrText xml:space="preserve"> PAGEREF _Toc25707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5.我的关注模块</w:t>
          </w:r>
          <w:r>
            <w:tab/>
          </w:r>
          <w:r>
            <w:fldChar w:fldCharType="begin"/>
          </w:r>
          <w:r>
            <w:instrText xml:space="preserve"> PAGEREF _Toc15700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_Toc27116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5.1关注/取消关注</w:t>
          </w:r>
          <w:r>
            <w:tab/>
          </w:r>
          <w:r>
            <w:fldChar w:fldCharType="begin"/>
          </w:r>
          <w:r>
            <w:instrText xml:space="preserve"> PAGEREF _Toc27116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5.2查看我的关注</w:t>
          </w:r>
          <w:r>
            <w:tab/>
          </w:r>
          <w:r>
            <w:fldChar w:fldCharType="begin"/>
          </w:r>
          <w:r>
            <w:instrText xml:space="preserve"> PAGEREF _Toc7641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_Toc30183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5.3查看其他用户主页</w:t>
          </w:r>
          <w:r>
            <w:tab/>
          </w:r>
          <w:r>
            <w:fldChar w:fldCharType="begin"/>
          </w:r>
          <w:r>
            <w:instrText xml:space="preserve"> PAGEREF _Toc30183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_Toc28523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站内私信模块</w:t>
          </w:r>
          <w:r>
            <w:tab/>
          </w:r>
          <w:r>
            <w:fldChar w:fldCharType="begin"/>
          </w:r>
          <w:r>
            <w:instrText xml:space="preserve"> PAGEREF _Toc28523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6.1查看站内私信</w:t>
          </w:r>
          <w:r>
            <w:tab/>
          </w:r>
          <w:r>
            <w:fldChar w:fldCharType="begin"/>
          </w:r>
          <w:r>
            <w:instrText xml:space="preserve"> PAGEREF _Toc9794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_Toc24136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6.2发送私信</w:t>
          </w:r>
          <w:r>
            <w:tab/>
          </w:r>
          <w:r>
            <w:fldChar w:fldCharType="begin"/>
          </w:r>
          <w:r>
            <w:instrText xml:space="preserve"> PAGEREF _Toc24136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6.3回复私信</w:t>
          </w:r>
          <w:r>
            <w:tab/>
          </w:r>
          <w:r>
            <w:fldChar w:fldCharType="begin"/>
          </w:r>
          <w:r>
            <w:instrText xml:space="preserve"> PAGEREF _Toc3207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_Toc31493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沙盘统计信息模块</w:t>
          </w:r>
          <w:r>
            <w:tab/>
          </w:r>
          <w:r>
            <w:fldChar w:fldCharType="begin"/>
          </w:r>
          <w:r>
            <w:instrText xml:space="preserve"> PAGEREF _Toc31493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_Toc3912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7.1查看沙盘统计信息</w:t>
          </w:r>
          <w:r>
            <w:tab/>
          </w:r>
          <w:r>
            <w:fldChar w:fldCharType="begin"/>
          </w:r>
          <w:r>
            <w:instrText xml:space="preserve"> PAGEREF _Toc3912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 收藏的沙盘模块</w:t>
          </w:r>
          <w:r>
            <w:tab/>
          </w:r>
          <w:r>
            <w:fldChar w:fldCharType="begin"/>
          </w:r>
          <w:r>
            <w:instrText xml:space="preserve"> PAGEREF _Toc4348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_Toc30554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8.1查看收藏的沙盘</w:t>
          </w:r>
          <w:r>
            <w:tab/>
          </w:r>
          <w:r>
            <w:fldChar w:fldCharType="begin"/>
          </w:r>
          <w:r>
            <w:instrText xml:space="preserve"> PAGEREF _Toc30554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_Toc19716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8.2查看收藏沙盘的详情</w:t>
          </w:r>
          <w:r>
            <w:tab/>
          </w:r>
          <w:r>
            <w:fldChar w:fldCharType="begin"/>
          </w:r>
          <w:r>
            <w:instrText xml:space="preserve"> PAGEREF _Toc19716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8.3取消收藏</w:t>
          </w:r>
          <w:r>
            <w:tab/>
          </w:r>
          <w:r>
            <w:fldChar w:fldCharType="begin"/>
          </w:r>
          <w:r>
            <w:instrText xml:space="preserve"> PAGEREF _Toc4136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8.4搜索</w:t>
          </w:r>
          <w:r>
            <w:tab/>
          </w:r>
          <w:r>
            <w:fldChar w:fldCharType="begin"/>
          </w:r>
          <w:r>
            <w:instrText xml:space="preserve"> PAGEREF _Toc7944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 沙具管理模块</w:t>
          </w:r>
          <w:r>
            <w:tab/>
          </w:r>
          <w:r>
            <w:fldChar w:fldCharType="begin"/>
          </w:r>
          <w:r>
            <w:instrText xml:space="preserve"> PAGEREF _Toc15220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_Toc21818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9.1查看已创建沙具</w:t>
          </w:r>
          <w:r>
            <w:tab/>
          </w:r>
          <w:r>
            <w:fldChar w:fldCharType="begin"/>
          </w:r>
          <w:r>
            <w:instrText xml:space="preserve"> PAGEREF _Toc21818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_Toc7225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9.2沙具创建</w:t>
          </w:r>
          <w:r>
            <w:tab/>
          </w:r>
          <w:r>
            <w:fldChar w:fldCharType="begin"/>
          </w:r>
          <w:r>
            <w:instrText xml:space="preserve"> PAGEREF _Toc7225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_Toc9715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9.3沙具删除</w:t>
          </w:r>
          <w:r>
            <w:tab/>
          </w:r>
          <w:r>
            <w:fldChar w:fldCharType="begin"/>
          </w:r>
          <w:r>
            <w:instrText xml:space="preserve"> PAGEREF _Toc9715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_Toc22930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10.帖子管理模块</w:t>
          </w:r>
          <w:r>
            <w:tab/>
          </w:r>
          <w:r>
            <w:fldChar w:fldCharType="begin"/>
          </w:r>
          <w:r>
            <w:instrText xml:space="preserve"> PAGEREF _Toc22930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10.1查看发布的帖子</w:t>
          </w:r>
          <w:r>
            <w:tab/>
          </w:r>
          <w:r>
            <w:fldChar w:fldCharType="begin"/>
          </w:r>
          <w:r>
            <w:instrText xml:space="preserve"> PAGEREF _Toc17791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_Toc16841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10.2查看收藏的帖子</w:t>
          </w:r>
          <w:r>
            <w:tab/>
          </w:r>
          <w:r>
            <w:fldChar w:fldCharType="begin"/>
          </w:r>
          <w:r>
            <w:instrText xml:space="preserve"> PAGEREF _Toc16841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10.3查看帖子详情</w:t>
          </w:r>
          <w:r>
            <w:tab/>
          </w:r>
          <w:r>
            <w:fldChar w:fldCharType="begin"/>
          </w:r>
          <w:r>
            <w:instrText xml:space="preserve"> PAGEREF _Toc20329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_Toc5889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10.4删除帖子（移出收藏）</w:t>
          </w:r>
          <w:r>
            <w:tab/>
          </w:r>
          <w:r>
            <w:fldChar w:fldCharType="begin"/>
          </w:r>
          <w:r>
            <w:instrText xml:space="preserve"> PAGEREF _Toc5889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_Toc18177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11.每日任务模块</w:t>
          </w:r>
          <w:r>
            <w:tab/>
          </w:r>
          <w:r>
            <w:fldChar w:fldCharType="begin"/>
          </w:r>
          <w:r>
            <w:instrText xml:space="preserve"> PAGEREF _Toc18177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_Toc23066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11.1查看每日任务</w:t>
          </w:r>
          <w:r>
            <w:tab/>
          </w:r>
          <w:r>
            <w:fldChar w:fldCharType="begin"/>
          </w:r>
          <w:r>
            <w:instrText xml:space="preserve"> PAGEREF _Toc23066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11.2领取完成奖励</w:t>
          </w:r>
          <w:r>
            <w:tab/>
          </w:r>
          <w:r>
            <w:fldChar w:fldCharType="begin"/>
          </w:r>
          <w:r>
            <w:instrText xml:space="preserve"> PAGEREF _Toc20785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_Toc19899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12.我的NTF模块</w:t>
          </w:r>
          <w:r>
            <w:tab/>
          </w:r>
          <w:r>
            <w:fldChar w:fldCharType="begin"/>
          </w:r>
          <w:r>
            <w:instrText xml:space="preserve"> PAGEREF _Toc19899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19503"/>
      <w:r>
        <w:rPr>
          <w:rFonts w:hint="eastAsia"/>
          <w:lang w:val="en-US" w:eastAsia="zh-CN"/>
        </w:rPr>
        <w:t>1登录个人中心模块</w:t>
      </w:r>
      <w:bookmarkEnd w:id="2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" w:name="_Toc6396"/>
      <w:r>
        <w:rPr>
          <w:rFonts w:hint="eastAsia"/>
          <w:lang w:val="en-US" w:eastAsia="zh-CN"/>
        </w:rPr>
        <w:t>1.1 登录</w:t>
      </w:r>
      <w:bookmarkEnd w:id="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用户可使用手机号码、用户ID、微信扫码登录个人中心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1.1.2业务流程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密码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26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微信扫码登录（技术未知，以下为大致流程）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点击微信账号图标，从微信账号平台获取预授权码。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页面跳转至用户授权页。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用户确认并同意登录授权给相关应用。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系统得到微信账号平台的授权码和过期时间。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通过授权码从微信平台申请获取用户信息。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获取用户信息后系统进行判断，该微信账号是否已绑定某一用户。（已绑定---直接登录，未绑定---自动注册用户）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登录成功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778"/>
      <w:r>
        <w:rPr>
          <w:rFonts w:hint="eastAsia"/>
          <w:lang w:val="en-US" w:eastAsia="zh-CN"/>
        </w:rPr>
        <w:t>2.我的信息模块</w:t>
      </w:r>
      <w:bookmarkEnd w:id="4"/>
    </w:p>
    <w:p>
      <w:pPr>
        <w:pStyle w:val="5"/>
        <w:numPr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5" w:name="_Toc22822"/>
      <w:r>
        <w:rPr>
          <w:rFonts w:hint="eastAsia"/>
          <w:lang w:val="en-US" w:eastAsia="zh-CN"/>
        </w:rPr>
        <w:t>2.1查看我的信息</w:t>
      </w:r>
      <w:bookmarkEnd w:id="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2.1.2业务流程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登录个人中心，即展示我的个人信息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numPr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6" w:name="_Toc15488"/>
      <w:r>
        <w:rPr>
          <w:rFonts w:hint="eastAsia"/>
          <w:lang w:val="en-US" w:eastAsia="zh-CN"/>
        </w:rPr>
        <w:t>2.2修改我的信息</w:t>
      </w:r>
      <w:bookmarkEnd w:id="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页面可以修改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2.2.2业务流程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点击头像</w:t>
      </w:r>
      <w:r>
        <w:rPr>
          <w:rFonts w:hint="default"/>
          <w:lang w:val="en-US" w:eastAsia="zh-CN"/>
        </w:rPr>
        <w:drawing>
          <wp:inline distT="0" distB="0" distL="114300" distR="114300">
            <wp:extent cx="460375" cy="451485"/>
            <wp:effectExtent l="0" t="0" r="12065" b="5715"/>
            <wp:docPr id="1" name="图片 1" descr="2022062220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22202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中，更换头像即可上传图片进行头像更换。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可在我的信息页面中直接进行修改，修改完成后点击保存即可。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7" w:name="_Toc14820"/>
      <w:r>
        <w:rPr>
          <w:rFonts w:hint="eastAsia"/>
          <w:lang w:val="en-US" w:eastAsia="zh-CN"/>
        </w:rPr>
        <w:t>账号安全模块</w:t>
      </w:r>
      <w:bookmarkEnd w:id="7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8" w:name="_Toc21710"/>
      <w:r>
        <w:rPr>
          <w:rFonts w:hint="eastAsia"/>
          <w:lang w:val="en-US" w:eastAsia="zh-CN"/>
        </w:rPr>
        <w:t>3.1查看账户安全</w:t>
      </w:r>
      <w:bookmarkEnd w:id="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3.1.1功能描述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此功能支持查看账户绑定信息功能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3.1.2业务流程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点击账户安全，显示绑定手机卡片和修改密码卡片以供用户查看。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9" w:name="_Toc28287"/>
      <w:r>
        <w:rPr>
          <w:rFonts w:hint="eastAsia"/>
          <w:lang w:val="en-US" w:eastAsia="zh-CN"/>
        </w:rPr>
        <w:t>3.2更换绑定手机</w:t>
      </w:r>
      <w:bookmarkEnd w:id="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此功能支持改变账户绑定手机号码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点击更改绑定手机按钮，先进行原手机验证，验证失败，则提示验证错误；验证成功，则弹出新手机号码输入页面，输入完成后，点击验证，验证失败，则提示验证错误；验证成功，则将更改手机绑定为新号码。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0" w:name="_Toc14091"/>
      <w:r>
        <w:rPr>
          <w:rFonts w:hint="eastAsia"/>
          <w:lang w:val="en-US" w:eastAsia="zh-CN"/>
        </w:rPr>
        <w:t>3.3更改密码</w:t>
      </w:r>
      <w:bookmarkEnd w:id="1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此功能支持将用户密码更改为用户输入的新密码。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点击更改密码按钮，先进行原密码验证，验证失败，则提示原密码验证错误；验证成功，则弹出密码输入页面，输入完成后，点击取消，则返回账户安全模块；点击确认，则将更新账户密码。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3996"/>
      <w:r>
        <w:rPr>
          <w:rFonts w:hint="eastAsia"/>
          <w:lang w:val="en-US" w:eastAsia="zh-CN"/>
        </w:rPr>
        <w:t>4.我的沙盘模块</w:t>
      </w:r>
      <w:bookmarkEnd w:id="11"/>
    </w:p>
    <w:p>
      <w:pPr>
        <w:pStyle w:val="5"/>
        <w:numPr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12" w:name="_Toc25885"/>
      <w:r>
        <w:rPr>
          <w:rFonts w:hint="eastAsia"/>
          <w:lang w:val="en-US" w:eastAsia="zh-CN"/>
        </w:rPr>
        <w:t>4.1查看我的沙盘</w:t>
      </w:r>
      <w:bookmarkEnd w:id="1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个人中心点击我的沙盘后，显示用户的所有沙盘保存文件夹。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个人中心查看我的沙盘，将导出属于该用户的所有沙盘保存文件夹（发布、草稿、私密、回收站、自定义）并显示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4.2文件夹定义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4.2.1功能描述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4.2.2业务流程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3" w:name="_Toc10064"/>
      <w:r>
        <w:rPr>
          <w:rFonts w:hint="eastAsia"/>
          <w:lang w:val="en-US" w:eastAsia="zh-CN"/>
        </w:rPr>
        <w:t>4.3沙盘详情</w:t>
      </w:r>
      <w:bookmarkEnd w:id="1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4.3.2业务流程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点击详情按钮，跳转至沙盘详细信息页，</w:t>
      </w:r>
      <w:r>
        <w:rPr>
          <w:rFonts w:hint="eastAsia"/>
          <w:b/>
          <w:bCs/>
          <w:lang w:val="en-US" w:eastAsia="zh-CN"/>
        </w:rPr>
        <w:t>用户在详细信息页可进行文学创作，查看评论和回复评论。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4" w:name="_Toc14241"/>
      <w:r>
        <w:rPr>
          <w:rFonts w:hint="eastAsia"/>
          <w:lang w:val="en-US" w:eastAsia="zh-CN"/>
        </w:rPr>
        <w:t>4.4沙盘回放</w:t>
      </w:r>
      <w:bookmarkEnd w:id="1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以视频的形式查看沙盘的创作过程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点击回放按钮，加载沙盘视频，加载完成后即可观看沙盘的创作流程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5" w:name="_Toc8736"/>
      <w:r>
        <w:rPr>
          <w:rFonts w:hint="eastAsia"/>
          <w:lang w:val="en-US" w:eastAsia="zh-CN"/>
        </w:rPr>
        <w:t>4.5沙盘分享</w:t>
      </w:r>
      <w:bookmarkEnd w:id="1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可生成沙盘链接用于分享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点击分享按钮，生成沙盘链接地址，（提供一键复制功能？）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6" w:name="_Toc28607"/>
      <w:r>
        <w:rPr>
          <w:rFonts w:hint="eastAsia"/>
          <w:lang w:val="en-US" w:eastAsia="zh-CN"/>
        </w:rPr>
        <w:t>4.6沙盘修改</w:t>
      </w:r>
      <w:bookmarkEnd w:id="1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对已有的沙盘模型进行修改（区别于文创内容修改）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点击修改按钮，加载沙盘模型上一次操作的最终形态，在此形态上进行沙具操作。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317"/>
      <w:r>
        <w:rPr>
          <w:rFonts w:hint="eastAsia"/>
          <w:lang w:val="en-US" w:eastAsia="zh-CN"/>
        </w:rPr>
        <w:t>4.7沙盘转为私密</w:t>
      </w:r>
      <w:bookmarkEnd w:id="1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将沙盘的可见形式改为私密（其他用户不可见）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点击转为私密按钮，将沙盘保存位置转移到私密文件夹下。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8" w:name="_Toc14500"/>
      <w:r>
        <w:rPr>
          <w:rFonts w:hint="eastAsia"/>
          <w:lang w:val="en-US" w:eastAsia="zh-CN"/>
        </w:rPr>
        <w:t>4.8沙盘删除</w:t>
      </w:r>
      <w:bookmarkEnd w:id="1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将用户创建的沙盘模型删除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点击删除按钮，弹出确认删除提示框，确认，则将沙盘模型转移到回收站文件夹下，流程X天后，进行数据清理？；取消，则返回查看界面。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9" w:name="_Toc32251"/>
      <w:r>
        <w:rPr>
          <w:rFonts w:hint="eastAsia"/>
          <w:lang w:val="en-US" w:eastAsia="zh-CN"/>
        </w:rPr>
        <w:t>4.9搜索我的沙盘</w:t>
      </w:r>
      <w:bookmarkEnd w:id="1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在查看我的沙盘页面支持搜索功能，使用此功能可以按关键字、标签进行搜索查看沙盘模型，搜索范围包括：已发布、私密、草稿、自定义文件夹下的所有沙盘模型。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4.9.2业务流程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0" w:name="_Toc12579"/>
      <w:bookmarkStart w:id="21" w:name="_Toc17489"/>
      <w:bookmarkStart w:id="22" w:name="_Toc7624"/>
      <w:r>
        <w:rPr>
          <w:rFonts w:hint="eastAsia"/>
          <w:lang w:val="en-US" w:eastAsia="zh-CN"/>
        </w:rPr>
        <w:t>1.模糊搜索</w:t>
      </w:r>
      <w:bookmarkEnd w:id="20"/>
      <w:bookmarkEnd w:id="21"/>
      <w:bookmarkEnd w:id="22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3" w:name="_Toc8091"/>
      <w:bookmarkStart w:id="24" w:name="_Toc21433"/>
      <w:bookmarkStart w:id="25" w:name="_Toc6041"/>
      <w:r>
        <w:rPr>
          <w:rFonts w:hint="eastAsia"/>
          <w:lang w:val="en-US" w:eastAsia="zh-CN"/>
        </w:rPr>
        <w:t>2.标签搜索</w:t>
      </w:r>
      <w:bookmarkEnd w:id="23"/>
      <w:bookmarkEnd w:id="24"/>
      <w:bookmarkEnd w:id="25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pStyle w:val="5"/>
        <w:numPr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26" w:name="_Toc25707"/>
      <w:r>
        <w:rPr>
          <w:rFonts w:hint="eastAsia"/>
          <w:lang w:val="en-US" w:eastAsia="zh-CN"/>
        </w:rPr>
        <w:t>4.10开始游戏</w:t>
      </w:r>
      <w:bookmarkEnd w:id="2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4.10.1功能描述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进行沙盒创作的两个入口之一，可以进入游戏界面进行沙盘创作。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4.10.2业务流程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点击开始游戏按钮（模块），可以打开新的窗口，从云端拉取游戏数据，加载完成后，可以开始沙具操作，丰富沙盘内容。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15700"/>
      <w:r>
        <w:rPr>
          <w:rFonts w:hint="eastAsia"/>
          <w:lang w:val="en-US" w:eastAsia="zh-CN"/>
        </w:rPr>
        <w:t>5.我的关注模块</w:t>
      </w:r>
      <w:bookmarkEnd w:id="27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8" w:name="_Toc27116"/>
      <w:r>
        <w:rPr>
          <w:rFonts w:hint="eastAsia"/>
          <w:lang w:val="en-US" w:eastAsia="zh-CN"/>
        </w:rPr>
        <w:t>5.1关注/取消关注</w:t>
      </w:r>
      <w:bookmarkEnd w:id="2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此功能支持在我的关注页面或其他用户主页取消对其的关注设置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点击关注/取消关注按钮，可将其他用户加入我的关注/移出我的关注。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29" w:name="_Toc7641"/>
      <w:r>
        <w:rPr>
          <w:rFonts w:hint="eastAsia"/>
          <w:lang w:val="en-US" w:eastAsia="zh-CN"/>
        </w:rPr>
        <w:t>5.2查看我的关注</w:t>
      </w:r>
      <w:bookmarkEnd w:id="2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此界面将显示所有关注的其他用户（以及各用户的代表沙盒作品）。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点击我的关注按钮（模块），即可显示显示各个关注用户的名片（包含：头像，昵称，等级等）。</w:t>
      </w: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30" w:name="_Toc30183"/>
      <w:r>
        <w:rPr>
          <w:rFonts w:hint="eastAsia"/>
          <w:lang w:val="en-US" w:eastAsia="zh-CN"/>
        </w:rPr>
        <w:t>5.3查看其他用户主页</w:t>
      </w:r>
      <w:bookmarkEnd w:id="3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此功能支持查看其它用户的主页，从这里可以了解其他用户的头像，昵称，个性签名，等级，性别以及公开的作品。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点击用户卡片，跳转至其用户主页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1" w:name="_Toc28523"/>
      <w:r>
        <w:rPr>
          <w:rFonts w:hint="eastAsia"/>
          <w:lang w:val="en-US" w:eastAsia="zh-CN"/>
        </w:rPr>
        <w:t>站内私信模块</w:t>
      </w:r>
      <w:bookmarkEnd w:id="31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2" w:name="_Toc9794"/>
      <w:r>
        <w:rPr>
          <w:rFonts w:hint="eastAsia"/>
          <w:lang w:val="en-US" w:eastAsia="zh-CN"/>
        </w:rPr>
        <w:t>6.1查看站内私信</w:t>
      </w:r>
      <w:bookmarkEnd w:id="32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6.1.1功能描述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此功能支持查看用户收到的消息，包括来自于用户的私信和管理员的公告、提示等。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6.1.2业务流程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点击站内私信模块，显示由用户收到的信息卡片（组件）构成的页面。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3" w:name="_Toc24136"/>
      <w:r>
        <w:rPr>
          <w:rFonts w:hint="eastAsia"/>
          <w:lang w:val="en-US" w:eastAsia="zh-CN"/>
        </w:rPr>
        <w:t>6.2发送私信</w:t>
      </w:r>
      <w:bookmarkEnd w:id="3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可向其他用户发送信息，以便用户之间进行交流。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6.2.2业务流程</w:t>
      </w:r>
    </w:p>
    <w:p>
      <w:pPr>
        <w:numPr>
          <w:ilvl w:val="0"/>
          <w:numId w:val="0"/>
        </w:numPr>
        <w:tabs>
          <w:tab w:val="left" w:pos="1629"/>
        </w:tabs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发送私信方式有两种：</w:t>
      </w:r>
    </w:p>
    <w:p>
      <w:pPr>
        <w:numPr>
          <w:ilvl w:val="0"/>
          <w:numId w:val="5"/>
        </w:numPr>
        <w:tabs>
          <w:tab w:val="left" w:pos="1629"/>
        </w:tabs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在其他用户主页，点击私信按钮，拉起聊天框，输入想要发送的信息，点击发送即可将信息发送至对方。</w:t>
      </w:r>
    </w:p>
    <w:p>
      <w:pPr>
        <w:numPr>
          <w:ilvl w:val="0"/>
          <w:numId w:val="5"/>
        </w:numPr>
        <w:tabs>
          <w:tab w:val="left" w:pos="1629"/>
        </w:tabs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在个人中心-站内私信模块查看用户收到的私信，可通过点击想要回复的私信卡片（组件），拉起聊天框，输入想要发送的信息，点击发送即可将信息发送至对方。</w:t>
      </w:r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4" w:name="_Toc3207"/>
      <w:r>
        <w:rPr>
          <w:rFonts w:hint="eastAsia"/>
          <w:lang w:val="en-US" w:eastAsia="zh-CN"/>
        </w:rPr>
        <w:t>6.3回复私信</w:t>
      </w:r>
      <w:bookmarkEnd w:id="34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6.3.1功能描述</w:t>
      </w:r>
    </w:p>
    <w:p>
      <w:pPr>
        <w:numPr>
          <w:ilvl w:val="0"/>
          <w:numId w:val="0"/>
        </w:numPr>
        <w:tabs>
          <w:tab w:val="left" w:pos="49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用户可在个人中心-我的私信出查看收到的私信，并进行回复。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6.3.2业务流程</w:t>
      </w:r>
    </w:p>
    <w:p>
      <w:pPr>
        <w:numPr>
          <w:ilvl w:val="0"/>
          <w:numId w:val="0"/>
        </w:numPr>
        <w:tabs>
          <w:tab w:val="left" w:pos="494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用户打开个人中心-我的私信，查看收到的私信，点击私信的卡片可以拉起聊天框，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输入聊天内容进行回复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5" w:name="_Toc31493"/>
      <w:r>
        <w:rPr>
          <w:rFonts w:hint="eastAsia"/>
          <w:lang w:val="en-US" w:eastAsia="zh-CN"/>
        </w:rPr>
        <w:t>沙盘统计信息模块</w:t>
      </w:r>
      <w:bookmarkEnd w:id="35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6" w:name="_Toc3912"/>
      <w:r>
        <w:rPr>
          <w:rFonts w:hint="eastAsia"/>
          <w:lang w:val="en-US" w:eastAsia="zh-CN"/>
        </w:rPr>
        <w:t>7.1查看沙盘统计信息</w:t>
      </w:r>
      <w:bookmarkEnd w:id="3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此功能支持用户查看对自己沙盘数量、沙盘总浏览量、沙盘总点赞、今日沙盘浏览量、今日沙盘点赞量、本月沙盘浏览量、本月沙盘点赞量。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点击沙盘统计信息，展示用户沙盘数据统计分析页面。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7" w:name="_Toc4348"/>
      <w:r>
        <w:rPr>
          <w:rFonts w:hint="eastAsia"/>
          <w:lang w:val="en-US" w:eastAsia="zh-CN"/>
        </w:rPr>
        <w:t>收藏的沙盘模块</w:t>
      </w:r>
      <w:bookmarkEnd w:id="37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8" w:name="_Toc30554"/>
      <w:r>
        <w:rPr>
          <w:rFonts w:hint="eastAsia"/>
          <w:lang w:val="en-US" w:eastAsia="zh-CN"/>
        </w:rPr>
        <w:t>8.1查看收藏的沙盘</w:t>
      </w:r>
      <w:bookmarkEnd w:id="3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支持查看用户收藏的所有的沙盘模型的简介卡片（包含开始创作时间，完成创作时间，概述，标签，总点赞量，总浏览量）。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点击个人中心-我的收藏，展示用户收藏的所有的沙盘模型的简介卡片。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9" w:name="_Toc19716"/>
      <w:r>
        <w:rPr>
          <w:rFonts w:hint="eastAsia"/>
          <w:lang w:val="en-US" w:eastAsia="zh-CN"/>
        </w:rPr>
        <w:t>8.2查看收藏沙盘的详情</w:t>
      </w:r>
      <w:bookmarkEnd w:id="3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支持用户查看收藏沙盘中某一沙盘的详细内容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点击我的收藏中沙盘模型的简介卡片，跳转至该沙盘的详情页面，查看沙盘的更完整数据。（注：只有属于自己的沙盘在详情页可更改，否则只能查看内容、点赞、收藏、评论）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0" w:name="_Toc4136"/>
      <w:r>
        <w:rPr>
          <w:rFonts w:hint="eastAsia"/>
          <w:lang w:val="en-US" w:eastAsia="zh-CN"/>
        </w:rPr>
        <w:t>8.3取消收藏</w:t>
      </w:r>
      <w:bookmarkEnd w:id="4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支持用户将收藏的沙盘模型移出。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用户点击简介卡片中包含的移除（取消收藏）按钮，即可将该沙盘移出我的收藏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1" w:name="_Toc7944"/>
      <w:r>
        <w:rPr>
          <w:rFonts w:hint="eastAsia"/>
          <w:lang w:val="en-US" w:eastAsia="zh-CN"/>
        </w:rPr>
        <w:t>8.4搜索</w:t>
      </w:r>
      <w:bookmarkEnd w:id="4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支持用户在收藏的沙盘中快速找到想要查看的沙盘模型。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（1）模糊搜索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（2）标签搜索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2" w:name="_Toc15220"/>
      <w:r>
        <w:rPr>
          <w:rFonts w:hint="eastAsia"/>
          <w:lang w:val="en-US" w:eastAsia="zh-CN"/>
        </w:rPr>
        <w:t>沙具管理模块</w:t>
      </w:r>
      <w:bookmarkEnd w:id="42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3" w:name="_Toc21818"/>
      <w:r>
        <w:rPr>
          <w:rFonts w:hint="eastAsia"/>
          <w:lang w:val="en-US" w:eastAsia="zh-CN"/>
        </w:rPr>
        <w:t>9.1查看已创建沙具</w:t>
      </w:r>
      <w:bookmarkEnd w:id="4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支持查看用户创建并提供审核的所有沙具的卡片（模型图片，模型名称）。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点击个人中心-沙具管理，展示由用户创建并提供审核的所有沙具的卡片。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4" w:name="_Toc7225"/>
      <w:r>
        <w:rPr>
          <w:rFonts w:hint="eastAsia"/>
          <w:lang w:val="en-US" w:eastAsia="zh-CN"/>
        </w:rPr>
        <w:t>9.2沙具创建</w:t>
      </w:r>
      <w:bookmarkEnd w:id="4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用户可通过上传3D模型的图片创建属于自己沙具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点击沙具创，上传3D模型的图片，等待管理员审核，审核不通过，则发送不通过原因至用户私信；审核通过；则将沙具模型数据保存。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5" w:name="_Toc9715"/>
      <w:r>
        <w:rPr>
          <w:rFonts w:hint="eastAsia"/>
          <w:lang w:val="en-US" w:eastAsia="zh-CN"/>
        </w:rPr>
        <w:t>9.3沙具删除</w:t>
      </w:r>
      <w:bookmarkEnd w:id="4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用户可以对自己创建的沙具进行删除操作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点击沙具的卡片中的删除按钮，弹出确认删除提示框，询问是否删除，否，则返回沙具管理页面；是，则将沙具数据删除。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2930"/>
      <w:r>
        <w:rPr>
          <w:rFonts w:hint="eastAsia"/>
          <w:lang w:val="en-US" w:eastAsia="zh-CN"/>
        </w:rPr>
        <w:t>10.帖子管理模块</w:t>
      </w:r>
      <w:bookmarkEnd w:id="46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7" w:name="_Toc17791"/>
      <w:r>
        <w:rPr>
          <w:rFonts w:hint="eastAsia"/>
          <w:lang w:val="en-US" w:eastAsia="zh-CN"/>
        </w:rPr>
        <w:t>10.1查看发布的帖子</w:t>
      </w:r>
      <w:bookmarkEnd w:id="4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支持查看所有由用户在文创论坛发布的帖子（标题+简介）。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点击帖子管理-已发布的帖子，展示所有的由用户在文创论坛发布的帖子。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8" w:name="_Toc16841"/>
      <w:r>
        <w:rPr>
          <w:rFonts w:hint="eastAsia"/>
          <w:lang w:val="en-US" w:eastAsia="zh-CN"/>
        </w:rPr>
        <w:t>10.2查看收藏的帖子</w:t>
      </w:r>
      <w:bookmarkEnd w:id="4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支持查看所有由用户收藏的帖子（标题+简介）。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点击帖子管理-收藏的帖子，展示所有的由用户收藏的帖子。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9" w:name="_Toc20329"/>
      <w:r>
        <w:rPr>
          <w:rFonts w:hint="eastAsia"/>
          <w:lang w:val="en-US" w:eastAsia="zh-CN"/>
        </w:rPr>
        <w:t>10.3查看帖子详情</w:t>
      </w:r>
      <w:bookmarkEnd w:id="4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支持查看在已发布、已收藏文件夹中的帖子的详细内容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点击在已发布、已收藏文件夹中的帖子的卡片，跳转至文创论坛中，展示该帖子的详细。（注：只有属于自己的帖子在详情页可更改，否则只能查看内容、点赞、收藏、评论）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0" w:name="_Toc5889"/>
      <w:r>
        <w:rPr>
          <w:rFonts w:hint="eastAsia"/>
          <w:lang w:val="en-US" w:eastAsia="zh-CN"/>
        </w:rPr>
        <w:t>10.4删除帖子（移出收藏）</w:t>
      </w:r>
      <w:bookmarkEnd w:id="5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支持删除在已发布、已收藏文件夹中的帖子。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点击在已发布、已收藏文件夹中的帖子卡片中包含的删除按钮，可将该帖子删除（移出收藏）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8177"/>
      <w:r>
        <w:rPr>
          <w:rFonts w:hint="eastAsia"/>
          <w:lang w:val="en-US" w:eastAsia="zh-CN"/>
        </w:rPr>
        <w:t>11.每日任务模块</w:t>
      </w:r>
      <w:bookmarkEnd w:id="51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2" w:name="_Toc23066"/>
      <w:r>
        <w:rPr>
          <w:rFonts w:hint="eastAsia"/>
          <w:lang w:val="en-US" w:eastAsia="zh-CN"/>
        </w:rPr>
        <w:t>11.1查看每日任务</w:t>
      </w:r>
      <w:bookmarkEnd w:id="5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支持查看由管理员发布的每日任务内容及其完成情况。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点击个人中心-每日任务，显示每日任务内容及其完成情况。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3" w:name="_Toc20785"/>
      <w:r>
        <w:rPr>
          <w:rFonts w:hint="eastAsia"/>
          <w:lang w:val="en-US" w:eastAsia="zh-CN"/>
        </w:rPr>
        <w:t>11.2领取完成奖励</w:t>
      </w:r>
      <w:bookmarkEnd w:id="5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支持用户领取每日任务的奖励（经验值、代币）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用户完成每日任务后，点击领取，即可将任务奖励领取（经验值、代币）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4" w:name="_Toc19899"/>
      <w:r>
        <w:rPr>
          <w:rFonts w:hint="eastAsia"/>
          <w:lang w:val="en-US" w:eastAsia="zh-CN"/>
        </w:rPr>
        <w:t>12.我的NTF模块</w:t>
      </w:r>
      <w:bookmarkEnd w:id="54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90EB1"/>
    <w:multiLevelType w:val="singleLevel"/>
    <w:tmpl w:val="A2590EB1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1">
    <w:nsid w:val="BFC946ED"/>
    <w:multiLevelType w:val="singleLevel"/>
    <w:tmpl w:val="BFC946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79D2E0"/>
    <w:multiLevelType w:val="singleLevel"/>
    <w:tmpl w:val="0479D2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93EEEB"/>
    <w:multiLevelType w:val="singleLevel"/>
    <w:tmpl w:val="3F93EEE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515B93D"/>
    <w:multiLevelType w:val="singleLevel"/>
    <w:tmpl w:val="5515B93D"/>
    <w:lvl w:ilvl="0" w:tentative="0">
      <w:start w:val="1"/>
      <w:numFmt w:val="decimal"/>
      <w:suff w:val="nothing"/>
      <w:lvlText w:val="（%1）"/>
      <w:lvlJc w:val="left"/>
      <w:pPr>
        <w:ind w:left="168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jMjQ3ZTM0ZTM2YzNmMWU0NmM3MDA2MGYyYjM1ZTEifQ=="/>
  </w:docVars>
  <w:rsids>
    <w:rsidRoot w:val="5E2314E0"/>
    <w:rsid w:val="079072D0"/>
    <w:rsid w:val="39B70FD0"/>
    <w:rsid w:val="3DE37E86"/>
    <w:rsid w:val="41CB50BD"/>
    <w:rsid w:val="43295F32"/>
    <w:rsid w:val="5E2314E0"/>
    <w:rsid w:val="6739419F"/>
    <w:rsid w:val="6B3539DA"/>
    <w:rsid w:val="7AC76FB5"/>
    <w:rsid w:val="7B3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99"/>
    <w:pPr>
      <w:ind w:firstLine="420" w:firstLineChars="200"/>
    </w:pPr>
    <w:rPr>
      <w:sz w:val="24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3920</Words>
  <Characters>4435</Characters>
  <Lines>0</Lines>
  <Paragraphs>0</Paragraphs>
  <TotalTime>1</TotalTime>
  <ScaleCrop>false</ScaleCrop>
  <LinksUpToDate>false</LinksUpToDate>
  <CharactersWithSpaces>6778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2022-06-23T12:16:00Z</dcterms:created>
  <dc:creator>殇</dc:creator>
  <cp:lastModifiedBy>殇</cp:lastModifiedBy>
  <dcterms:modified xsi:type="dcterms:W3CDTF">2022-06-23T14:38:51Z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85501D4224E143BE9EF88E2925E3055B</vt:lpwstr>
  </property>
</Properties>
</file>