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839" w:tblpY="718"/>
        <w:tblOverlap w:val="never"/>
        <w:tblW w:w="9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884"/>
        <w:gridCol w:w="6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168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Div</w:t>
            </w:r>
          </w:p>
        </w:tc>
        <w:tc>
          <w:tcPr>
            <w:tcW w:w="1884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描述（往期：过去一周或者一个月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6240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168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1.头部</w:t>
            </w:r>
          </w:p>
        </w:tc>
        <w:tc>
          <w:tcPr>
            <w:tcW w:w="1884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统一设计样式</w:t>
            </w:r>
          </w:p>
        </w:tc>
        <w:tc>
          <w:tcPr>
            <w:tcW w:w="624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657600" cy="159385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5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7" w:hRule="atLeast"/>
        </w:trPr>
        <w:tc>
          <w:tcPr>
            <w:tcW w:w="116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2.推荐滚动栏</w:t>
            </w:r>
          </w:p>
        </w:tc>
        <w:tc>
          <w:tcPr>
            <w:tcW w:w="1884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随机选择数个该用户关注的其他用户的近期沙盘作品</w:t>
            </w:r>
          </w:p>
        </w:tc>
        <w:tc>
          <w:tcPr>
            <w:tcW w:w="624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721100" cy="1141730"/>
                  <wp:effectExtent l="0" t="0" r="1270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100" cy="1141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7" w:hRule="atLeast"/>
        </w:trPr>
        <w:tc>
          <w:tcPr>
            <w:tcW w:w="1168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3.排行榜</w:t>
            </w:r>
          </w:p>
        </w:tc>
        <w:tc>
          <w:tcPr>
            <w:tcW w:w="1884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40" w:type="dxa"/>
            <w:noWrap w:val="0"/>
            <w:vAlign w:val="top"/>
          </w:tcPr>
          <w:p>
            <w:pPr>
              <w:rPr>
                <w:b w:val="0"/>
                <w:bCs w:val="0"/>
              </w:rPr>
            </w:pPr>
            <w:r>
              <w:drawing>
                <wp:inline distT="0" distB="0" distL="114300" distR="114300">
                  <wp:extent cx="1547495" cy="1084580"/>
                  <wp:effectExtent l="0" t="0" r="6985" b="1270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495" cy="1084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16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新秀榜（浮窗）</w:t>
            </w:r>
          </w:p>
        </w:tc>
        <w:tc>
          <w:tcPr>
            <w:tcW w:w="188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lang w:val="en-US" w:eastAsia="zh-CN"/>
              </w:rPr>
              <w:t>统计近一周内综合评价最高的文创案例进行排行。综合加权*打赏、收藏、点赞、浏览等进行一个简单的综合评价进行排序。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2.鼠标移动到text作品名称上有对应沙盘预览图浮窗，浮窗位置根据与滑动窗口的相对位置选择在榜单上方或者下方</w:t>
            </w:r>
          </w:p>
        </w:tc>
        <w:tc>
          <w:tcPr>
            <w:tcW w:w="624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773555" cy="2573655"/>
                  <wp:effectExtent l="0" t="0" r="9525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3555" cy="2573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764665" cy="2554605"/>
                  <wp:effectExtent l="0" t="0" r="3175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665" cy="255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16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综合榜</w:t>
            </w:r>
          </w:p>
        </w:tc>
        <w:tc>
          <w:tcPr>
            <w:tcW w:w="188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统计往期综合评价最高的文创案例进行排行。综合加权*打赏、收藏、点赞、浏览等进行一个总体的综合评价进行排序</w:t>
            </w:r>
          </w:p>
        </w:tc>
        <w:tc>
          <w:tcPr>
            <w:tcW w:w="6240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16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打赏榜</w:t>
            </w:r>
          </w:p>
        </w:tc>
        <w:tc>
          <w:tcPr>
            <w:tcW w:w="188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统计往期打赏值最高的部分文创案例进行排序</w:t>
            </w:r>
          </w:p>
        </w:tc>
        <w:tc>
          <w:tcPr>
            <w:tcW w:w="6240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16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点赞榜</w:t>
            </w:r>
          </w:p>
        </w:tc>
        <w:tc>
          <w:tcPr>
            <w:tcW w:w="188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统计往期点赞量最高的部分文创案例进行排序</w:t>
            </w:r>
          </w:p>
        </w:tc>
        <w:tc>
          <w:tcPr>
            <w:tcW w:w="6240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16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收藏榜</w:t>
            </w:r>
          </w:p>
        </w:tc>
        <w:tc>
          <w:tcPr>
            <w:tcW w:w="188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统计往期收藏度最高的部分文创案例进行排序</w:t>
            </w:r>
          </w:p>
        </w:tc>
        <w:tc>
          <w:tcPr>
            <w:tcW w:w="6240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16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浏览榜</w:t>
            </w:r>
          </w:p>
        </w:tc>
        <w:tc>
          <w:tcPr>
            <w:tcW w:w="188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统计往期浏览量最高的部分文创案例进行排序</w:t>
            </w:r>
          </w:p>
        </w:tc>
        <w:tc>
          <w:tcPr>
            <w:tcW w:w="6240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16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底部</w:t>
            </w:r>
          </w:p>
        </w:tc>
        <w:tc>
          <w:tcPr>
            <w:tcW w:w="1884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统一设计样式</w:t>
            </w:r>
          </w:p>
        </w:tc>
        <w:tc>
          <w:tcPr>
            <w:tcW w:w="6240" w:type="dxa"/>
            <w:noWrap w:val="0"/>
            <w:vAlign w:val="top"/>
          </w:tcPr>
          <w:p>
            <w:r>
              <w:drawing>
                <wp:inline distT="0" distB="0" distL="114300" distR="114300">
                  <wp:extent cx="3819525" cy="77470"/>
                  <wp:effectExtent l="0" t="0" r="5715" b="1397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77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1AB8A9"/>
    <w:multiLevelType w:val="singleLevel"/>
    <w:tmpl w:val="371AB8A9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xN2UxMDBjOGQ1NzJjMDYwMjYxZWI1YWQ5NjUxYjcifQ=="/>
  </w:docVars>
  <w:rsids>
    <w:rsidRoot w:val="00000000"/>
    <w:rsid w:val="000177CC"/>
    <w:rsid w:val="6EBB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171</Characters>
  <Lines>0</Lines>
  <Paragraphs>0</Paragraphs>
  <TotalTime>1</TotalTime>
  <ScaleCrop>false</ScaleCrop>
  <LinksUpToDate>false</LinksUpToDate>
  <CharactersWithSpaces>171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2022-06-23T08:29:00Z</dcterms:created>
  <dc:creator>DELL</dc:creator>
  <cp:lastModifiedBy>玖知暖凉</cp:lastModifiedBy>
  <dcterms:modified xsi:type="dcterms:W3CDTF">2022-06-23T08:53:35Z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1813008A14064DFEA815E76F73C871B7</vt:lpwstr>
  </property>
</Properties>
</file>