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DEB19F">
      <w:pPr>
        <w:pStyle w:val="2"/>
        <w:spacing w:before="208" w:line="212" w:lineRule="auto"/>
        <w:jc w:val="center"/>
        <w:rPr>
          <w:rFonts w:hint="eastAsia" w:eastAsia="宋体"/>
          <w:b/>
          <w:bCs/>
          <w:spacing w:val="73"/>
          <w:sz w:val="49"/>
          <w:szCs w:val="49"/>
          <w:lang w:val="en-US" w:eastAsia="zh-CN"/>
        </w:rPr>
      </w:pPr>
      <w:r>
        <w:rPr>
          <w:b/>
          <w:bCs/>
          <w:spacing w:val="12"/>
          <w:sz w:val="49"/>
          <w:szCs w:val="49"/>
        </w:rPr>
        <w:t>Cloud</w:t>
      </w:r>
      <w:r>
        <w:rPr>
          <w:b/>
          <w:bCs/>
          <w:spacing w:val="82"/>
          <w:sz w:val="49"/>
          <w:szCs w:val="49"/>
        </w:rPr>
        <w:t xml:space="preserve"> </w:t>
      </w:r>
      <w:r>
        <w:rPr>
          <w:b/>
          <w:bCs/>
          <w:spacing w:val="12"/>
          <w:sz w:val="49"/>
          <w:szCs w:val="49"/>
        </w:rPr>
        <w:t>Computing</w:t>
      </w:r>
      <w:r>
        <w:rPr>
          <w:b/>
          <w:bCs/>
          <w:spacing w:val="69"/>
          <w:sz w:val="49"/>
          <w:szCs w:val="49"/>
        </w:rPr>
        <w:t xml:space="preserve"> </w:t>
      </w:r>
      <w:r>
        <w:rPr>
          <w:b/>
          <w:bCs/>
          <w:spacing w:val="12"/>
          <w:sz w:val="49"/>
          <w:szCs w:val="49"/>
        </w:rPr>
        <w:t>Lab</w:t>
      </w:r>
      <w:r>
        <w:rPr>
          <w:b/>
          <w:bCs/>
          <w:spacing w:val="69"/>
          <w:sz w:val="49"/>
          <w:szCs w:val="49"/>
        </w:rPr>
        <w:t xml:space="preserve"> </w:t>
      </w:r>
      <w:r>
        <w:rPr>
          <w:b/>
          <w:bCs/>
          <w:spacing w:val="12"/>
          <w:sz w:val="49"/>
          <w:szCs w:val="49"/>
        </w:rPr>
        <w:t>Report</w:t>
      </w:r>
      <w:r>
        <w:rPr>
          <w:b/>
          <w:bCs/>
          <w:spacing w:val="73"/>
          <w:sz w:val="49"/>
          <w:szCs w:val="49"/>
        </w:rPr>
        <w:t xml:space="preserve"> </w:t>
      </w:r>
      <w:r>
        <w:rPr>
          <w:rFonts w:hint="eastAsia" w:eastAsia="宋体"/>
          <w:b/>
          <w:bCs/>
          <w:spacing w:val="73"/>
          <w:sz w:val="49"/>
          <w:szCs w:val="49"/>
          <w:lang w:val="en-US" w:eastAsia="zh-CN"/>
        </w:rPr>
        <w:t>1</w:t>
      </w:r>
    </w:p>
    <w:p w14:paraId="26199688">
      <w:pPr>
        <w:pStyle w:val="2"/>
        <w:spacing w:before="61" w:line="194" w:lineRule="auto"/>
        <w:ind w:left="8"/>
        <w:rPr>
          <w:rFonts w:hint="default" w:eastAsia="宋体"/>
          <w:lang w:val="en-US" w:eastAsia="zh-CN"/>
        </w:rPr>
      </w:pPr>
      <w:r>
        <w:rPr>
          <w:b/>
          <w:bCs/>
          <w:spacing w:val="14"/>
        </w:rPr>
        <w:t>Name:</w:t>
      </w:r>
      <w:r>
        <w:rPr>
          <w:b/>
          <w:bCs/>
          <w:spacing w:val="42"/>
        </w:rPr>
        <w:t xml:space="preserve"> </w:t>
      </w:r>
      <w:r>
        <w:rPr>
          <w:rFonts w:hint="eastAsia" w:eastAsia="宋体"/>
          <w:b/>
          <w:bCs/>
          <w:spacing w:val="42"/>
          <w:lang w:val="en-US" w:eastAsia="zh-CN"/>
        </w:rPr>
        <w:t>Shunyi Yang</w:t>
      </w:r>
    </w:p>
    <w:p w14:paraId="7E49F5CD">
      <w:pPr>
        <w:pStyle w:val="2"/>
        <w:spacing w:before="208" w:line="212" w:lineRule="auto"/>
        <w:rPr>
          <w:rFonts w:hint="default" w:eastAsia="宋体"/>
          <w:b/>
          <w:bCs/>
          <w:spacing w:val="1"/>
          <w:lang w:val="en-US" w:eastAsia="zh-CN"/>
        </w:rPr>
      </w:pPr>
      <w:r>
        <w:rPr>
          <w:b/>
          <w:bCs/>
        </w:rPr>
        <w:t>ID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Number</w:t>
      </w:r>
      <w:r>
        <w:rPr>
          <w:b/>
          <w:bCs/>
          <w:spacing w:val="10"/>
        </w:rPr>
        <w:t>:</w:t>
      </w:r>
      <w:r>
        <w:rPr>
          <w:b/>
          <w:bCs/>
          <w:spacing w:val="38"/>
        </w:rPr>
        <w:t xml:space="preserve"> </w:t>
      </w:r>
      <w:r>
        <w:rPr>
          <w:rFonts w:hint="eastAsia" w:eastAsia="宋体"/>
          <w:b/>
          <w:bCs/>
          <w:spacing w:val="38"/>
          <w:lang w:val="en-US" w:eastAsia="zh-CN"/>
        </w:rPr>
        <w:t>202283910016</w:t>
      </w:r>
      <w:r>
        <w:rPr>
          <w:b/>
          <w:bCs/>
          <w:spacing w:val="1"/>
        </w:rPr>
        <w:t xml:space="preserve"> </w:t>
      </w:r>
      <w:r>
        <w:rPr>
          <w:rFonts w:hint="eastAsia" w:eastAsia="宋体"/>
          <w:b/>
          <w:bCs/>
          <w:spacing w:val="1"/>
          <w:lang w:val="en-US" w:eastAsia="zh-CN"/>
        </w:rPr>
        <w:t xml:space="preserve">                           </w:t>
      </w:r>
      <w:r>
        <w:rPr>
          <w:rFonts w:hint="eastAsia" w:eastAsia="宋体"/>
          <w:b/>
          <w:bCs/>
          <w:lang w:val="en-US" w:eastAsia="zh-CN"/>
        </w:rPr>
        <w:t>November 21st, 2025</w:t>
      </w:r>
    </w:p>
    <w:p w14:paraId="06C75ECE">
      <w:pPr>
        <w:pStyle w:val="2"/>
        <w:spacing w:line="255" w:lineRule="auto"/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139700</wp:posOffset>
                </wp:positionV>
                <wp:extent cx="5940425" cy="5080"/>
                <wp:effectExtent l="0" t="0" r="0" b="0"/>
                <wp:wrapNone/>
                <wp:docPr id="3" name="任意多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425" cy="508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9355" h="8">
                              <a:moveTo>
                                <a:pt x="0" y="3"/>
                              </a:moveTo>
                              <a:lnTo>
                                <a:pt x="9354" y="3"/>
                              </a:lnTo>
                            </a:path>
                          </a:pathLst>
                        </a:custGeom>
                        <a:noFill/>
                        <a:ln w="5080" cap="flat" cmpd="sng">
                          <a:solidFill>
                            <a:srgbClr val="000000"/>
                          </a:solidFill>
                          <a:prstDash val="solid"/>
                          <a:miter lim="1000000"/>
                          <a:headEnd type="none" w="med" len="med"/>
                          <a:tailEnd type="none" w="med" len="med"/>
                        </a:ln>
                      </wps:spPr>
                      <wps:bodyPr upright="0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0.15pt;margin-top:11pt;height:0.4pt;width:467.75pt;z-index:251659264;mso-width-relative:page;mso-height-relative:page;" filled="f" stroked="t" coordsize="9355,8" o:gfxdata="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JQcIrfSAAAABgEAAA8AAAAAAAAAAQAgAAAAIgAAAGRycy9k&#10;b3ducmV2LnhtbFBLAQIUABQAAAAIAIdO4kCCViZ2QQIAAKMEAAAOAAAAAAAAAAEAIAAAACEBAABk&#10;cnMvZTJvRG9jLnhtbFBLBQYAAAAABgAGAFkBAADUBQAAAAA=&#10;" path="m0,3l9354,3e">
                <v:fill on="f" focussize="0,0"/>
                <v:stroke weight="0.4pt" color="#000000" miterlimit="10" joinstyle="miter"/>
                <v:imagedata o:title=""/>
                <o:lock v:ext="edit" aspectratio="f"/>
              </v:shape>
            </w:pict>
          </mc:Fallback>
        </mc:AlternateContent>
      </w:r>
    </w:p>
    <w:p w14:paraId="4B441A54">
      <w:pPr>
        <w:rPr>
          <w:rFonts w:hint="eastAsia"/>
        </w:rPr>
      </w:pPr>
      <w:r>
        <w:rPr>
          <w:rFonts w:hint="eastAsia"/>
        </w:rPr>
        <w:t>1. Check if your processor supports Intel/AMD virtualization technology. Enable Intel virtualization technology in BIOS if possible.</w:t>
      </w:r>
      <w:bookmarkStart w:id="0" w:name="_GoBack"/>
      <w:bookmarkEnd w:id="0"/>
    </w:p>
    <w:p w14:paraId="19509C90">
      <w:pPr>
        <w:rPr>
          <w:rFonts w:hint="eastAsia"/>
        </w:rPr>
      </w:pPr>
      <w:r>
        <w:rPr>
          <w:rFonts w:hint="eastAsia"/>
        </w:rPr>
        <w:t>Most modern Intel and AMD processors support hardware virtualization technology (Intel VT-x or AMD-V).</w:t>
      </w:r>
    </w:p>
    <w:p w14:paraId="3457E088">
      <w:pPr>
        <w:rPr>
          <w:rFonts w:hint="eastAsia"/>
        </w:rPr>
      </w:pPr>
      <w:r>
        <w:rPr>
          <w:rFonts w:hint="eastAsia"/>
        </w:rPr>
        <w:t>By checking the system information or BIOS/UEFI settings, virtualization support can be confirmed.</w:t>
      </w:r>
    </w:p>
    <w:p w14:paraId="0B00CAF7">
      <w:pPr>
        <w:rPr>
          <w:rFonts w:hint="eastAsia"/>
        </w:rPr>
      </w:pPr>
      <w:r>
        <w:rPr>
          <w:rFonts w:hint="eastAsia"/>
        </w:rPr>
        <w:t>If supported, Intel Virtualization Technology (VT-x) can be enabled in the BIOS to allow virtual machines to run efficiently.</w:t>
      </w:r>
    </w:p>
    <w:p w14:paraId="464ABD93">
      <w:pPr>
        <w:rPr>
          <w:rFonts w:hint="eastAsia"/>
        </w:rPr>
      </w:pPr>
    </w:p>
    <w:p w14:paraId="4A8F5F16">
      <w:pPr>
        <w:rPr>
          <w:rFonts w:hint="eastAsia"/>
        </w:rPr>
      </w:pPr>
      <w:r>
        <w:rPr>
          <w:rFonts w:hint="eastAsia"/>
        </w:rPr>
        <w:t>2. What are the fundamental reasons behind the success of cloud computing? Name three pros and three cons of cloud.</w:t>
      </w:r>
    </w:p>
    <w:p w14:paraId="68AE2249">
      <w:pPr>
        <w:rPr>
          <w:rFonts w:hint="eastAsia"/>
        </w:rPr>
      </w:pPr>
      <w:r>
        <w:rPr>
          <w:rFonts w:hint="eastAsia"/>
        </w:rPr>
        <w:t>Fundamental reasons for cloud success:</w:t>
      </w:r>
    </w:p>
    <w:p w14:paraId="13C86875">
      <w:pPr>
        <w:rPr>
          <w:rFonts w:hint="eastAsia"/>
        </w:rPr>
      </w:pPr>
      <w:r>
        <w:rPr>
          <w:rFonts w:hint="eastAsia"/>
        </w:rPr>
        <w:t>Rapid growth of the Internet and network bandwidth</w:t>
      </w:r>
    </w:p>
    <w:p w14:paraId="58701B3C">
      <w:pPr>
        <w:rPr>
          <w:rFonts w:hint="eastAsia"/>
        </w:rPr>
      </w:pPr>
      <w:r>
        <w:rPr>
          <w:rFonts w:hint="eastAsia"/>
        </w:rPr>
        <w:t>Demand for scalable and flexible computing resources</w:t>
      </w:r>
    </w:p>
    <w:p w14:paraId="14F86E7A">
      <w:pPr>
        <w:rPr>
          <w:rFonts w:hint="eastAsia"/>
        </w:rPr>
      </w:pPr>
      <w:r>
        <w:rPr>
          <w:rFonts w:hint="eastAsia"/>
        </w:rPr>
        <w:t>Reduction of IT infrastructure and maintenance costs</w:t>
      </w:r>
    </w:p>
    <w:p w14:paraId="5C14C7EF">
      <w:pPr>
        <w:rPr>
          <w:rFonts w:hint="eastAsia"/>
        </w:rPr>
      </w:pPr>
      <w:r>
        <w:rPr>
          <w:rFonts w:hint="eastAsia"/>
        </w:rPr>
        <w:t>Pros:</w:t>
      </w:r>
    </w:p>
    <w:p w14:paraId="04F2ADCD">
      <w:pPr>
        <w:rPr>
          <w:rFonts w:hint="eastAsia"/>
        </w:rPr>
      </w:pPr>
      <w:r>
        <w:rPr>
          <w:rFonts w:hint="eastAsia"/>
        </w:rPr>
        <w:t>Scalability and flexibility</w:t>
      </w:r>
    </w:p>
    <w:p w14:paraId="4F0096B1">
      <w:pPr>
        <w:rPr>
          <w:rFonts w:hint="eastAsia"/>
        </w:rPr>
      </w:pPr>
      <w:r>
        <w:rPr>
          <w:rFonts w:hint="eastAsia"/>
        </w:rPr>
        <w:t>Cost efficiency (pay-as-you-go model)</w:t>
      </w:r>
    </w:p>
    <w:p w14:paraId="01BAE7B8">
      <w:pPr>
        <w:rPr>
          <w:rFonts w:hint="eastAsia"/>
        </w:rPr>
      </w:pPr>
      <w:r>
        <w:rPr>
          <w:rFonts w:hint="eastAsia"/>
        </w:rPr>
        <w:t>High availability and reliability</w:t>
      </w:r>
    </w:p>
    <w:p w14:paraId="2D21B270">
      <w:pPr>
        <w:rPr>
          <w:rFonts w:hint="eastAsia"/>
        </w:rPr>
      </w:pPr>
      <w:r>
        <w:rPr>
          <w:rFonts w:hint="eastAsia"/>
        </w:rPr>
        <w:t>Cons:</w:t>
      </w:r>
    </w:p>
    <w:p w14:paraId="7F8EFA05">
      <w:pPr>
        <w:rPr>
          <w:rFonts w:hint="eastAsia"/>
        </w:rPr>
      </w:pPr>
      <w:r>
        <w:rPr>
          <w:rFonts w:hint="eastAsia"/>
        </w:rPr>
        <w:t>Security and privacy concerns</w:t>
      </w:r>
    </w:p>
    <w:p w14:paraId="22CCCC5F">
      <w:pPr>
        <w:rPr>
          <w:rFonts w:hint="eastAsia"/>
        </w:rPr>
      </w:pPr>
      <w:r>
        <w:rPr>
          <w:rFonts w:hint="eastAsia"/>
        </w:rPr>
        <w:t>Dependency on Internet connectivity</w:t>
      </w:r>
    </w:p>
    <w:p w14:paraId="6CBEB747">
      <w:pPr>
        <w:rPr>
          <w:rFonts w:hint="eastAsia"/>
        </w:rPr>
      </w:pPr>
      <w:r>
        <w:rPr>
          <w:rFonts w:hint="eastAsia"/>
        </w:rPr>
        <w:t>Limited control over underlying infrastructure</w:t>
      </w:r>
    </w:p>
    <w:p w14:paraId="1BE9FA30">
      <w:pPr>
        <w:rPr>
          <w:rFonts w:hint="eastAsia"/>
        </w:rPr>
      </w:pPr>
    </w:p>
    <w:p w14:paraId="4A673F73">
      <w:pPr>
        <w:rPr>
          <w:rFonts w:hint="eastAsia"/>
        </w:rPr>
      </w:pPr>
      <w:r>
        <w:rPr>
          <w:rFonts w:hint="eastAsia"/>
        </w:rPr>
        <w:t>3. What is the primary function of a hypervisor in virtualization?</w:t>
      </w:r>
    </w:p>
    <w:p w14:paraId="3D3C3709">
      <w:pPr>
        <w:rPr>
          <w:rFonts w:hint="eastAsia"/>
        </w:rPr>
      </w:pPr>
      <w:r>
        <w:rPr>
          <w:rFonts w:hint="eastAsia"/>
        </w:rPr>
        <w:t>The primary function of a hypervisor is to create, manage, and run virtual machines by allocating physical hardware resources to multiple virtual environments efficiently.</w:t>
      </w:r>
    </w:p>
    <w:p w14:paraId="1FAD737E">
      <w:pPr>
        <w:rPr>
          <w:rFonts w:hint="eastAsia"/>
        </w:rPr>
      </w:pPr>
    </w:p>
    <w:p w14:paraId="5DE79202">
      <w:pPr>
        <w:rPr>
          <w:rFonts w:hint="eastAsia"/>
        </w:rPr>
      </w:pPr>
      <w:r>
        <w:rPr>
          <w:rFonts w:hint="eastAsia"/>
        </w:rPr>
        <w:t>4. What is a virtual machine (VM)?</w:t>
      </w:r>
    </w:p>
    <w:p w14:paraId="58F4BDC0">
      <w:pPr>
        <w:rPr>
          <w:rFonts w:hint="eastAsia"/>
        </w:rPr>
      </w:pPr>
      <w:r>
        <w:rPr>
          <w:rFonts w:hint="eastAsia"/>
        </w:rPr>
        <w:t>A virtual machine is a software-based emulation of a physical computer that runs an operating system and applications as if it were a separate physical machine.</w:t>
      </w:r>
    </w:p>
    <w:p w14:paraId="6F48ABB3">
      <w:pPr>
        <w:rPr>
          <w:rFonts w:hint="eastAsia"/>
        </w:rPr>
      </w:pPr>
    </w:p>
    <w:p w14:paraId="0A9E5391">
      <w:pPr>
        <w:rPr>
          <w:rFonts w:hint="eastAsia"/>
        </w:rPr>
      </w:pPr>
      <w:r>
        <w:rPr>
          <w:rFonts w:hint="eastAsia"/>
        </w:rPr>
        <w:t>5. What are the benefits of using virtual machines?</w:t>
      </w:r>
    </w:p>
    <w:p w14:paraId="78B5BE10">
      <w:pPr>
        <w:rPr>
          <w:rFonts w:hint="eastAsia"/>
        </w:rPr>
      </w:pPr>
      <w:r>
        <w:rPr>
          <w:rFonts w:hint="eastAsia"/>
        </w:rPr>
        <w:t>Better hardware utilization</w:t>
      </w:r>
    </w:p>
    <w:p w14:paraId="4A0E5221">
      <w:pPr>
        <w:rPr>
          <w:rFonts w:hint="eastAsia"/>
        </w:rPr>
      </w:pPr>
      <w:r>
        <w:rPr>
          <w:rFonts w:hint="eastAsia"/>
        </w:rPr>
        <w:t>Isolation between different operating systems</w:t>
      </w:r>
    </w:p>
    <w:p w14:paraId="734C1D2A">
      <w:pPr>
        <w:rPr>
          <w:rFonts w:hint="eastAsia"/>
        </w:rPr>
      </w:pPr>
      <w:r>
        <w:rPr>
          <w:rFonts w:hint="eastAsia"/>
        </w:rPr>
        <w:t>Easy backup, cloning, and migration</w:t>
      </w:r>
    </w:p>
    <w:p w14:paraId="6861452B">
      <w:pPr>
        <w:rPr>
          <w:rFonts w:hint="eastAsia"/>
        </w:rPr>
      </w:pPr>
      <w:r>
        <w:rPr>
          <w:rFonts w:hint="eastAsia"/>
        </w:rPr>
        <w:t>Reduced hardware and maintenance costs</w:t>
      </w:r>
    </w:p>
    <w:p w14:paraId="2C219255">
      <w:pPr>
        <w:rPr>
          <w:rFonts w:hint="eastAsia"/>
        </w:rPr>
      </w:pPr>
      <w:r>
        <w:rPr>
          <w:rFonts w:hint="eastAsia"/>
        </w:rPr>
        <w:t>Improved testing and development environments</w:t>
      </w:r>
    </w:p>
    <w:p w14:paraId="058A11D4">
      <w:pPr>
        <w:rPr>
          <w:rFonts w:hint="eastAsia"/>
        </w:rPr>
      </w:pPr>
    </w:p>
    <w:p w14:paraId="3445F19A">
      <w:pPr>
        <w:rPr>
          <w:rFonts w:hint="eastAsia"/>
        </w:rPr>
      </w:pPr>
      <w:r>
        <w:rPr>
          <w:rFonts w:hint="eastAsia"/>
        </w:rPr>
        <w:t>6. List five use cases of virtual machines.</w:t>
      </w:r>
    </w:p>
    <w:p w14:paraId="1D743023">
      <w:pPr>
        <w:rPr>
          <w:rFonts w:hint="eastAsia"/>
        </w:rPr>
      </w:pPr>
      <w:r>
        <w:rPr>
          <w:rFonts w:hint="eastAsia"/>
        </w:rPr>
        <w:t>Software development and testing</w:t>
      </w:r>
    </w:p>
    <w:p w14:paraId="0CD68670">
      <w:pPr>
        <w:rPr>
          <w:rFonts w:hint="eastAsia"/>
        </w:rPr>
      </w:pPr>
      <w:r>
        <w:rPr>
          <w:rFonts w:hint="eastAsia"/>
        </w:rPr>
        <w:t>Running multiple operating systems on one machine</w:t>
      </w:r>
    </w:p>
    <w:p w14:paraId="6FE67BBF">
      <w:pPr>
        <w:rPr>
          <w:rFonts w:hint="eastAsia"/>
        </w:rPr>
      </w:pPr>
      <w:r>
        <w:rPr>
          <w:rFonts w:hint="eastAsia"/>
        </w:rPr>
        <w:t>Server consolidation</w:t>
      </w:r>
    </w:p>
    <w:p w14:paraId="0514113C">
      <w:pPr>
        <w:rPr>
          <w:rFonts w:hint="eastAsia"/>
        </w:rPr>
      </w:pPr>
      <w:r>
        <w:rPr>
          <w:rFonts w:hint="eastAsia"/>
        </w:rPr>
        <w:t>Disaster recovery and backup</w:t>
      </w:r>
    </w:p>
    <w:p w14:paraId="5B03A7A5">
      <w:pPr>
        <w:rPr>
          <w:rFonts w:hint="eastAsia"/>
        </w:rPr>
      </w:pPr>
      <w:r>
        <w:rPr>
          <w:rFonts w:hint="eastAsia"/>
        </w:rPr>
        <w:t>Cloud computing infrastructure</w:t>
      </w:r>
    </w:p>
    <w:p w14:paraId="230F7217">
      <w:pPr>
        <w:rPr>
          <w:rFonts w:hint="eastAsia"/>
        </w:rPr>
      </w:pPr>
    </w:p>
    <w:p w14:paraId="5EEF877B">
      <w:pPr>
        <w:rPr>
          <w:rFonts w:hint="eastAsia"/>
        </w:rPr>
      </w:pPr>
      <w:r>
        <w:rPr>
          <w:rFonts w:hint="eastAsia"/>
        </w:rPr>
        <w:t>7. In virtualization, what is the guest operating system?</w:t>
      </w:r>
    </w:p>
    <w:p w14:paraId="56D57A73">
      <w:pPr>
        <w:rPr>
          <w:rFonts w:hint="eastAsia"/>
        </w:rPr>
      </w:pPr>
      <w:r>
        <w:rPr>
          <w:rFonts w:hint="eastAsia"/>
        </w:rPr>
        <w:t>Correct answer:</w:t>
      </w:r>
    </w:p>
    <w:p w14:paraId="16D07ABC">
      <w:pPr>
        <w:rPr>
          <w:rFonts w:hint="eastAsia"/>
        </w:rPr>
      </w:pPr>
      <w:r>
        <w:rPr>
          <w:rFonts w:hint="eastAsia"/>
        </w:rPr>
        <w:t>b) The operating system installed on a virtual machine</w:t>
      </w:r>
    </w:p>
    <w:p w14:paraId="3A728369">
      <w:pPr>
        <w:rPr>
          <w:rFonts w:hint="eastAsia"/>
        </w:rPr>
      </w:pPr>
    </w:p>
    <w:p w14:paraId="2D9B7AAB">
      <w:pPr>
        <w:rPr>
          <w:rFonts w:hint="eastAsia"/>
        </w:rPr>
      </w:pPr>
      <w:r>
        <w:rPr>
          <w:rFonts w:hint="eastAsia"/>
        </w:rPr>
        <w:t>8. What does virtual machine isolation mean?</w:t>
      </w:r>
    </w:p>
    <w:p w14:paraId="56C93361">
      <w:pPr>
        <w:rPr>
          <w:rFonts w:hint="eastAsia"/>
        </w:rPr>
      </w:pPr>
      <w:r>
        <w:rPr>
          <w:rFonts w:hint="eastAsia"/>
        </w:rPr>
        <w:t>Correct answer:</w:t>
      </w:r>
    </w:p>
    <w:p w14:paraId="1E507BB9">
      <w:pPr>
        <w:rPr>
          <w:rFonts w:hint="eastAsia"/>
        </w:rPr>
      </w:pPr>
      <w:r>
        <w:rPr>
          <w:rFonts w:hint="eastAsia"/>
        </w:rPr>
        <w:t>c) Virtual machines run independently and are isolated from each other and the host system.</w:t>
      </w:r>
    </w:p>
    <w:p w14:paraId="481CA506">
      <w:pPr>
        <w:rPr>
          <w:rFonts w:hint="eastAsia"/>
        </w:rPr>
      </w:pPr>
    </w:p>
    <w:p w14:paraId="728E860D">
      <w:pPr>
        <w:rPr>
          <w:rFonts w:hint="eastAsia"/>
        </w:rPr>
      </w:pPr>
      <w:r>
        <w:rPr>
          <w:rFonts w:hint="eastAsia"/>
        </w:rPr>
        <w:t>9. What is the benefit of virtual machine portability?</w:t>
      </w:r>
    </w:p>
    <w:p w14:paraId="4399945D">
      <w:pPr>
        <w:rPr>
          <w:rFonts w:hint="eastAsia"/>
        </w:rPr>
      </w:pPr>
    </w:p>
    <w:p w14:paraId="14FBCFE2">
      <w:pPr>
        <w:rPr>
          <w:rFonts w:hint="eastAsia"/>
        </w:rPr>
      </w:pPr>
      <w:r>
        <w:rPr>
          <w:rFonts w:hint="eastAsia"/>
        </w:rPr>
        <w:t>Correct answer:</w:t>
      </w:r>
    </w:p>
    <w:p w14:paraId="12779036">
      <w:pPr>
        <w:rPr>
          <w:rFonts w:hint="eastAsia"/>
        </w:rPr>
      </w:pPr>
      <w:r>
        <w:rPr>
          <w:rFonts w:hint="eastAsia"/>
        </w:rPr>
        <w:t>c) It allows virtual machines to be moved between different physical machines with compatible hypervisors.</w:t>
      </w:r>
    </w:p>
    <w:p w14:paraId="11CFC838">
      <w:pPr>
        <w:rPr>
          <w:rFonts w:hint="eastAsia"/>
        </w:rPr>
      </w:pPr>
    </w:p>
    <w:p w14:paraId="458FB776">
      <w:pPr>
        <w:rPr>
          <w:rFonts w:hint="eastAsia"/>
        </w:rPr>
      </w:pPr>
      <w:r>
        <w:rPr>
          <w:rFonts w:hint="eastAsia"/>
        </w:rPr>
        <w:t>10. What is the purpose of cloning a virtual machine?</w:t>
      </w:r>
    </w:p>
    <w:p w14:paraId="6C3D02E4">
      <w:r>
        <w:rPr>
          <w:rFonts w:hint="eastAsia"/>
        </w:rPr>
        <w:t>The purpose of cloning a virtual machine is to create an exact copy of an existing VM for quick deployment, testing, backup, or scaling purposes.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830824"/>
    <w:rsid w:val="310B5831"/>
    <w:rsid w:val="334E5EA9"/>
    <w:rsid w:val="48DC298A"/>
    <w:rsid w:val="5115006A"/>
    <w:rsid w:val="675D0FFE"/>
    <w:rsid w:val="73EC48C8"/>
    <w:rsid w:val="75646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2025-12-30T06:37:48Z</dcterms:created>
  <dc:creator>Administrator</dc:creator>
  <cp:lastModifiedBy>杨舜逸</cp:lastModifiedBy>
  <dcterms:modified xsi:type="dcterms:W3CDTF">2025-12-30T06:48:04Z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eyJoZGlkIjoiY2ZiODAxZTE2NDA2MDUwZDExNDBhOWYyZWI4ZGVmMTAiLCJ1c2VySWQiOiIxNzIzNjI5MzQxIn0=</vt:lpwstr>
  </property>
  <property fmtid="{D5CDD505-2E9C-101B-9397-08002B2CF9AE}" pid="4" name="ICV">
    <vt:lpwstr>29817771C3944EB284FB19CB85212A7C_12</vt:lpwstr>
  </property>
</Properties>
</file>