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DEB19F">
      <w:pPr>
        <w:pStyle w:val="3"/>
        <w:spacing w:before="208" w:line="212" w:lineRule="auto"/>
        <w:jc w:val="center"/>
        <w:rPr>
          <w:rFonts w:hint="default" w:eastAsia="宋体"/>
          <w:b/>
          <w:bCs/>
          <w:spacing w:val="73"/>
          <w:sz w:val="49"/>
          <w:szCs w:val="49"/>
          <w:lang w:val="en-US" w:eastAsia="zh-CN"/>
        </w:rPr>
      </w:pPr>
      <w:r>
        <w:rPr>
          <w:b/>
          <w:bCs/>
          <w:spacing w:val="12"/>
          <w:sz w:val="49"/>
          <w:szCs w:val="49"/>
        </w:rPr>
        <w:t>Cloud</w:t>
      </w:r>
      <w:r>
        <w:rPr>
          <w:b/>
          <w:bCs/>
          <w:spacing w:val="82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Computing</w:t>
      </w:r>
      <w:r>
        <w:rPr>
          <w:b/>
          <w:bCs/>
          <w:spacing w:val="69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Lab</w:t>
      </w:r>
      <w:r>
        <w:rPr>
          <w:b/>
          <w:bCs/>
          <w:spacing w:val="69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Report</w:t>
      </w:r>
      <w:r>
        <w:rPr>
          <w:b/>
          <w:bCs/>
          <w:spacing w:val="73"/>
          <w:sz w:val="49"/>
          <w:szCs w:val="49"/>
        </w:rPr>
        <w:t xml:space="preserve"> </w:t>
      </w:r>
      <w:r>
        <w:rPr>
          <w:rFonts w:hint="eastAsia" w:eastAsia="宋体"/>
          <w:b/>
          <w:bCs/>
          <w:spacing w:val="73"/>
          <w:sz w:val="49"/>
          <w:szCs w:val="49"/>
          <w:lang w:val="en-US" w:eastAsia="zh-CN"/>
        </w:rPr>
        <w:t>10</w:t>
      </w:r>
    </w:p>
    <w:p w14:paraId="26199688">
      <w:pPr>
        <w:pStyle w:val="3"/>
        <w:spacing w:before="61" w:line="194" w:lineRule="auto"/>
        <w:ind w:left="8"/>
        <w:rPr>
          <w:rFonts w:hint="default" w:eastAsia="宋体"/>
          <w:lang w:val="en-US" w:eastAsia="zh-CN"/>
        </w:rPr>
      </w:pPr>
      <w:r>
        <w:rPr>
          <w:b/>
          <w:bCs/>
          <w:spacing w:val="14"/>
        </w:rPr>
        <w:t>Name:</w:t>
      </w:r>
      <w:r>
        <w:rPr>
          <w:b/>
          <w:bCs/>
          <w:spacing w:val="42"/>
        </w:rPr>
        <w:t xml:space="preserve"> </w:t>
      </w:r>
      <w:r>
        <w:rPr>
          <w:rFonts w:hint="eastAsia" w:eastAsia="宋体"/>
          <w:b/>
          <w:bCs/>
          <w:spacing w:val="42"/>
          <w:lang w:val="en-US" w:eastAsia="zh-CN"/>
        </w:rPr>
        <w:t>Shunyi Yang</w:t>
      </w:r>
    </w:p>
    <w:p w14:paraId="7E49F5CD">
      <w:pPr>
        <w:pStyle w:val="3"/>
        <w:spacing w:before="208" w:line="212" w:lineRule="auto"/>
        <w:rPr>
          <w:rFonts w:hint="default" w:eastAsia="宋体"/>
          <w:b/>
          <w:bCs/>
          <w:spacing w:val="1"/>
          <w:lang w:val="en-US" w:eastAsia="zh-CN"/>
        </w:rPr>
      </w:pPr>
      <w:r>
        <w:rPr>
          <w:b/>
          <w:bCs/>
        </w:rPr>
        <w:t>ID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Number</w:t>
      </w:r>
      <w:r>
        <w:rPr>
          <w:b/>
          <w:bCs/>
          <w:spacing w:val="10"/>
        </w:rPr>
        <w:t>:</w:t>
      </w:r>
      <w:r>
        <w:rPr>
          <w:b/>
          <w:bCs/>
          <w:spacing w:val="38"/>
        </w:rPr>
        <w:t xml:space="preserve"> </w:t>
      </w:r>
      <w:r>
        <w:rPr>
          <w:rFonts w:hint="eastAsia" w:eastAsia="宋体"/>
          <w:b/>
          <w:bCs/>
          <w:spacing w:val="38"/>
          <w:lang w:val="en-US" w:eastAsia="zh-CN"/>
        </w:rPr>
        <w:t>202283910016</w:t>
      </w:r>
      <w:r>
        <w:rPr>
          <w:b/>
          <w:bCs/>
          <w:spacing w:val="1"/>
        </w:rPr>
        <w:t xml:space="preserve"> </w:t>
      </w:r>
      <w:r>
        <w:rPr>
          <w:rFonts w:hint="eastAsia" w:eastAsia="宋体"/>
          <w:b/>
          <w:bCs/>
          <w:spacing w:val="1"/>
          <w:lang w:val="en-US" w:eastAsia="zh-CN"/>
        </w:rPr>
        <w:t xml:space="preserve">                           </w:t>
      </w:r>
      <w:r>
        <w:rPr>
          <w:rFonts w:hint="eastAsia" w:eastAsia="宋体"/>
          <w:b/>
          <w:bCs/>
          <w:lang w:val="en-US" w:eastAsia="zh-CN"/>
        </w:rPr>
        <w:t>November 21st, 2025</w:t>
      </w:r>
    </w:p>
    <w:p w14:paraId="06C75ECE">
      <w:pPr>
        <w:pStyle w:val="3"/>
        <w:spacing w:line="255" w:lineRule="auto"/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139700</wp:posOffset>
                </wp:positionV>
                <wp:extent cx="5940425" cy="5080"/>
                <wp:effectExtent l="0" t="0" r="0" b="0"/>
                <wp:wrapNone/>
                <wp:docPr id="3" name="任意多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425" cy="508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9355" h="8">
                              <a:moveTo>
                                <a:pt x="0" y="3"/>
                              </a:moveTo>
                              <a:lnTo>
                                <a:pt x="9354" y="3"/>
                              </a:lnTo>
                            </a:path>
                          </a:pathLst>
                        </a:custGeom>
                        <a:noFill/>
                        <a:ln w="5080" cap="flat" cmpd="sng">
                          <a:solidFill>
                            <a:srgbClr val="000000"/>
                          </a:solidFill>
                          <a:prstDash val="solid"/>
                          <a:miter lim="1000000"/>
                          <a:headEnd type="none" w="med" len="med"/>
                          <a:tailEnd type="none" w="med" len="med"/>
                        </a:ln>
                      </wps:spPr>
                      <wps:bodyPr upright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.15pt;margin-top:11pt;height:0.4pt;width:467.75pt;z-index:251659264;mso-width-relative:page;mso-height-relative:page;" filled="f" stroked="t" coordsize="9355,8" o:gfxdata="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JQcIrfSAAAABgEAAA8AAAAAAAAAAQAgAAAAIgAAAGRycy9k&#10;b3ducmV2LnhtbFBLAQIUABQAAAAIAIdO4kCCViZ2QQIAAKMEAAAOAAAAAAAAAAEAIAAAACEBAABk&#10;cnMvZTJvRG9jLnhtbFBLBQYAAAAABgAGAFkBAADUBQAAAAA=&#10;" path="m0,3l9354,3e">
                <v:fill on="f" focussize="0,0"/>
                <v:stroke weight="0.4pt" color="#000000" miterlimit="10" joinstyle="miter"/>
                <v:imagedata o:title=""/>
                <o:lock v:ext="edit" aspectratio="f"/>
              </v:shape>
            </w:pict>
          </mc:Fallback>
        </mc:AlternateContent>
      </w:r>
    </w:p>
    <w:p w14:paraId="2D1282BF">
      <w:pPr>
        <w:pStyle w:val="2"/>
        <w:bidi w:val="0"/>
        <w:rPr>
          <w:rFonts w:hint="eastAsia"/>
        </w:rPr>
      </w:pPr>
      <w:r>
        <w:rPr>
          <w:rFonts w:hint="eastAsia"/>
        </w:rPr>
        <w:t>1. Experiment Overview</w:t>
      </w:r>
    </w:p>
    <w:p w14:paraId="64F23CE7">
      <w:pPr>
        <w:rPr>
          <w:rFonts w:hint="eastAsia"/>
        </w:rPr>
      </w:pPr>
      <w:r>
        <w:rPr>
          <w:rFonts w:hint="eastAsia"/>
        </w:rPr>
        <w:t>This lab demonstrates how to deploy a predictive machine learning model using KServe on a local Kubernetes cluster powered by Minikube.</w:t>
      </w:r>
    </w:p>
    <w:p w14:paraId="7D9E86C1">
      <w:pPr>
        <w:rPr>
          <w:rFonts w:hint="eastAsia"/>
        </w:rPr>
      </w:pPr>
      <w:r>
        <w:rPr>
          <w:rFonts w:hint="eastAsia"/>
        </w:rPr>
        <w:t>The experiment covers the complete workflow, including KServe installation, model deployment using an InferenceService, service monitoring, external access configuration, and sending inference requests.</w:t>
      </w:r>
    </w:p>
    <w:p w14:paraId="1611DEA3">
      <w:pPr>
        <w:rPr>
          <w:rFonts w:hint="eastAsia"/>
        </w:rPr>
      </w:pPr>
    </w:p>
    <w:p w14:paraId="3855FB14">
      <w:pPr>
        <w:rPr>
          <w:rFonts w:hint="eastAsia"/>
        </w:rPr>
      </w:pPr>
      <w:r>
        <w:rPr>
          <w:rFonts w:hint="eastAsia"/>
        </w:rPr>
        <w:t>A simple pre-trained sklearn model provided by KServe is used to validate the end-to-end inference pipeline.</w:t>
      </w:r>
    </w:p>
    <w:p w14:paraId="64AC5248">
      <w:pPr>
        <w:rPr>
          <w:rFonts w:hint="eastAsia"/>
        </w:rPr>
      </w:pPr>
    </w:p>
    <w:p w14:paraId="2C8E8079">
      <w:pPr>
        <w:pStyle w:val="2"/>
        <w:bidi w:val="0"/>
        <w:rPr>
          <w:rFonts w:hint="eastAsia"/>
        </w:rPr>
      </w:pPr>
      <w:r>
        <w:rPr>
          <w:rFonts w:hint="eastAsia"/>
        </w:rPr>
        <w:t>2. Experimental Environment</w:t>
      </w:r>
    </w:p>
    <w:p w14:paraId="7BA0FC39">
      <w:pPr>
        <w:rPr>
          <w:rFonts w:hint="eastAsia"/>
        </w:rPr>
      </w:pPr>
      <w:r>
        <w:rPr>
          <w:rFonts w:hint="eastAsia"/>
        </w:rPr>
        <w:t>Operating System: Windows 11</w:t>
      </w:r>
    </w:p>
    <w:p w14:paraId="371596E6">
      <w:pPr>
        <w:rPr>
          <w:rFonts w:hint="eastAsia"/>
        </w:rPr>
      </w:pPr>
      <w:r>
        <w:rPr>
          <w:rFonts w:hint="eastAsia"/>
        </w:rPr>
        <w:t>Shell: PowerShell</w:t>
      </w:r>
    </w:p>
    <w:p w14:paraId="2AAC33B2">
      <w:pPr>
        <w:rPr>
          <w:rFonts w:hint="eastAsia"/>
        </w:rPr>
      </w:pPr>
      <w:r>
        <w:rPr>
          <w:rFonts w:hint="eastAsia"/>
        </w:rPr>
        <w:t>Kubernetes: Minikube (Docker driver)</w:t>
      </w:r>
    </w:p>
    <w:p w14:paraId="0E66A4CF">
      <w:pPr>
        <w:rPr>
          <w:rFonts w:hint="eastAsia"/>
        </w:rPr>
      </w:pPr>
      <w:r>
        <w:rPr>
          <w:rFonts w:hint="eastAsia"/>
        </w:rPr>
        <w:t>Kubernetes Version: v1.34.0</w:t>
      </w:r>
    </w:p>
    <w:p w14:paraId="5BEE597A">
      <w:pPr>
        <w:rPr>
          <w:rFonts w:hint="eastAsia"/>
        </w:rPr>
      </w:pPr>
      <w:r>
        <w:rPr>
          <w:rFonts w:hint="eastAsia"/>
        </w:rPr>
        <w:t>KServe Version: v0.14.x</w:t>
      </w:r>
    </w:p>
    <w:p w14:paraId="29D89FA2">
      <w:pPr>
        <w:rPr>
          <w:rFonts w:hint="eastAsia"/>
        </w:rPr>
      </w:pPr>
    </w:p>
    <w:p w14:paraId="413C39EE">
      <w:pPr>
        <w:pStyle w:val="2"/>
        <w:bidi w:val="0"/>
        <w:rPr>
          <w:rFonts w:hint="eastAsia"/>
        </w:rPr>
      </w:pPr>
      <w:r>
        <w:rPr>
          <w:rFonts w:hint="eastAsia"/>
        </w:rPr>
        <w:t>3. Install and Configure KServe on Minikube</w:t>
      </w:r>
    </w:p>
    <w:p w14:paraId="2EE930E0">
      <w:pPr>
        <w:rPr>
          <w:rFonts w:hint="eastAsia"/>
        </w:rPr>
      </w:pPr>
      <w:r>
        <w:rPr>
          <w:rFonts w:hint="eastAsia"/>
        </w:rPr>
        <w:t>3.1 Start Minikube</w:t>
      </w:r>
    </w:p>
    <w:p w14:paraId="1AC26754">
      <w:pPr>
        <w:rPr>
          <w:rFonts w:hint="eastAsia"/>
        </w:rPr>
      </w:pPr>
      <w:r>
        <w:rPr>
          <w:rFonts w:hint="eastAsia"/>
        </w:rPr>
        <w:t>minikube delete</w:t>
      </w:r>
    </w:p>
    <w:p w14:paraId="543D407D">
      <w:pPr>
        <w:rPr>
          <w:rFonts w:hint="eastAsia"/>
        </w:rPr>
      </w:pPr>
      <w:r>
        <w:rPr>
          <w:rFonts w:hint="eastAsia"/>
        </w:rPr>
        <w:t>minikube start --driver=docker --memory=6144 --cpus=4</w:t>
      </w:r>
    </w:p>
    <w:p w14:paraId="0EFBB3AC">
      <w:pPr>
        <w:rPr>
          <w:rFonts w:hint="eastAsia"/>
        </w:rPr>
      </w:pPr>
      <w:r>
        <w:rPr>
          <w:rFonts w:hint="eastAsia"/>
        </w:rPr>
        <w:t>[Screenshot]: Minikube successfully started</w:t>
      </w:r>
    </w:p>
    <w:p w14:paraId="107FE2B3">
      <w:r>
        <w:drawing>
          <wp:inline distT="0" distB="0" distL="114300" distR="114300">
            <wp:extent cx="5274310" cy="2594610"/>
            <wp:effectExtent l="0" t="0" r="8890" b="889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BCD81">
      <w:pPr>
        <w:rPr>
          <w:rFonts w:hint="eastAsia"/>
        </w:rPr>
      </w:pPr>
    </w:p>
    <w:p w14:paraId="5D7BC9FB">
      <w:pPr>
        <w:rPr>
          <w:rFonts w:hint="eastAsia"/>
        </w:rPr>
      </w:pPr>
      <w:r>
        <w:rPr>
          <w:rFonts w:hint="eastAsia"/>
        </w:rPr>
        <w:t>3.2 Install KServe CRDs and Controller</w:t>
      </w:r>
    </w:p>
    <w:p w14:paraId="6A0C1BD4">
      <w:pPr>
        <w:rPr>
          <w:rFonts w:hint="eastAsia"/>
        </w:rPr>
      </w:pPr>
      <w:r>
        <w:rPr>
          <w:rFonts w:hint="eastAsia"/>
        </w:rPr>
        <w:t>kubectl apply -f kserve.yaml</w:t>
      </w:r>
    </w:p>
    <w:p w14:paraId="69AA9678">
      <w:pPr>
        <w:rPr>
          <w:rFonts w:hint="eastAsia"/>
        </w:rPr>
      </w:pPr>
      <w:r>
        <w:rPr>
          <w:rFonts w:hint="eastAsia"/>
        </w:rPr>
        <w:t>Verify installation:</w:t>
      </w:r>
    </w:p>
    <w:p w14:paraId="4DCC411C">
      <w:pPr>
        <w:rPr>
          <w:rFonts w:hint="eastAsia"/>
        </w:rPr>
      </w:pPr>
      <w:r>
        <w:rPr>
          <w:rFonts w:hint="eastAsia"/>
        </w:rPr>
        <w:t>kubectl get pods -n kserve</w:t>
      </w:r>
    </w:p>
    <w:p w14:paraId="61740209">
      <w:pPr>
        <w:rPr>
          <w:rFonts w:hint="eastAsia"/>
        </w:rPr>
      </w:pPr>
      <w:r>
        <w:rPr>
          <w:rFonts w:hint="eastAsia"/>
        </w:rPr>
        <w:t>[Screenshot]: KServe controller pods running</w:t>
      </w:r>
    </w:p>
    <w:p w14:paraId="5FDD833E">
      <w:pPr>
        <w:rPr>
          <w:rFonts w:hint="eastAsia"/>
        </w:rPr>
      </w:pPr>
      <w:r>
        <w:drawing>
          <wp:inline distT="0" distB="0" distL="114300" distR="114300">
            <wp:extent cx="5265420" cy="743585"/>
            <wp:effectExtent l="0" t="0" r="508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BC449">
      <w:pPr>
        <w:rPr>
          <w:rFonts w:hint="eastAsia"/>
        </w:rPr>
      </w:pPr>
      <w:r>
        <w:rPr>
          <w:rFonts w:hint="eastAsia"/>
        </w:rPr>
        <w:t>3.3 Install Cert-Manager (Required by KServe)</w:t>
      </w:r>
    </w:p>
    <w:p w14:paraId="7AC5BF06">
      <w:pPr>
        <w:rPr>
          <w:rFonts w:hint="eastAsia"/>
        </w:rPr>
      </w:pPr>
      <w:r>
        <w:rPr>
          <w:rFonts w:hint="eastAsia"/>
        </w:rPr>
        <w:t>kubectl apply -f cert-manager.yaml</w:t>
      </w:r>
    </w:p>
    <w:p w14:paraId="2D159025">
      <w:pPr>
        <w:rPr>
          <w:rFonts w:hint="eastAsia"/>
        </w:rPr>
      </w:pPr>
      <w:r>
        <w:rPr>
          <w:rFonts w:hint="eastAsia"/>
        </w:rPr>
        <w:t>kubectl get pods -n cert-manager</w:t>
      </w:r>
    </w:p>
    <w:p w14:paraId="3B7371AA">
      <w:pPr>
        <w:rPr>
          <w:rFonts w:hint="eastAsia"/>
        </w:rPr>
      </w:pPr>
      <w:r>
        <w:rPr>
          <w:rFonts w:hint="eastAsia"/>
        </w:rPr>
        <w:t>[Screenshot]: cert-manager pods in Running state</w:t>
      </w:r>
    </w:p>
    <w:p w14:paraId="2C971DF4">
      <w:pPr>
        <w:rPr>
          <w:rFonts w:hint="eastAsia"/>
        </w:rPr>
      </w:pPr>
      <w:r>
        <w:drawing>
          <wp:inline distT="0" distB="0" distL="114300" distR="114300">
            <wp:extent cx="5266055" cy="677545"/>
            <wp:effectExtent l="0" t="0" r="444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7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55B7F">
      <w:pPr>
        <w:pStyle w:val="2"/>
        <w:bidi w:val="0"/>
        <w:rPr>
          <w:rFonts w:hint="eastAsia"/>
        </w:rPr>
      </w:pPr>
      <w:r>
        <w:rPr>
          <w:rFonts w:hint="eastAsia"/>
        </w:rPr>
        <w:t>4. Deploy a Predictive Model Using InferenceService</w:t>
      </w:r>
    </w:p>
    <w:p w14:paraId="348B22E3">
      <w:pPr>
        <w:rPr>
          <w:rFonts w:hint="eastAsia"/>
        </w:rPr>
      </w:pPr>
      <w:r>
        <w:rPr>
          <w:rFonts w:hint="eastAsia"/>
        </w:rPr>
        <w:t>4.1 Create InferenceService YAML</w:t>
      </w:r>
    </w:p>
    <w:p w14:paraId="3DCCE164">
      <w:pPr>
        <w:rPr>
          <w:rFonts w:hint="eastAsia"/>
        </w:rPr>
      </w:pPr>
      <w:r>
        <w:rPr>
          <w:rFonts w:hint="eastAsia"/>
        </w:rPr>
        <w:t>Create a file named sklearn-isvc.yaml:</w:t>
      </w:r>
    </w:p>
    <w:p w14:paraId="4E7EF878">
      <w:pPr>
        <w:rPr>
          <w:rFonts w:hint="eastAsia"/>
        </w:rPr>
      </w:pPr>
    </w:p>
    <w:p w14:paraId="31F0230C">
      <w:pPr>
        <w:rPr>
          <w:rFonts w:hint="eastAsia"/>
        </w:rPr>
      </w:pPr>
      <w:r>
        <w:rPr>
          <w:rFonts w:hint="eastAsia"/>
        </w:rPr>
        <w:t>apiVersion: serving.kserve.io/v1beta1</w:t>
      </w:r>
    </w:p>
    <w:p w14:paraId="13DCBDBA">
      <w:pPr>
        <w:rPr>
          <w:rFonts w:hint="eastAsia"/>
        </w:rPr>
      </w:pPr>
      <w:r>
        <w:rPr>
          <w:rFonts w:hint="eastAsia"/>
        </w:rPr>
        <w:t>kind: InferenceService</w:t>
      </w:r>
    </w:p>
    <w:p w14:paraId="67C61AA1">
      <w:pPr>
        <w:rPr>
          <w:rFonts w:hint="eastAsia"/>
        </w:rPr>
      </w:pPr>
      <w:r>
        <w:rPr>
          <w:rFonts w:hint="eastAsia"/>
        </w:rPr>
        <w:t>metadata:</w:t>
      </w:r>
    </w:p>
    <w:p w14:paraId="3491B06B">
      <w:pPr>
        <w:rPr>
          <w:rFonts w:hint="eastAsia"/>
        </w:rPr>
      </w:pPr>
      <w:r>
        <w:rPr>
          <w:rFonts w:hint="eastAsia"/>
        </w:rPr>
        <w:t xml:space="preserve">  name: sklearn-iris</w:t>
      </w:r>
    </w:p>
    <w:p w14:paraId="7413B4C5">
      <w:pPr>
        <w:rPr>
          <w:rFonts w:hint="eastAsia"/>
        </w:rPr>
      </w:pPr>
      <w:r>
        <w:rPr>
          <w:rFonts w:hint="eastAsia"/>
        </w:rPr>
        <w:t>spec:</w:t>
      </w:r>
    </w:p>
    <w:p w14:paraId="38BFFAC8">
      <w:pPr>
        <w:rPr>
          <w:rFonts w:hint="eastAsia"/>
        </w:rPr>
      </w:pPr>
      <w:r>
        <w:rPr>
          <w:rFonts w:hint="eastAsia"/>
        </w:rPr>
        <w:t xml:space="preserve">  predictor:</w:t>
      </w:r>
    </w:p>
    <w:p w14:paraId="46365E33">
      <w:pPr>
        <w:rPr>
          <w:rFonts w:hint="eastAsia"/>
        </w:rPr>
      </w:pPr>
      <w:r>
        <w:rPr>
          <w:rFonts w:hint="eastAsia"/>
        </w:rPr>
        <w:t xml:space="preserve">    sklearn:</w:t>
      </w:r>
    </w:p>
    <w:p w14:paraId="4F9D4E29">
      <w:pPr>
        <w:rPr>
          <w:rFonts w:hint="eastAsia"/>
        </w:rPr>
      </w:pPr>
      <w:r>
        <w:rPr>
          <w:rFonts w:hint="eastAsia"/>
        </w:rPr>
        <w:t xml:space="preserve">      storageUri: gs://kfserving-examples/models/sklearn/iris</w:t>
      </w:r>
    </w:p>
    <w:p w14:paraId="7FC6012B">
      <w:pPr>
        <w:rPr>
          <w:rFonts w:hint="eastAsia"/>
        </w:rPr>
      </w:pPr>
    </w:p>
    <w:p w14:paraId="6A7C16F1">
      <w:pPr>
        <w:rPr>
          <w:rFonts w:hint="eastAsia"/>
        </w:rPr>
      </w:pPr>
    </w:p>
    <w:p w14:paraId="572E8E48">
      <w:pPr>
        <w:rPr>
          <w:rFonts w:hint="eastAsia"/>
        </w:rPr>
      </w:pPr>
      <w:r>
        <w:rPr>
          <w:rFonts w:hint="eastAsia"/>
        </w:rPr>
        <w:t>Apply the configuration:</w:t>
      </w:r>
    </w:p>
    <w:p w14:paraId="2C1A5CEA">
      <w:pPr>
        <w:rPr>
          <w:rFonts w:hint="eastAsia"/>
        </w:rPr>
      </w:pPr>
    </w:p>
    <w:p w14:paraId="4CA30773">
      <w:pPr>
        <w:rPr>
          <w:rFonts w:hint="eastAsia"/>
        </w:rPr>
      </w:pPr>
      <w:r>
        <w:rPr>
          <w:rFonts w:hint="eastAsia"/>
        </w:rPr>
        <w:t>kubectl apply -f sklearn-isvc.yaml</w:t>
      </w:r>
    </w:p>
    <w:p w14:paraId="39B42549">
      <w:pPr>
        <w:rPr>
          <w:rFonts w:hint="eastAsia"/>
        </w:rPr>
      </w:pPr>
    </w:p>
    <w:p w14:paraId="1934FF22">
      <w:pPr>
        <w:rPr>
          <w:rFonts w:hint="eastAsia"/>
        </w:rPr>
      </w:pPr>
      <w:r>
        <w:rPr>
          <w:rFonts w:hint="eastAsia"/>
        </w:rPr>
        <w:t>4.2 Verify InferenceService Status</w:t>
      </w:r>
    </w:p>
    <w:p w14:paraId="3253E620">
      <w:pPr>
        <w:rPr>
          <w:rFonts w:hint="eastAsia"/>
        </w:rPr>
      </w:pPr>
      <w:r>
        <w:rPr>
          <w:rFonts w:hint="eastAsia"/>
        </w:rPr>
        <w:t>kubectl get inferenceservice</w:t>
      </w:r>
    </w:p>
    <w:p w14:paraId="1341AF3F">
      <w:pPr>
        <w:rPr>
          <w:rFonts w:hint="eastAsia"/>
        </w:rPr>
      </w:pPr>
    </w:p>
    <w:p w14:paraId="54F1CFD4">
      <w:pPr>
        <w:rPr>
          <w:rFonts w:hint="eastAsia"/>
        </w:rPr>
      </w:pPr>
      <w:r>
        <w:rPr>
          <w:rFonts w:hint="eastAsia"/>
        </w:rPr>
        <w:t>kubectl describe inferenceservice sklearn-iris</w:t>
      </w:r>
    </w:p>
    <w:p w14:paraId="5A3B918D">
      <w:pPr>
        <w:rPr>
          <w:rFonts w:hint="eastAsia"/>
        </w:rPr>
      </w:pPr>
    </w:p>
    <w:p w14:paraId="051E3965">
      <w:pPr>
        <w:rPr>
          <w:rFonts w:hint="eastAsia"/>
        </w:rPr>
      </w:pPr>
      <w:bookmarkStart w:id="0" w:name="_GoBack"/>
      <w:bookmarkEnd w:id="0"/>
    </w:p>
    <w:p w14:paraId="548EB577">
      <w:pPr>
        <w:pStyle w:val="2"/>
        <w:bidi w:val="0"/>
        <w:rPr>
          <w:rFonts w:hint="eastAsia"/>
        </w:rPr>
      </w:pPr>
      <w:r>
        <w:rPr>
          <w:rFonts w:hint="eastAsia"/>
        </w:rPr>
        <w:t>5. Monitor the Service and Debug Common Issues</w:t>
      </w:r>
    </w:p>
    <w:p w14:paraId="2E7D2EB3">
      <w:pPr>
        <w:rPr>
          <w:rFonts w:hint="eastAsia"/>
        </w:rPr>
      </w:pPr>
      <w:r>
        <w:rPr>
          <w:rFonts w:hint="eastAsia"/>
        </w:rPr>
        <w:t>5.1 Check Pod Status</w:t>
      </w:r>
    </w:p>
    <w:p w14:paraId="04B9AAE3">
      <w:pPr>
        <w:rPr>
          <w:rFonts w:hint="eastAsia"/>
        </w:rPr>
      </w:pPr>
      <w:r>
        <w:rPr>
          <w:rFonts w:hint="eastAsia"/>
        </w:rPr>
        <w:t>kubectl get pods</w:t>
      </w:r>
    </w:p>
    <w:p w14:paraId="7DD4F2E7">
      <w:pPr>
        <w:rPr>
          <w:rFonts w:hint="eastAsia"/>
        </w:rPr>
      </w:pPr>
    </w:p>
    <w:p w14:paraId="03D6F6BC">
      <w:pPr>
        <w:rPr>
          <w:rFonts w:hint="eastAsia"/>
        </w:rPr>
      </w:pPr>
    </w:p>
    <w:p w14:paraId="1108F38B">
      <w:pPr>
        <w:rPr>
          <w:rFonts w:hint="eastAsia"/>
        </w:rPr>
      </w:pPr>
      <w:r>
        <w:rPr>
          <w:rFonts w:hint="eastAsia"/>
        </w:rPr>
        <w:t>If the service is not ready, logs can be checked using:</w:t>
      </w:r>
    </w:p>
    <w:p w14:paraId="04D4103D">
      <w:pPr>
        <w:rPr>
          <w:rFonts w:hint="eastAsia"/>
        </w:rPr>
      </w:pPr>
    </w:p>
    <w:p w14:paraId="6A9D5157">
      <w:pPr>
        <w:rPr>
          <w:rFonts w:hint="eastAsia"/>
        </w:rPr>
      </w:pPr>
      <w:r>
        <w:rPr>
          <w:rFonts w:hint="eastAsia"/>
        </w:rPr>
        <w:t>kubectl logs &lt;pod-name&gt;</w:t>
      </w:r>
    </w:p>
    <w:p w14:paraId="54C35793">
      <w:pPr>
        <w:rPr>
          <w:rFonts w:hint="eastAsia"/>
        </w:rPr>
      </w:pPr>
    </w:p>
    <w:p w14:paraId="7BDDE6E4">
      <w:pPr>
        <w:rPr>
          <w:rFonts w:hint="eastAsia"/>
        </w:rPr>
      </w:pPr>
    </w:p>
    <w:p w14:paraId="67940F00">
      <w:pPr>
        <w:rPr>
          <w:rFonts w:hint="eastAsia"/>
        </w:rPr>
      </w:pPr>
      <w:r>
        <w:rPr>
          <w:rFonts w:hint="eastAsia"/>
        </w:rPr>
        <w:t>Common issues observed during deployment include image pull delays and insufficient cluster resources. Reducing model size or increasing Minikube memory can help resolve these problems.</w:t>
      </w:r>
    </w:p>
    <w:p w14:paraId="7D33DD14">
      <w:pPr>
        <w:rPr>
          <w:rFonts w:hint="eastAsia"/>
        </w:rPr>
      </w:pPr>
    </w:p>
    <w:p w14:paraId="2135C894">
      <w:pPr>
        <w:pStyle w:val="2"/>
        <w:bidi w:val="0"/>
        <w:rPr>
          <w:rFonts w:hint="eastAsia"/>
        </w:rPr>
      </w:pPr>
      <w:r>
        <w:rPr>
          <w:rFonts w:hint="eastAsia"/>
        </w:rPr>
        <w:t>6. Access the InferenceService from Outside the Cluster</w:t>
      </w:r>
    </w:p>
    <w:p w14:paraId="73EB564E">
      <w:pPr>
        <w:rPr>
          <w:rFonts w:hint="eastAsia"/>
        </w:rPr>
      </w:pPr>
      <w:r>
        <w:rPr>
          <w:rFonts w:hint="eastAsia"/>
        </w:rPr>
        <w:t>6.1 Port Forwarding</w:t>
      </w:r>
    </w:p>
    <w:p w14:paraId="5DEAB3C9">
      <w:pPr>
        <w:rPr>
          <w:rFonts w:hint="eastAsia"/>
        </w:rPr>
      </w:pPr>
      <w:r>
        <w:rPr>
          <w:rFonts w:hint="eastAsia"/>
        </w:rPr>
        <w:t>kubectl port-forward svc/sklearn-iris-predictor-default 8080:80</w:t>
      </w:r>
    </w:p>
    <w:p w14:paraId="36711496">
      <w:pPr>
        <w:rPr>
          <w:rFonts w:hint="eastAsia"/>
        </w:rPr>
      </w:pPr>
    </w:p>
    <w:p w14:paraId="4522721C">
      <w:pPr>
        <w:rPr>
          <w:rFonts w:hint="eastAsia"/>
        </w:rPr>
      </w:pPr>
    </w:p>
    <w:p w14:paraId="525805FB">
      <w:pPr>
        <w:pStyle w:val="2"/>
        <w:bidi w:val="0"/>
        <w:rPr>
          <w:rFonts w:hint="eastAsia"/>
        </w:rPr>
      </w:pPr>
      <w:r>
        <w:rPr>
          <w:rFonts w:hint="eastAsia"/>
        </w:rPr>
        <w:t>7. Send Inference Requests and Interpret Results</w:t>
      </w:r>
    </w:p>
    <w:p w14:paraId="7FFCDF9F">
      <w:pPr>
        <w:rPr>
          <w:rFonts w:hint="eastAsia"/>
        </w:rPr>
      </w:pPr>
      <w:r>
        <w:rPr>
          <w:rFonts w:hint="eastAsia"/>
        </w:rPr>
        <w:t>7.1 Send Prediction Request</w:t>
      </w:r>
    </w:p>
    <w:p w14:paraId="7C27DEC2">
      <w:pPr>
        <w:rPr>
          <w:rFonts w:hint="eastAsia"/>
        </w:rPr>
      </w:pPr>
    </w:p>
    <w:p w14:paraId="3CDA44A2">
      <w:pPr>
        <w:rPr>
          <w:rFonts w:hint="eastAsia"/>
        </w:rPr>
      </w:pPr>
      <w:r>
        <w:rPr>
          <w:rFonts w:hint="eastAsia"/>
        </w:rPr>
        <w:t>In a new PowerShell window:</w:t>
      </w:r>
    </w:p>
    <w:p w14:paraId="74CC878A">
      <w:pPr>
        <w:rPr>
          <w:rFonts w:hint="eastAsia"/>
        </w:rPr>
      </w:pPr>
    </w:p>
    <w:p w14:paraId="640E8DE8">
      <w:pPr>
        <w:rPr>
          <w:rFonts w:hint="eastAsia"/>
        </w:rPr>
      </w:pPr>
      <w:r>
        <w:rPr>
          <w:rFonts w:hint="eastAsia"/>
        </w:rPr>
        <w:t>curl -X POST http://localhost:8080/v1/models/sklearn-iris:predict `</w:t>
      </w:r>
    </w:p>
    <w:p w14:paraId="5B80B6D1">
      <w:pPr>
        <w:rPr>
          <w:rFonts w:hint="eastAsia"/>
        </w:rPr>
      </w:pPr>
      <w:r>
        <w:rPr>
          <w:rFonts w:hint="eastAsia"/>
        </w:rPr>
        <w:t xml:space="preserve">  -H "Content-Type: application/json" `</w:t>
      </w:r>
    </w:p>
    <w:p w14:paraId="09283FCF">
      <w:pPr>
        <w:rPr>
          <w:rFonts w:hint="eastAsia"/>
        </w:rPr>
      </w:pPr>
      <w:r>
        <w:rPr>
          <w:rFonts w:hint="eastAsia"/>
        </w:rPr>
        <w:t xml:space="preserve">  -d '{</w:t>
      </w:r>
    </w:p>
    <w:p w14:paraId="23DAAC33">
      <w:pPr>
        <w:rPr>
          <w:rFonts w:hint="eastAsia"/>
        </w:rPr>
      </w:pPr>
      <w:r>
        <w:rPr>
          <w:rFonts w:hint="eastAsia"/>
        </w:rPr>
        <w:t xml:space="preserve">    "instances": [</w:t>
      </w:r>
    </w:p>
    <w:p w14:paraId="32D6C210">
      <w:pPr>
        <w:rPr>
          <w:rFonts w:hint="eastAsia"/>
        </w:rPr>
      </w:pPr>
      <w:r>
        <w:rPr>
          <w:rFonts w:hint="eastAsia"/>
        </w:rPr>
        <w:t xml:space="preserve">      [6.8, 2.8, 4.8, 1.4]</w:t>
      </w:r>
    </w:p>
    <w:p w14:paraId="3B625684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34F282D4">
      <w:pPr>
        <w:rPr>
          <w:rFonts w:hint="eastAsia"/>
        </w:rPr>
      </w:pPr>
      <w:r>
        <w:rPr>
          <w:rFonts w:hint="eastAsia"/>
        </w:rPr>
        <w:t xml:space="preserve">  }'</w:t>
      </w:r>
    </w:p>
    <w:p w14:paraId="28327C59">
      <w:pPr>
        <w:rPr>
          <w:rFonts w:hint="eastAsia"/>
        </w:rPr>
      </w:pPr>
    </w:p>
    <w:p w14:paraId="1CF76DB4">
      <w:pPr>
        <w:rPr>
          <w:rFonts w:hint="eastAsia"/>
        </w:rPr>
      </w:pPr>
      <w:r>
        <w:rPr>
          <w:rFonts w:hint="eastAsia"/>
        </w:rPr>
        <w:t>7.2 Output Interpretation</w:t>
      </w:r>
    </w:p>
    <w:p w14:paraId="355C7BED">
      <w:pPr>
        <w:rPr>
          <w:rFonts w:hint="eastAsia"/>
        </w:rPr>
      </w:pPr>
    </w:p>
    <w:p w14:paraId="778687D6">
      <w:pPr>
        <w:rPr>
          <w:rFonts w:hint="eastAsia"/>
        </w:rPr>
      </w:pPr>
      <w:r>
        <w:rPr>
          <w:rFonts w:hint="eastAsia"/>
        </w:rPr>
        <w:t>The response contains a numeric prediction representing the predicted class of the Iris dataset.</w:t>
      </w:r>
    </w:p>
    <w:p w14:paraId="65ECDF75">
      <w:pPr>
        <w:rPr>
          <w:rFonts w:hint="eastAsia"/>
        </w:rPr>
      </w:pPr>
    </w:p>
    <w:p w14:paraId="6FAD5A04">
      <w:pPr>
        <w:rPr>
          <w:rFonts w:hint="eastAsia"/>
        </w:rPr>
      </w:pPr>
      <w:r>
        <w:rPr>
          <w:rFonts w:hint="eastAsia"/>
        </w:rPr>
        <w:t>Example output:</w:t>
      </w:r>
    </w:p>
    <w:p w14:paraId="15B78D86">
      <w:pPr>
        <w:rPr>
          <w:rFonts w:hint="eastAsia"/>
        </w:rPr>
      </w:pPr>
    </w:p>
    <w:p w14:paraId="2C6424B3">
      <w:pPr>
        <w:rPr>
          <w:rFonts w:hint="eastAsia"/>
        </w:rPr>
      </w:pPr>
      <w:r>
        <w:rPr>
          <w:rFonts w:hint="eastAsia"/>
        </w:rPr>
        <w:t>{</w:t>
      </w:r>
    </w:p>
    <w:p w14:paraId="21E932A5">
      <w:pPr>
        <w:rPr>
          <w:rFonts w:hint="eastAsia"/>
        </w:rPr>
      </w:pPr>
      <w:r>
        <w:rPr>
          <w:rFonts w:hint="eastAsia"/>
        </w:rPr>
        <w:t xml:space="preserve">  "predictions": [1]</w:t>
      </w:r>
    </w:p>
    <w:p w14:paraId="0B048929">
      <w:pPr>
        <w:rPr>
          <w:rFonts w:hint="eastAsia"/>
        </w:rPr>
      </w:pPr>
      <w:r>
        <w:rPr>
          <w:rFonts w:hint="eastAsia"/>
        </w:rPr>
        <w:t>}</w:t>
      </w:r>
    </w:p>
    <w:p w14:paraId="3934EF54">
      <w:pPr>
        <w:rPr>
          <w:rFonts w:hint="eastAsia"/>
        </w:rPr>
      </w:pPr>
    </w:p>
    <w:p w14:paraId="5B9642BF">
      <w:pPr>
        <w:rPr>
          <w:rFonts w:hint="eastAsia"/>
        </w:rPr>
      </w:pPr>
    </w:p>
    <w:p w14:paraId="5DACD26D">
      <w:pPr>
        <w:rPr>
          <w:rFonts w:hint="eastAsia"/>
        </w:rPr>
      </w:pPr>
      <w:r>
        <w:rPr>
          <w:rFonts w:hint="eastAsia"/>
        </w:rPr>
        <w:t>This confirms that the deployed model is reachable and capable of serving inference requests correctly.</w:t>
      </w:r>
    </w:p>
    <w:p w14:paraId="5E0CA5BC">
      <w:pPr>
        <w:rPr>
          <w:rFonts w:hint="eastAsia"/>
        </w:rPr>
      </w:pPr>
    </w:p>
    <w:p w14:paraId="39D1D531">
      <w:pPr>
        <w:rPr>
          <w:rFonts w:hint="eastAsia"/>
        </w:rPr>
      </w:pPr>
    </w:p>
    <w:p w14:paraId="305C61CC">
      <w:pPr>
        <w:pStyle w:val="2"/>
        <w:bidi w:val="0"/>
        <w:rPr>
          <w:rFonts w:hint="eastAsia"/>
        </w:rPr>
      </w:pPr>
      <w:r>
        <w:rPr>
          <w:rFonts w:hint="eastAsia"/>
        </w:rPr>
        <w:t>8. Summary</w:t>
      </w:r>
    </w:p>
    <w:p w14:paraId="781B6169">
      <w:pPr>
        <w:rPr>
          <w:rFonts w:hint="eastAsia"/>
        </w:rPr>
      </w:pPr>
    </w:p>
    <w:p w14:paraId="30575697">
      <w:pPr>
        <w:rPr>
          <w:rFonts w:hint="eastAsia"/>
        </w:rPr>
      </w:pPr>
      <w:r>
        <w:rPr>
          <w:rFonts w:hint="eastAsia"/>
        </w:rPr>
        <w:t>In this experiment, KServe was successfully installed and configured on a local Minikube cluster.</w:t>
      </w:r>
    </w:p>
    <w:p w14:paraId="36F21078">
      <w:pPr>
        <w:rPr>
          <w:rFonts w:hint="eastAsia"/>
        </w:rPr>
      </w:pPr>
      <w:r>
        <w:rPr>
          <w:rFonts w:hint="eastAsia"/>
        </w:rPr>
        <w:t>A predictive model was deployed using an InferenceService, and the service lifecycle was monitored using Kubernetes commands.</w:t>
      </w:r>
    </w:p>
    <w:p w14:paraId="629F5A85">
      <w:pPr>
        <w:rPr>
          <w:rFonts w:hint="eastAsia"/>
        </w:rPr>
      </w:pPr>
      <w:r>
        <w:rPr>
          <w:rFonts w:hint="eastAsia"/>
        </w:rPr>
        <w:t>External access was achieved through port forwarding, and inference requests were sent to validate the model serving pipeline.</w:t>
      </w:r>
    </w:p>
    <w:p w14:paraId="4AD1A0F3">
      <w:pPr>
        <w:rPr>
          <w:rFonts w:hint="eastAsia"/>
        </w:rPr>
      </w:pPr>
    </w:p>
    <w:p w14:paraId="46846631">
      <w:pPr>
        <w:rPr>
          <w:rFonts w:hint="eastAsia"/>
        </w:rPr>
      </w:pPr>
      <w:r>
        <w:rPr>
          <w:rFonts w:hint="eastAsia"/>
        </w:rPr>
        <w:t>This lab demonstrates the practicality of KServe for deploying and managing machine learning models in a Kubernetes-native manner.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512FB6"/>
    <w:rsid w:val="0D2F6F34"/>
    <w:rsid w:val="5F781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widowControl/>
      <w:kinsoku w:val="0"/>
      <w:autoSpaceDE w:val="0"/>
      <w:autoSpaceDN w:val="0"/>
      <w:adjustRightInd w:val="0"/>
      <w:snapToGrid w:val="0"/>
      <w:spacing w:before="81" w:line="217" w:lineRule="auto"/>
      <w:ind w:left="24"/>
      <w:jc w:val="left"/>
      <w:textAlignment w:val="baseline"/>
      <w:outlineLvl w:val="0"/>
    </w:pPr>
    <w:rPr>
      <w:b/>
      <w:bCs/>
      <w:snapToGrid w:val="0"/>
      <w:color w:val="000000"/>
      <w:spacing w:val="7"/>
      <w:kern w:val="0"/>
      <w:sz w:val="28"/>
      <w:szCs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2025-12-30T09:53:36Z</dcterms:created>
  <dc:creator>Administrator</dc:creator>
  <cp:lastModifiedBy>WPS_1337188568</cp:lastModifiedBy>
  <dcterms:modified xsi:type="dcterms:W3CDTF">2025-12-30T10:15:08Z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eyJoZGlkIjoiY2ZiODAxZTE2NDA2MDUwZDExNDBhOWYyZWI4ZGVmMTAiLCJ1c2VySWQiOiIxMzM3MTg4NTY4In0=</vt:lpwstr>
  </property>
  <property fmtid="{D5CDD505-2E9C-101B-9397-08002B2CF9AE}" pid="4" name="ICV">
    <vt:lpwstr>7B0BC255C7CD4BB69D51000522A5AEB1_12</vt:lpwstr>
  </property>
</Properties>
</file>