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DEB19F">
      <w:pPr>
        <w:pStyle w:val="3"/>
        <w:spacing w:before="208" w:line="212" w:lineRule="auto"/>
        <w:jc w:val="center"/>
        <w:rPr>
          <w:rFonts w:hint="eastAsia" w:eastAsia="宋体"/>
          <w:b/>
          <w:bCs/>
          <w:spacing w:val="73"/>
          <w:sz w:val="49"/>
          <w:szCs w:val="49"/>
          <w:lang w:val="en-US" w:eastAsia="zh-CN"/>
        </w:rPr>
      </w:pPr>
      <w:r>
        <w:rPr>
          <w:b/>
          <w:bCs/>
          <w:spacing w:val="12"/>
          <w:sz w:val="49"/>
          <w:szCs w:val="49"/>
        </w:rPr>
        <w:t>Cloud</w:t>
      </w:r>
      <w:r>
        <w:rPr>
          <w:b/>
          <w:bCs/>
          <w:spacing w:val="82"/>
          <w:sz w:val="49"/>
          <w:szCs w:val="49"/>
        </w:rPr>
        <w:t xml:space="preserve"> </w:t>
      </w:r>
      <w:r>
        <w:rPr>
          <w:b/>
          <w:bCs/>
          <w:spacing w:val="12"/>
          <w:sz w:val="49"/>
          <w:szCs w:val="49"/>
        </w:rPr>
        <w:t>Computing</w:t>
      </w:r>
      <w:r>
        <w:rPr>
          <w:b/>
          <w:bCs/>
          <w:spacing w:val="69"/>
          <w:sz w:val="49"/>
          <w:szCs w:val="49"/>
        </w:rPr>
        <w:t xml:space="preserve"> </w:t>
      </w:r>
      <w:r>
        <w:rPr>
          <w:b/>
          <w:bCs/>
          <w:spacing w:val="12"/>
          <w:sz w:val="49"/>
          <w:szCs w:val="49"/>
        </w:rPr>
        <w:t>Lab</w:t>
      </w:r>
      <w:r>
        <w:rPr>
          <w:b/>
          <w:bCs/>
          <w:spacing w:val="69"/>
          <w:sz w:val="49"/>
          <w:szCs w:val="49"/>
        </w:rPr>
        <w:t xml:space="preserve"> </w:t>
      </w:r>
      <w:r>
        <w:rPr>
          <w:b/>
          <w:bCs/>
          <w:spacing w:val="12"/>
          <w:sz w:val="49"/>
          <w:szCs w:val="49"/>
        </w:rPr>
        <w:t>Report</w:t>
      </w:r>
      <w:r>
        <w:rPr>
          <w:b/>
          <w:bCs/>
          <w:spacing w:val="73"/>
          <w:sz w:val="49"/>
          <w:szCs w:val="49"/>
        </w:rPr>
        <w:t xml:space="preserve"> </w:t>
      </w:r>
      <w:r>
        <w:rPr>
          <w:rFonts w:hint="eastAsia" w:eastAsia="宋体"/>
          <w:b/>
          <w:bCs/>
          <w:spacing w:val="73"/>
          <w:sz w:val="49"/>
          <w:szCs w:val="49"/>
          <w:lang w:val="en-US" w:eastAsia="zh-CN"/>
        </w:rPr>
        <w:t>8</w:t>
      </w:r>
    </w:p>
    <w:p w14:paraId="26199688">
      <w:pPr>
        <w:pStyle w:val="3"/>
        <w:spacing w:before="61" w:line="194" w:lineRule="auto"/>
        <w:ind w:left="8"/>
        <w:rPr>
          <w:rFonts w:hint="default" w:eastAsia="宋体"/>
          <w:lang w:val="en-US" w:eastAsia="zh-CN"/>
        </w:rPr>
      </w:pPr>
      <w:r>
        <w:rPr>
          <w:b/>
          <w:bCs/>
          <w:spacing w:val="14"/>
        </w:rPr>
        <w:t>Name:</w:t>
      </w:r>
      <w:r>
        <w:rPr>
          <w:b/>
          <w:bCs/>
          <w:spacing w:val="42"/>
        </w:rPr>
        <w:t xml:space="preserve"> </w:t>
      </w:r>
      <w:r>
        <w:rPr>
          <w:rFonts w:hint="eastAsia" w:eastAsia="宋体"/>
          <w:b/>
          <w:bCs/>
          <w:spacing w:val="42"/>
          <w:lang w:val="en-US" w:eastAsia="zh-CN"/>
        </w:rPr>
        <w:t>Shunyi Yang</w:t>
      </w:r>
    </w:p>
    <w:p w14:paraId="7E49F5CD">
      <w:pPr>
        <w:pStyle w:val="3"/>
        <w:spacing w:before="208" w:line="212" w:lineRule="auto"/>
        <w:rPr>
          <w:rFonts w:hint="default" w:eastAsia="宋体"/>
          <w:b/>
          <w:bCs/>
          <w:spacing w:val="1"/>
          <w:lang w:val="en-US" w:eastAsia="zh-CN"/>
        </w:rPr>
      </w:pPr>
      <w:r>
        <w:rPr>
          <w:b/>
          <w:bCs/>
        </w:rPr>
        <w:t>ID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Number</w:t>
      </w:r>
      <w:r>
        <w:rPr>
          <w:b/>
          <w:bCs/>
          <w:spacing w:val="10"/>
        </w:rPr>
        <w:t>:</w:t>
      </w:r>
      <w:r>
        <w:rPr>
          <w:b/>
          <w:bCs/>
          <w:spacing w:val="38"/>
        </w:rPr>
        <w:t xml:space="preserve"> </w:t>
      </w:r>
      <w:r>
        <w:rPr>
          <w:rFonts w:hint="eastAsia" w:eastAsia="宋体"/>
          <w:b/>
          <w:bCs/>
          <w:spacing w:val="38"/>
          <w:lang w:val="en-US" w:eastAsia="zh-CN"/>
        </w:rPr>
        <w:t>202283910016</w:t>
      </w:r>
      <w:r>
        <w:rPr>
          <w:b/>
          <w:bCs/>
          <w:spacing w:val="1"/>
        </w:rPr>
        <w:t xml:space="preserve"> </w:t>
      </w:r>
      <w:r>
        <w:rPr>
          <w:rFonts w:hint="eastAsia" w:eastAsia="宋体"/>
          <w:b/>
          <w:bCs/>
          <w:spacing w:val="1"/>
          <w:lang w:val="en-US" w:eastAsia="zh-CN"/>
        </w:rPr>
        <w:t xml:space="preserve">                           </w:t>
      </w:r>
      <w:r>
        <w:rPr>
          <w:rFonts w:hint="eastAsia" w:eastAsia="宋体"/>
          <w:b/>
          <w:bCs/>
          <w:lang w:val="en-US" w:eastAsia="zh-CN"/>
        </w:rPr>
        <w:t>November 21st, 2025</w:t>
      </w:r>
    </w:p>
    <w:p w14:paraId="06C75ECE">
      <w:pPr>
        <w:pStyle w:val="3"/>
        <w:spacing w:line="255" w:lineRule="auto"/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139700</wp:posOffset>
                </wp:positionV>
                <wp:extent cx="5940425" cy="5080"/>
                <wp:effectExtent l="0" t="0" r="0" b="0"/>
                <wp:wrapNone/>
                <wp:docPr id="3" name="任意多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425" cy="508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9355" h="8">
                              <a:moveTo>
                                <a:pt x="0" y="3"/>
                              </a:moveTo>
                              <a:lnTo>
                                <a:pt x="9354" y="3"/>
                              </a:lnTo>
                            </a:path>
                          </a:pathLst>
                        </a:custGeom>
                        <a:noFill/>
                        <a:ln w="5080" cap="flat" cmpd="sng">
                          <a:solidFill>
                            <a:srgbClr val="000000"/>
                          </a:solidFill>
                          <a:prstDash val="solid"/>
                          <a:miter lim="1000000"/>
                          <a:headEnd type="none" w="med" len="med"/>
                          <a:tailEnd type="none" w="med" len="med"/>
                        </a:ln>
                      </wps:spPr>
                      <wps:bodyPr upright="0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.15pt;margin-top:11pt;height:0.4pt;width:467.75pt;z-index:251659264;mso-width-relative:page;mso-height-relative:page;" filled="f" stroked="t" coordsize="9355,8" o:gfxdata="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JQcIrfSAAAABgEAAA8AAAAAAAAAAQAgAAAAIgAAAGRycy9k&#10;b3ducmV2LnhtbFBLAQIUABQAAAAIAIdO4kCCViZ2QQIAAKMEAAAOAAAAAAAAAAEAIAAAACEBAABk&#10;cnMvZTJvRG9jLnhtbFBLBQYAAAAABgAGAFkBAADUBQAAAAA=&#10;" path="m0,3l9354,3e">
                <v:fill on="f" focussize="0,0"/>
                <v:stroke weight="0.4pt" color="#000000" miterlimit="10" joinstyle="miter"/>
                <v:imagedata o:title=""/>
                <o:lock v:ext="edit" aspectratio="f"/>
              </v:shape>
            </w:pict>
          </mc:Fallback>
        </mc:AlternateContent>
      </w:r>
    </w:p>
    <w:p w14:paraId="2D1282BF">
      <w:pPr>
        <w:pStyle w:val="2"/>
        <w:bidi w:val="0"/>
        <w:rPr>
          <w:rFonts w:hint="eastAsia"/>
        </w:rPr>
      </w:pPr>
      <w:r>
        <w:rPr>
          <w:rFonts w:hint="eastAsia"/>
        </w:rPr>
        <w:t>1. Experiment Overview</w:t>
      </w:r>
    </w:p>
    <w:p w14:paraId="20136113">
      <w:pPr>
        <w:rPr>
          <w:rFonts w:hint="eastAsia"/>
        </w:rPr>
      </w:pPr>
      <w:r>
        <w:rPr>
          <w:rFonts w:hint="eastAsia"/>
        </w:rPr>
        <w:t>This lab focuses on exploring Istio’s traffic management capabilities in a Kubernetes-based microservices environment.</w:t>
      </w:r>
    </w:p>
    <w:p w14:paraId="393035F2">
      <w:pPr>
        <w:rPr>
          <w:rFonts w:hint="eastAsia"/>
        </w:rPr>
      </w:pPr>
      <w:r>
        <w:rPr>
          <w:rFonts w:hint="eastAsia"/>
        </w:rPr>
        <w:t>By following the official Istio documentation, this experiment demonstrates how Istio can control and manage service traffic without modifying application code.</w:t>
      </w:r>
    </w:p>
    <w:p w14:paraId="46B52FEE">
      <w:pPr>
        <w:rPr>
          <w:rFonts w:hint="eastAsia"/>
        </w:rPr>
      </w:pPr>
    </w:p>
    <w:p w14:paraId="208425C0">
      <w:pPr>
        <w:rPr>
          <w:rFonts w:hint="eastAsia"/>
        </w:rPr>
      </w:pPr>
      <w:r>
        <w:rPr>
          <w:rFonts w:hint="eastAsia"/>
        </w:rPr>
        <w:t>The experiment covers the following four traffic management topics:</w:t>
      </w:r>
    </w:p>
    <w:p w14:paraId="284450BB">
      <w:pPr>
        <w:rPr>
          <w:rFonts w:hint="eastAsia"/>
        </w:rPr>
      </w:pPr>
      <w:r>
        <w:rPr>
          <w:rFonts w:hint="eastAsia"/>
        </w:rPr>
        <w:t>Traffic Shifting</w:t>
      </w:r>
    </w:p>
    <w:p w14:paraId="6ACCBAE8">
      <w:pPr>
        <w:rPr>
          <w:rFonts w:hint="eastAsia"/>
        </w:rPr>
      </w:pPr>
      <w:r>
        <w:rPr>
          <w:rFonts w:hint="eastAsia"/>
        </w:rPr>
        <w:t>Request Routing</w:t>
      </w:r>
    </w:p>
    <w:p w14:paraId="5DBF4034">
      <w:pPr>
        <w:rPr>
          <w:rFonts w:hint="eastAsia"/>
        </w:rPr>
      </w:pPr>
      <w:r>
        <w:rPr>
          <w:rFonts w:hint="eastAsia"/>
        </w:rPr>
        <w:t>Fault Injection</w:t>
      </w:r>
    </w:p>
    <w:p w14:paraId="0F1809AC">
      <w:pPr>
        <w:rPr>
          <w:rFonts w:hint="eastAsia"/>
        </w:rPr>
      </w:pPr>
      <w:r>
        <w:rPr>
          <w:rFonts w:hint="eastAsia"/>
        </w:rPr>
        <w:t>Circuit Breaking</w:t>
      </w:r>
    </w:p>
    <w:p w14:paraId="36C03785">
      <w:pPr>
        <w:rPr>
          <w:rFonts w:hint="eastAsia"/>
        </w:rPr>
      </w:pPr>
    </w:p>
    <w:p w14:paraId="2F892B79">
      <w:pPr>
        <w:rPr>
          <w:rFonts w:hint="eastAsia"/>
        </w:rPr>
      </w:pPr>
      <w:r>
        <w:rPr>
          <w:rFonts w:hint="eastAsia"/>
        </w:rPr>
        <w:t>Through these tasks, the experiment illustrates how Istio can be used to support application upgrades, testing, resilience, and reliability in microservices architectures.</w:t>
      </w:r>
    </w:p>
    <w:p w14:paraId="50DF8FA4">
      <w:pPr>
        <w:rPr>
          <w:rFonts w:hint="eastAsia"/>
        </w:rPr>
      </w:pPr>
    </w:p>
    <w:p w14:paraId="4C2F2459">
      <w:pPr>
        <w:pStyle w:val="2"/>
        <w:bidi w:val="0"/>
        <w:rPr>
          <w:rFonts w:hint="eastAsia"/>
        </w:rPr>
      </w:pPr>
      <w:bookmarkStart w:id="0" w:name="_GoBack"/>
      <w:r>
        <w:rPr>
          <w:rFonts w:hint="eastAsia"/>
        </w:rPr>
        <w:t>2. Experimental Process</w:t>
      </w:r>
    </w:p>
    <w:bookmarkEnd w:id="0"/>
    <w:p w14:paraId="3208B837">
      <w:pPr>
        <w:rPr>
          <w:rFonts w:hint="eastAsia"/>
        </w:rPr>
      </w:pPr>
      <w:r>
        <w:rPr>
          <w:rFonts w:hint="eastAsia"/>
        </w:rPr>
        <w:t>Prerequisite</w:t>
      </w:r>
    </w:p>
    <w:p w14:paraId="15F2B59E">
      <w:pPr>
        <w:rPr>
          <w:rFonts w:hint="eastAsia"/>
        </w:rPr>
      </w:pPr>
      <w:r>
        <w:rPr>
          <w:rFonts w:hint="eastAsia"/>
        </w:rPr>
        <w:t>Kubernetes cluster running (Minikube)</w:t>
      </w:r>
    </w:p>
    <w:p w14:paraId="338F088E">
      <w:pPr>
        <w:rPr>
          <w:rFonts w:hint="eastAsia"/>
        </w:rPr>
      </w:pPr>
      <w:r>
        <w:rPr>
          <w:rFonts w:hint="eastAsia"/>
        </w:rPr>
        <w:t>Istio installed with demo profile</w:t>
      </w:r>
    </w:p>
    <w:p w14:paraId="42E33105">
      <w:pPr>
        <w:rPr>
          <w:rFonts w:hint="eastAsia"/>
        </w:rPr>
      </w:pPr>
      <w:r>
        <w:rPr>
          <w:rFonts w:hint="eastAsia"/>
        </w:rPr>
        <w:t>Bookinfo sample application deployed</w:t>
      </w:r>
    </w:p>
    <w:p w14:paraId="6BAF66DC">
      <w:pPr>
        <w:rPr>
          <w:rFonts w:hint="eastAsia"/>
        </w:rPr>
      </w:pPr>
      <w:r>
        <w:rPr>
          <w:rFonts w:hint="eastAsia"/>
        </w:rPr>
        <w:t>Automatic sidecar injection enabled</w:t>
      </w:r>
    </w:p>
    <w:p w14:paraId="56BC85F1">
      <w:pPr>
        <w:rPr>
          <w:rFonts w:hint="eastAsia"/>
        </w:rPr>
      </w:pPr>
    </w:p>
    <w:p w14:paraId="3E61D104">
      <w:pPr>
        <w:rPr>
          <w:rFonts w:hint="eastAsia"/>
        </w:rPr>
      </w:pPr>
      <w:r>
        <w:rPr>
          <w:rFonts w:hint="eastAsia"/>
        </w:rPr>
        <w:t>2.1 Traffic Shifting</w:t>
      </w:r>
    </w:p>
    <w:p w14:paraId="09043147">
      <w:pPr>
        <w:rPr>
          <w:rFonts w:hint="eastAsia"/>
        </w:rPr>
      </w:pPr>
      <w:r>
        <w:rPr>
          <w:rFonts w:hint="eastAsia"/>
        </w:rPr>
        <w:t>Traffic shifting allows traffic to be gradually moved from one service version to another.</w:t>
      </w:r>
    </w:p>
    <w:p w14:paraId="192E4CFB">
      <w:pPr>
        <w:rPr>
          <w:rFonts w:hint="eastAsia"/>
        </w:rPr>
      </w:pPr>
      <w:r>
        <w:rPr>
          <w:rFonts w:hint="eastAsia"/>
        </w:rPr>
        <w:t>Step 1: Deploy Destination Rules</w:t>
      </w:r>
    </w:p>
    <w:p w14:paraId="3CC367A3">
      <w:pPr>
        <w:rPr>
          <w:rFonts w:hint="eastAsia"/>
        </w:rPr>
      </w:pPr>
    </w:p>
    <w:p w14:paraId="0B2CDC4A">
      <w:pPr>
        <w:rPr>
          <w:rFonts w:hint="eastAsia"/>
        </w:rPr>
      </w:pPr>
      <w:r>
        <w:rPr>
          <w:rFonts w:hint="eastAsia"/>
        </w:rPr>
        <w:t>Kubectl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apply</w:t>
      </w:r>
    </w:p>
    <w:p w14:paraId="3FC18D6E">
      <w:pPr>
        <w:rPr>
          <w:rFonts w:hint="eastAsia"/>
        </w:rPr>
      </w:pPr>
      <w:r>
        <w:rPr>
          <w:rFonts w:hint="eastAsia"/>
        </w:rPr>
        <w:t xml:space="preserve"> -f https://raw.githubusercontent.com/istio/istio/1.28.2/samples/bookinfo/networking/destination-rule-all.yaml</w:t>
      </w:r>
    </w:p>
    <w:p w14:paraId="656F45CA">
      <w:r>
        <w:drawing>
          <wp:inline distT="0" distB="0" distL="114300" distR="114300">
            <wp:extent cx="5268595" cy="607695"/>
            <wp:effectExtent l="0" t="0" r="1905" b="1905"/>
            <wp:docPr id="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0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16F2A">
      <w:pPr>
        <w:rPr>
          <w:rFonts w:hint="eastAsia"/>
        </w:rPr>
      </w:pPr>
      <w:r>
        <w:drawing>
          <wp:inline distT="0" distB="0" distL="114300" distR="114300">
            <wp:extent cx="5267960" cy="928370"/>
            <wp:effectExtent l="0" t="0" r="2540" b="11430"/>
            <wp:docPr id="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2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D7848">
      <w:pPr>
        <w:rPr>
          <w:rFonts w:hint="eastAsia"/>
        </w:rPr>
      </w:pPr>
      <w:r>
        <w:rPr>
          <w:rFonts w:hint="eastAsia"/>
        </w:rPr>
        <w:t>Note: On Windows, the Bookinfo configuration files were applied directly from the official Istio GitHub repository, as the Windows Istio client package does not include the samples directory.</w:t>
      </w:r>
    </w:p>
    <w:p w14:paraId="7859B84D">
      <w:pPr>
        <w:rPr>
          <w:rFonts w:hint="eastAsia"/>
        </w:rPr>
      </w:pPr>
    </w:p>
    <w:p w14:paraId="4D8794C1">
      <w:pPr>
        <w:rPr>
          <w:rFonts w:hint="eastAsia"/>
        </w:rPr>
      </w:pPr>
      <w:r>
        <w:rPr>
          <w:rFonts w:hint="eastAsia"/>
        </w:rPr>
        <w:t>Step 2: Route 100% Traffic to v1</w:t>
      </w:r>
    </w:p>
    <w:p w14:paraId="42D77675">
      <w:pPr>
        <w:rPr>
          <w:rFonts w:hint="eastAsia"/>
        </w:rPr>
      </w:pPr>
      <w:r>
        <w:rPr>
          <w:rFonts w:hint="eastAsia"/>
        </w:rPr>
        <w:t>kubectl apply -f samples\bookinfo\networking\virtual-service-all-v1.yaml</w:t>
      </w:r>
    </w:p>
    <w:p w14:paraId="4E78A3E0">
      <w:pPr>
        <w:rPr>
          <w:rFonts w:hint="eastAsia"/>
        </w:rPr>
      </w:pPr>
      <w:r>
        <w:rPr>
          <w:rFonts w:hint="eastAsia"/>
        </w:rPr>
        <w:t>After refreshing the Bookinfo page multiple times, only version v1 of the reviews service is displayed.</w:t>
      </w:r>
    </w:p>
    <w:p w14:paraId="5388AC35">
      <w:pPr>
        <w:rPr>
          <w:rFonts w:hint="eastAsia"/>
        </w:rPr>
      </w:pPr>
      <w:r>
        <w:rPr>
          <w:rFonts w:hint="eastAsia"/>
        </w:rPr>
        <w:t>Screenshot: Reviews v1 only</w:t>
      </w:r>
    </w:p>
    <w:p w14:paraId="7985493C">
      <w:pPr>
        <w:rPr>
          <w:rFonts w:hint="eastAsia"/>
        </w:rPr>
      </w:pPr>
      <w:r>
        <w:drawing>
          <wp:inline distT="0" distB="0" distL="114300" distR="114300">
            <wp:extent cx="5267960" cy="592455"/>
            <wp:effectExtent l="0" t="0" r="2540" b="4445"/>
            <wp:docPr id="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9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542F7">
      <w:pPr>
        <w:rPr>
          <w:rFonts w:hint="eastAsia"/>
        </w:rPr>
      </w:pPr>
      <w:r>
        <w:rPr>
          <w:rFonts w:hint="eastAsia"/>
        </w:rPr>
        <w:t>Step 3: Shift Traffic (50% v1, 50% v3)</w:t>
      </w:r>
    </w:p>
    <w:p w14:paraId="196D62D5">
      <w:pPr>
        <w:rPr>
          <w:rFonts w:hint="eastAsia"/>
        </w:rPr>
      </w:pPr>
      <w:r>
        <w:rPr>
          <w:rFonts w:hint="eastAsia"/>
        </w:rPr>
        <w:t>kubectl apply -f samples\bookinfo\networking\virtual-service-reviews-50-v3.yaml</w:t>
      </w:r>
    </w:p>
    <w:p w14:paraId="3FDE2EA4">
      <w:pPr>
        <w:rPr>
          <w:rFonts w:hint="eastAsia"/>
        </w:rPr>
      </w:pPr>
      <w:r>
        <w:rPr>
          <w:rFonts w:hint="eastAsia"/>
        </w:rPr>
        <w:t>Refreshing the page now shows mixed versions of the reviews service, demonstrating traffic shifting.</w:t>
      </w:r>
    </w:p>
    <w:p w14:paraId="11B0ABD4">
      <w:pPr>
        <w:rPr>
          <w:rFonts w:hint="eastAsia"/>
        </w:rPr>
      </w:pPr>
      <w:r>
        <w:rPr>
          <w:rFonts w:hint="eastAsia"/>
        </w:rPr>
        <w:t>Screenshot: Mixed v1 and v3 reviews</w:t>
      </w:r>
    </w:p>
    <w:p w14:paraId="58237AC8">
      <w:r>
        <w:drawing>
          <wp:inline distT="0" distB="0" distL="114300" distR="114300">
            <wp:extent cx="5266690" cy="329565"/>
            <wp:effectExtent l="0" t="0" r="3810" b="635"/>
            <wp:docPr id="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99814">
      <w:pPr>
        <w:rPr>
          <w:rFonts w:hint="eastAsia"/>
        </w:rPr>
      </w:pPr>
    </w:p>
    <w:p w14:paraId="20B7D3BE">
      <w:pPr>
        <w:rPr>
          <w:rFonts w:hint="eastAsia"/>
        </w:rPr>
      </w:pPr>
      <w:r>
        <w:rPr>
          <w:rFonts w:hint="eastAsia"/>
        </w:rPr>
        <w:t>2.2 Request Routing</w:t>
      </w:r>
    </w:p>
    <w:p w14:paraId="51E66618">
      <w:pPr>
        <w:rPr>
          <w:rFonts w:hint="eastAsia"/>
        </w:rPr>
      </w:pPr>
      <w:r>
        <w:rPr>
          <w:rFonts w:hint="eastAsia"/>
        </w:rPr>
        <w:t>Request routing allows traffic to be routed based on request attributes such as headers.</w:t>
      </w:r>
    </w:p>
    <w:p w14:paraId="6CCDF040">
      <w:pPr>
        <w:rPr>
          <w:rFonts w:hint="eastAsia"/>
        </w:rPr>
      </w:pPr>
    </w:p>
    <w:p w14:paraId="441C3F64">
      <w:pPr>
        <w:rPr>
          <w:rFonts w:hint="eastAsia"/>
        </w:rPr>
      </w:pPr>
      <w:r>
        <w:rPr>
          <w:rFonts w:hint="eastAsia"/>
        </w:rPr>
        <w:t>Step 1: Apply Header-Based Routing Rule</w:t>
      </w:r>
    </w:p>
    <w:p w14:paraId="593CA4DC">
      <w:pPr>
        <w:rPr>
          <w:rFonts w:hint="eastAsia"/>
        </w:rPr>
      </w:pPr>
      <w:r>
        <w:rPr>
          <w:rFonts w:hint="eastAsia"/>
        </w:rPr>
        <w:t>kubectl apply -f samples\bookinfo\networking\virtual-service-reviews-test-v2.yaml</w:t>
      </w:r>
    </w:p>
    <w:p w14:paraId="4961EAB5">
      <w:pPr>
        <w:rPr>
          <w:rFonts w:hint="eastAsia"/>
        </w:rPr>
      </w:pPr>
      <w:r>
        <w:rPr>
          <w:rFonts w:hint="eastAsia"/>
        </w:rPr>
        <w:t>This rule routes requests from a specific user (e.g., jason) to reviews v2.</w:t>
      </w:r>
    </w:p>
    <w:p w14:paraId="0C87D3A2">
      <w:pPr>
        <w:rPr>
          <w:rFonts w:hint="eastAsia"/>
        </w:rPr>
      </w:pPr>
      <w:r>
        <w:drawing>
          <wp:inline distT="0" distB="0" distL="114300" distR="114300">
            <wp:extent cx="5264785" cy="331470"/>
            <wp:effectExtent l="0" t="0" r="5715" b="11430"/>
            <wp:docPr id="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02A3A">
      <w:pPr>
        <w:rPr>
          <w:rFonts w:hint="eastAsia"/>
        </w:rPr>
      </w:pPr>
      <w:r>
        <w:rPr>
          <w:rFonts w:hint="eastAsia"/>
        </w:rPr>
        <w:t>Step 2: Verify Behavior</w:t>
      </w:r>
    </w:p>
    <w:p w14:paraId="42C03074">
      <w:pPr>
        <w:rPr>
          <w:rFonts w:hint="eastAsia"/>
        </w:rPr>
      </w:pPr>
      <w:r>
        <w:rPr>
          <w:rFonts w:hint="eastAsia"/>
        </w:rPr>
        <w:t>Log in as user jason → reviews v2 is displayed</w:t>
      </w:r>
    </w:p>
    <w:p w14:paraId="157FA7B4">
      <w:pPr>
        <w:rPr>
          <w:rFonts w:hint="eastAsia"/>
        </w:rPr>
      </w:pPr>
      <w:r>
        <w:rPr>
          <w:rFonts w:hint="eastAsia"/>
        </w:rPr>
        <w:t>Log in as any other user → reviews v1 is displayed</w:t>
      </w:r>
    </w:p>
    <w:p w14:paraId="04AA9D76">
      <w:pPr>
        <w:rPr>
          <w:rFonts w:hint="eastAsia"/>
        </w:rPr>
      </w:pPr>
      <w:r>
        <w:rPr>
          <w:rFonts w:hint="eastAsia"/>
        </w:rPr>
        <w:t>This demonstrates fine-grained request routing based on HTTP headers.</w:t>
      </w:r>
    </w:p>
    <w:p w14:paraId="0FEA08FD">
      <w:pPr>
        <w:rPr>
          <w:rFonts w:hint="eastAsia"/>
        </w:rPr>
      </w:pPr>
      <w:r>
        <w:rPr>
          <w:rFonts w:hint="eastAsia"/>
        </w:rPr>
        <w:t>Screenshot: User-specific routing behavior</w:t>
      </w:r>
    </w:p>
    <w:p w14:paraId="29EEE52E">
      <w:pPr>
        <w:rPr>
          <w:rFonts w:hint="eastAsia"/>
        </w:rPr>
      </w:pPr>
      <w:r>
        <w:drawing>
          <wp:inline distT="0" distB="0" distL="114300" distR="114300">
            <wp:extent cx="5273040" cy="2816225"/>
            <wp:effectExtent l="0" t="0" r="10160" b="3175"/>
            <wp:docPr id="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E25B5">
      <w:pPr>
        <w:rPr>
          <w:rFonts w:hint="eastAsia"/>
        </w:rPr>
      </w:pPr>
      <w:r>
        <w:rPr>
          <w:rFonts w:hint="eastAsia"/>
        </w:rPr>
        <w:t>2.3 Fault Injection</w:t>
      </w:r>
    </w:p>
    <w:p w14:paraId="36161314">
      <w:pPr>
        <w:rPr>
          <w:rFonts w:hint="eastAsia"/>
        </w:rPr>
      </w:pPr>
      <w:r>
        <w:rPr>
          <w:rFonts w:hint="eastAsia"/>
        </w:rPr>
        <w:t>Fault injection is used to test the resilience of services by introducing artificial delays or errors.</w:t>
      </w:r>
    </w:p>
    <w:p w14:paraId="6E81B8D9">
      <w:pPr>
        <w:rPr>
          <w:rFonts w:hint="eastAsia"/>
        </w:rPr>
      </w:pPr>
      <w:r>
        <w:rPr>
          <w:rFonts w:hint="eastAsia"/>
        </w:rPr>
        <w:t>Step 1: Apply Delay Injection Rule</w:t>
      </w:r>
    </w:p>
    <w:p w14:paraId="1FC0309E">
      <w:pPr>
        <w:rPr>
          <w:rFonts w:hint="eastAsia"/>
        </w:rPr>
      </w:pPr>
      <w:r>
        <w:rPr>
          <w:rFonts w:hint="eastAsia"/>
        </w:rPr>
        <w:t>kubectl apply -f samples\bookinfo\networking\virtual-service-ratings-test-delay.yaml</w:t>
      </w:r>
    </w:p>
    <w:p w14:paraId="59188F0D">
      <w:pPr>
        <w:rPr>
          <w:rFonts w:hint="eastAsia"/>
        </w:rPr>
      </w:pPr>
      <w:r>
        <w:rPr>
          <w:rFonts w:hint="eastAsia"/>
        </w:rPr>
        <w:t>This configuration injects a delay for requests from a specific user.</w:t>
      </w:r>
    </w:p>
    <w:p w14:paraId="389EF373">
      <w:pPr>
        <w:rPr>
          <w:rFonts w:hint="eastAsia"/>
        </w:rPr>
      </w:pPr>
    </w:p>
    <w:p w14:paraId="25BCE782">
      <w:pPr>
        <w:rPr>
          <w:rFonts w:hint="eastAsia"/>
        </w:rPr>
      </w:pPr>
      <w:r>
        <w:rPr>
          <w:rFonts w:hint="eastAsia"/>
        </w:rPr>
        <w:t>Step 2: Observe Delay</w:t>
      </w:r>
    </w:p>
    <w:p w14:paraId="5C1D7B2A">
      <w:pPr>
        <w:rPr>
          <w:rFonts w:hint="eastAsia"/>
        </w:rPr>
      </w:pPr>
      <w:r>
        <w:rPr>
          <w:rFonts w:hint="eastAsia"/>
        </w:rPr>
        <w:t>When logged in as the configured user, the Bookinfo page responds slowly, while other users experience normal behavior.</w:t>
      </w:r>
    </w:p>
    <w:p w14:paraId="23697E0B">
      <w:pPr>
        <w:rPr>
          <w:rFonts w:hint="eastAsia"/>
        </w:rPr>
      </w:pPr>
      <w:r>
        <w:rPr>
          <w:rFonts w:hint="eastAsia"/>
        </w:rPr>
        <w:t>This demonstrates how Istio can simulate network latency for testing.</w:t>
      </w:r>
    </w:p>
    <w:p w14:paraId="524A462E">
      <w:pPr>
        <w:rPr>
          <w:rFonts w:hint="eastAsia"/>
        </w:rPr>
      </w:pPr>
      <w:r>
        <w:rPr>
          <w:rFonts w:hint="eastAsia"/>
        </w:rPr>
        <w:t>Screenshot: Delayed response observed</w:t>
      </w:r>
    </w:p>
    <w:p w14:paraId="679355EE">
      <w:pPr>
        <w:rPr>
          <w:rFonts w:hint="eastAsia"/>
        </w:rPr>
      </w:pPr>
      <w:r>
        <w:drawing>
          <wp:inline distT="0" distB="0" distL="114300" distR="114300">
            <wp:extent cx="5274310" cy="299085"/>
            <wp:effectExtent l="0" t="0" r="8890" b="5715"/>
            <wp:docPr id="1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46AAE">
      <w:pPr>
        <w:rPr>
          <w:rFonts w:hint="eastAsia"/>
        </w:rPr>
      </w:pPr>
      <w:r>
        <w:rPr>
          <w:rFonts w:hint="eastAsia"/>
        </w:rPr>
        <w:t>2.4 Circuit Breaking</w:t>
      </w:r>
    </w:p>
    <w:p w14:paraId="7F13231B">
      <w:pPr>
        <w:rPr>
          <w:rFonts w:hint="eastAsia"/>
        </w:rPr>
      </w:pPr>
      <w:r>
        <w:rPr>
          <w:rFonts w:hint="eastAsia"/>
        </w:rPr>
        <w:t>Circuit breaking prevents cascading failures by limiting the number of concurrent connections and requests.</w:t>
      </w:r>
    </w:p>
    <w:p w14:paraId="727B6423">
      <w:pPr>
        <w:rPr>
          <w:rFonts w:hint="eastAsia"/>
        </w:rPr>
      </w:pPr>
      <w:r>
        <w:rPr>
          <w:rFonts w:hint="eastAsia"/>
        </w:rPr>
        <w:t>Step 1: Apply Circuit Breaker Configuration</w:t>
      </w:r>
    </w:p>
    <w:p w14:paraId="37EB74A3">
      <w:pPr>
        <w:rPr>
          <w:rFonts w:hint="eastAsia"/>
        </w:rPr>
      </w:pPr>
      <w:r>
        <w:rPr>
          <w:rFonts w:hint="eastAsia"/>
        </w:rPr>
        <w:t>kubectl apply -f samples\bookinfo\networking\destination-rule-reviews.yaml</w:t>
      </w:r>
    </w:p>
    <w:p w14:paraId="1A966F89">
      <w:pPr>
        <w:rPr>
          <w:rFonts w:hint="eastAsia"/>
        </w:rPr>
      </w:pPr>
      <w:r>
        <w:rPr>
          <w:rFonts w:hint="eastAsia"/>
        </w:rPr>
        <w:t>This sets limits on connections and requests for the reviews service.</w:t>
      </w:r>
    </w:p>
    <w:p w14:paraId="7EA34062">
      <w:pPr>
        <w:rPr>
          <w:rFonts w:hint="eastAsia"/>
        </w:rPr>
      </w:pPr>
      <w:r>
        <w:rPr>
          <w:rFonts w:hint="eastAsia"/>
        </w:rPr>
        <w:t>Screenshot: DestinationRule with circuit breaker</w:t>
      </w:r>
    </w:p>
    <w:p w14:paraId="4859F604">
      <w:pPr>
        <w:rPr>
          <w:rFonts w:hint="eastAsia"/>
        </w:rPr>
      </w:pPr>
    </w:p>
    <w:p w14:paraId="2C4D6C35">
      <w:pPr>
        <w:rPr>
          <w:rFonts w:hint="eastAsia"/>
        </w:rPr>
      </w:pPr>
      <w:r>
        <w:rPr>
          <w:rFonts w:hint="eastAsia"/>
        </w:rPr>
        <w:t>Step 2: Generate Load</w:t>
      </w:r>
    </w:p>
    <w:p w14:paraId="420E1D79">
      <w:pPr>
        <w:rPr>
          <w:rFonts w:hint="eastAsia"/>
        </w:rPr>
      </w:pPr>
      <w:r>
        <w:rPr>
          <w:rFonts w:hint="eastAsia"/>
        </w:rPr>
        <w:t>kubectl exec -it deploy/productpage -- /bin/bash</w:t>
      </w:r>
    </w:p>
    <w:p w14:paraId="128A2D0D">
      <w:pPr>
        <w:rPr>
          <w:rFonts w:hint="eastAsia"/>
        </w:rPr>
      </w:pPr>
      <w:r>
        <w:rPr>
          <w:rFonts w:hint="eastAsia"/>
        </w:rPr>
        <w:t>Inside the pod:</w:t>
      </w:r>
    </w:p>
    <w:p w14:paraId="390EE55B">
      <w:pPr>
        <w:rPr>
          <w:rFonts w:hint="eastAsia"/>
        </w:rPr>
      </w:pPr>
      <w:r>
        <w:rPr>
          <w:rFonts w:hint="eastAsia"/>
        </w:rPr>
        <w:t>for ($i=0; $i -lt 1000; $i++) { curl http://reviews:9080/reviews/0 }</w:t>
      </w:r>
    </w:p>
    <w:p w14:paraId="1EBAFCAB">
      <w:pPr>
        <w:rPr>
          <w:rFonts w:hint="eastAsia"/>
        </w:rPr>
      </w:pPr>
    </w:p>
    <w:p w14:paraId="3506FEB4">
      <w:pPr>
        <w:rPr>
          <w:rFonts w:hint="eastAsia"/>
        </w:rPr>
      </w:pPr>
    </w:p>
    <w:p w14:paraId="53F59042">
      <w:pPr>
        <w:rPr>
          <w:rFonts w:hint="eastAsia"/>
        </w:rPr>
      </w:pPr>
      <w:r>
        <w:rPr>
          <w:rFonts w:hint="eastAsia"/>
        </w:rPr>
        <w:t>Under heavy load, some requests fail, showing that circuit breaking is working.</w:t>
      </w:r>
    </w:p>
    <w:p w14:paraId="65D01647">
      <w:pPr>
        <w:rPr>
          <w:rFonts w:hint="eastAsia"/>
        </w:rPr>
      </w:pPr>
      <w:r>
        <w:rPr>
          <w:rFonts w:hint="eastAsia"/>
        </w:rPr>
        <w:t>Screenshot: Failed requests under load</w:t>
      </w:r>
    </w:p>
    <w:p w14:paraId="126BB667">
      <w:pPr>
        <w:rPr>
          <w:rFonts w:hint="eastAsia"/>
        </w:rPr>
      </w:pPr>
    </w:p>
    <w:p w14:paraId="694376DD">
      <w:pPr>
        <w:pStyle w:val="2"/>
        <w:bidi w:val="0"/>
        <w:rPr>
          <w:rFonts w:hint="eastAsia"/>
        </w:rPr>
      </w:pPr>
      <w:r>
        <w:rPr>
          <w:rFonts w:hint="eastAsia"/>
        </w:rPr>
        <w:t>3. Summary</w:t>
      </w:r>
    </w:p>
    <w:p w14:paraId="1FACE40C">
      <w:pPr>
        <w:rPr>
          <w:rFonts w:hint="eastAsia"/>
        </w:rPr>
      </w:pPr>
      <w:r>
        <w:rPr>
          <w:rFonts w:hint="eastAsia"/>
        </w:rPr>
        <w:t>In this lab, Istio’s traffic management features were successfully explored using the Bookinfo sample application.</w:t>
      </w:r>
    </w:p>
    <w:p w14:paraId="056AEB6B">
      <w:pPr>
        <w:rPr>
          <w:rFonts w:hint="eastAsia"/>
        </w:rPr>
      </w:pPr>
      <w:r>
        <w:rPr>
          <w:rFonts w:hint="eastAsia"/>
        </w:rPr>
        <w:t>Traffic shifting demonstrated gradual service version migration, request routing showed header-based traffic control, fault injection simulated service failures, and circuit breaking protected services under high load.</w:t>
      </w:r>
    </w:p>
    <w:p w14:paraId="6151205B">
      <w:pPr>
        <w:rPr>
          <w:rFonts w:hint="eastAsia"/>
        </w:rPr>
      </w:pPr>
    </w:p>
    <w:p w14:paraId="1764D851">
      <w:pPr>
        <w:rPr>
          <w:rFonts w:hint="eastAsia"/>
        </w:rPr>
      </w:pPr>
      <w:r>
        <w:rPr>
          <w:rFonts w:hint="eastAsia"/>
        </w:rPr>
        <w:t>This experiment highlights how Istio enhances microservices reliability and flexibility by providing advanced traffic control mechanisms at the service mesh level.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741DCC"/>
    <w:rsid w:val="2A3945D9"/>
    <w:rsid w:val="2B447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1"/>
    <w:qFormat/>
    <w:uiPriority w:val="0"/>
    <w:pPr>
      <w:widowControl/>
      <w:kinsoku w:val="0"/>
      <w:autoSpaceDE w:val="0"/>
      <w:autoSpaceDN w:val="0"/>
      <w:adjustRightInd w:val="0"/>
      <w:snapToGrid w:val="0"/>
      <w:spacing w:before="81" w:line="217" w:lineRule="auto"/>
      <w:ind w:left="24"/>
      <w:jc w:val="left"/>
      <w:textAlignment w:val="baseline"/>
      <w:outlineLvl w:val="0"/>
    </w:pPr>
    <w:rPr>
      <w:b/>
      <w:bCs/>
      <w:snapToGrid w:val="0"/>
      <w:color w:val="000000"/>
      <w:spacing w:val="7"/>
      <w:kern w:val="0"/>
      <w:sz w:val="28"/>
      <w:szCs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534</Words>
  <Characters>3563</Characters>
  <Lines>0</Lines>
  <Paragraphs>0</Paragraphs>
  <TotalTime>23</TotalTime>
  <ScaleCrop>false</ScaleCrop>
  <LinksUpToDate>false</LinksUpToDate>
  <CharactersWithSpaces>4054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2025-12-30T08:53:00Z</dcterms:created>
  <dc:creator>Administrator</dc:creator>
  <cp:lastModifiedBy>WPS_1337188568</cp:lastModifiedBy>
  <dcterms:modified xsi:type="dcterms:W3CDTF">2025-12-30T09:56:47Z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eyJoZGlkIjoiY2ZiODAxZTE2NDA2MDUwZDExNDBhOWYyZWI4ZGVmMTAiLCJ1c2VySWQiOiIxMzM3MTg4NTY4In0=</vt:lpwstr>
  </property>
  <property fmtid="{D5CDD505-2E9C-101B-9397-08002B2CF9AE}" pid="4" name="ICV">
    <vt:lpwstr>10E96A39A5E64F3CA3991B12104D8206_12</vt:lpwstr>
  </property>
</Properties>
</file>