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C5E" w:rsidRDefault="00EE43D1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5E" w:rsidRDefault="00A50C5E">
      <w:pPr>
        <w:rPr>
          <w:lang w:eastAsia="zh-CN"/>
        </w:rPr>
      </w:pPr>
    </w:p>
    <w:p w:rsidR="00A50C5E" w:rsidRDefault="00A50C5E">
      <w:pPr>
        <w:rPr>
          <w:lang w:eastAsia="zh-CN"/>
        </w:rPr>
      </w:pPr>
    </w:p>
    <w:p w:rsidR="00A50C5E" w:rsidRDefault="00A50C5E">
      <w:pPr>
        <w:rPr>
          <w:lang w:eastAsia="zh-CN"/>
        </w:rPr>
      </w:pPr>
    </w:p>
    <w:p w:rsidR="00A50C5E" w:rsidRDefault="00A50C5E">
      <w:pPr>
        <w:rPr>
          <w:lang w:eastAsia="zh-CN"/>
        </w:rPr>
      </w:pPr>
    </w:p>
    <w:p w:rsidR="00A50C5E" w:rsidRDefault="00A50C5E">
      <w:pPr>
        <w:rPr>
          <w:lang w:eastAsia="zh-CN"/>
        </w:rPr>
      </w:pPr>
    </w:p>
    <w:p w:rsidR="00A50C5E" w:rsidRDefault="00A50C5E">
      <w:pPr>
        <w:rPr>
          <w:lang w:eastAsia="zh-CN"/>
        </w:rPr>
      </w:pPr>
    </w:p>
    <w:p w:rsidR="00A50C5E" w:rsidRDefault="00EE43D1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XXXRPA</w:t>
      </w: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项目</w:t>
      </w:r>
    </w:p>
    <w:p w:rsidR="00A50C5E" w:rsidRDefault="00EE43D1">
      <w:pPr>
        <w:jc w:val="center"/>
        <w:rPr>
          <w:sz w:val="44"/>
          <w:szCs w:val="44"/>
          <w:lang w:eastAsia="zh-CN"/>
        </w:rPr>
      </w:pPr>
      <w:r>
        <w:rPr>
          <w:rFonts w:ascii="等线" w:eastAsia="等线" w:hAnsi="等线" w:hint="eastAsia"/>
          <w:b/>
          <w:bCs/>
          <w:sz w:val="44"/>
          <w:szCs w:val="44"/>
          <w:lang w:eastAsia="zh-CN"/>
        </w:rPr>
        <w:t>XXX</w:t>
      </w:r>
      <w:r>
        <w:rPr>
          <w:rFonts w:ascii="等线" w:eastAsia="等线" w:hAnsi="等线" w:hint="eastAsia"/>
          <w:b/>
          <w:bCs/>
          <w:sz w:val="44"/>
          <w:szCs w:val="44"/>
          <w:lang w:eastAsia="zh-CN"/>
        </w:rPr>
        <w:t>流程设计</w:t>
      </w: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A50C5E">
      <w:pPr>
        <w:jc w:val="center"/>
        <w:rPr>
          <w:lang w:eastAsia="zh-CN"/>
        </w:rPr>
      </w:pPr>
    </w:p>
    <w:p w:rsidR="00A50C5E" w:rsidRDefault="00EE43D1">
      <w:pPr>
        <w:jc w:val="center"/>
        <w:rPr>
          <w:rFonts w:ascii="等线" w:eastAsia="等线" w:hAnsi="等线"/>
          <w:b/>
          <w:bCs/>
          <w:sz w:val="28"/>
          <w:szCs w:val="28"/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北京来也网络科技有限公司</w:t>
      </w:r>
    </w:p>
    <w:p w:rsidR="00A50C5E" w:rsidRDefault="00EE43D1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A50C5E" w:rsidRDefault="00EE43D1">
      <w:pPr>
        <w:pStyle w:val="21"/>
      </w:pPr>
      <w:r>
        <w:rPr>
          <w:rFonts w:hint="eastAsia"/>
        </w:rPr>
        <w:lastRenderedPageBreak/>
        <w:t>记录更改历史</w:t>
      </w:r>
    </w:p>
    <w:p w:rsidR="00A50C5E" w:rsidRDefault="00A50C5E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119"/>
        <w:gridCol w:w="708"/>
        <w:gridCol w:w="994"/>
        <w:gridCol w:w="990"/>
        <w:gridCol w:w="1376"/>
        <w:gridCol w:w="994"/>
      </w:tblGrid>
      <w:tr w:rsidR="00A50C5E">
        <w:trPr>
          <w:cantSplit/>
          <w:trHeight w:val="92"/>
          <w:jc w:val="center"/>
        </w:trPr>
        <w:tc>
          <w:tcPr>
            <w:tcW w:w="381" w:type="pct"/>
            <w:shd w:val="clear" w:color="auto" w:fill="548DD4" w:themeFill="text2" w:themeFillTint="99"/>
            <w:vAlign w:val="center"/>
          </w:tcPr>
          <w:p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761" w:type="pct"/>
            <w:shd w:val="clear" w:color="auto" w:fill="548DD4" w:themeFill="text2" w:themeFillTint="99"/>
            <w:vAlign w:val="center"/>
          </w:tcPr>
          <w:p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400" w:type="pct"/>
            <w:shd w:val="clear" w:color="auto" w:fill="548DD4" w:themeFill="text2" w:themeFillTint="99"/>
            <w:vAlign w:val="center"/>
          </w:tcPr>
          <w:p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559" w:type="pct"/>
            <w:shd w:val="clear" w:color="auto" w:fill="548DD4" w:themeFill="text2" w:themeFillTint="99"/>
            <w:vAlign w:val="center"/>
          </w:tcPr>
          <w:p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 w:rsidR="00A50C5E" w:rsidRDefault="00EE43D1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</w:p>
        </w:tc>
      </w:tr>
      <w:tr w:rsidR="00A50C5E">
        <w:trPr>
          <w:cantSplit/>
          <w:trHeight w:val="96"/>
          <w:jc w:val="center"/>
        </w:trPr>
        <w:tc>
          <w:tcPr>
            <w:tcW w:w="381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761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创建文档</w:t>
            </w:r>
          </w:p>
        </w:tc>
        <w:tc>
          <w:tcPr>
            <w:tcW w:w="400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561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559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陈默</w:t>
            </w:r>
          </w:p>
        </w:tc>
        <w:tc>
          <w:tcPr>
            <w:tcW w:w="777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20.4.28</w:t>
            </w:r>
          </w:p>
        </w:tc>
        <w:tc>
          <w:tcPr>
            <w:tcW w:w="561" w:type="pct"/>
            <w:vAlign w:val="center"/>
          </w:tcPr>
          <w:p w:rsidR="00A50C5E" w:rsidRDefault="00A50C5E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A50C5E">
        <w:trPr>
          <w:cantSplit/>
          <w:trHeight w:val="99"/>
          <w:jc w:val="center"/>
        </w:trPr>
        <w:tc>
          <w:tcPr>
            <w:tcW w:w="381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1761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添加一些备注说明</w:t>
            </w:r>
          </w:p>
        </w:tc>
        <w:tc>
          <w:tcPr>
            <w:tcW w:w="400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V1.1</w:t>
            </w:r>
          </w:p>
        </w:tc>
        <w:tc>
          <w:tcPr>
            <w:tcW w:w="561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贾俊</w:t>
            </w:r>
          </w:p>
        </w:tc>
        <w:tc>
          <w:tcPr>
            <w:tcW w:w="559" w:type="pct"/>
            <w:vAlign w:val="center"/>
          </w:tcPr>
          <w:p w:rsidR="00A50C5E" w:rsidRDefault="004D562C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陈默</w:t>
            </w:r>
          </w:p>
        </w:tc>
        <w:tc>
          <w:tcPr>
            <w:tcW w:w="777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020.7.14</w:t>
            </w:r>
          </w:p>
        </w:tc>
        <w:tc>
          <w:tcPr>
            <w:tcW w:w="561" w:type="pct"/>
            <w:vAlign w:val="center"/>
          </w:tcPr>
          <w:p w:rsidR="00A50C5E" w:rsidRDefault="00A50C5E">
            <w:pPr>
              <w:pStyle w:val="22"/>
              <w:rPr>
                <w:sz w:val="21"/>
                <w:szCs w:val="21"/>
              </w:rPr>
            </w:pPr>
          </w:p>
        </w:tc>
      </w:tr>
      <w:tr w:rsidR="00A50C5E">
        <w:trPr>
          <w:cantSplit/>
          <w:trHeight w:val="131"/>
          <w:jc w:val="center"/>
        </w:trPr>
        <w:tc>
          <w:tcPr>
            <w:tcW w:w="381" w:type="pct"/>
            <w:vAlign w:val="center"/>
          </w:tcPr>
          <w:p w:rsidR="00A50C5E" w:rsidRDefault="00EE43D1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61" w:type="pct"/>
            <w:vAlign w:val="center"/>
          </w:tcPr>
          <w:p w:rsidR="00A50C5E" w:rsidRDefault="00EE43D1">
            <w:pPr>
              <w:pStyle w:val="22"/>
              <w:numPr>
                <w:ilvl w:val="0"/>
                <w:numId w:val="2"/>
              </w:num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添加“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.3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子流程设计流程图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”和“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.4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子流程图流程块说明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”；</w:t>
            </w:r>
          </w:p>
          <w:p w:rsidR="00A50C5E" w:rsidRDefault="00EE43D1">
            <w:pPr>
              <w:pStyle w:val="22"/>
              <w:numPr>
                <w:ilvl w:val="0"/>
                <w:numId w:val="2"/>
              </w:num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添加“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命令库设计”；</w:t>
            </w:r>
          </w:p>
          <w:p w:rsidR="00A50C5E" w:rsidRDefault="00EE43D1">
            <w:pPr>
              <w:pStyle w:val="22"/>
              <w:numPr>
                <w:ilvl w:val="0"/>
                <w:numId w:val="2"/>
              </w:num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添加“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配置文件设计”；</w:t>
            </w:r>
          </w:p>
          <w:p w:rsidR="00A50C5E" w:rsidRDefault="00EE43D1">
            <w:pPr>
              <w:pStyle w:val="22"/>
              <w:numPr>
                <w:ilvl w:val="0"/>
                <w:numId w:val="2"/>
              </w:num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添加“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异常处理设计”；</w:t>
            </w:r>
          </w:p>
        </w:tc>
        <w:tc>
          <w:tcPr>
            <w:tcW w:w="400" w:type="pct"/>
            <w:vAlign w:val="center"/>
          </w:tcPr>
          <w:p w:rsidR="00A50C5E" w:rsidRDefault="00EE43D1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V2.0</w:t>
            </w:r>
          </w:p>
        </w:tc>
        <w:tc>
          <w:tcPr>
            <w:tcW w:w="561" w:type="pct"/>
            <w:vAlign w:val="center"/>
          </w:tcPr>
          <w:p w:rsidR="00A50C5E" w:rsidRDefault="00EE43D1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王亮</w:t>
            </w:r>
          </w:p>
        </w:tc>
        <w:tc>
          <w:tcPr>
            <w:tcW w:w="559" w:type="pct"/>
            <w:vAlign w:val="center"/>
          </w:tcPr>
          <w:p w:rsidR="00A50C5E" w:rsidRDefault="00EE43D1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贾俊</w:t>
            </w:r>
          </w:p>
        </w:tc>
        <w:tc>
          <w:tcPr>
            <w:tcW w:w="777" w:type="pct"/>
            <w:vAlign w:val="center"/>
          </w:tcPr>
          <w:p w:rsidR="00A50C5E" w:rsidRDefault="00EE43D1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020.12.2</w:t>
            </w:r>
          </w:p>
        </w:tc>
        <w:tc>
          <w:tcPr>
            <w:tcW w:w="561" w:type="pct"/>
            <w:vAlign w:val="center"/>
          </w:tcPr>
          <w:p w:rsidR="00A50C5E" w:rsidRDefault="00A50C5E">
            <w:pPr>
              <w:pStyle w:val="22"/>
              <w:rPr>
                <w:sz w:val="21"/>
                <w:szCs w:val="21"/>
              </w:rPr>
            </w:pPr>
          </w:p>
        </w:tc>
      </w:tr>
      <w:tr w:rsidR="00A50C5E">
        <w:trPr>
          <w:cantSplit/>
          <w:trHeight w:val="50"/>
          <w:jc w:val="center"/>
        </w:trPr>
        <w:tc>
          <w:tcPr>
            <w:tcW w:w="381" w:type="pct"/>
            <w:vAlign w:val="center"/>
          </w:tcPr>
          <w:p w:rsidR="00A50C5E" w:rsidRDefault="00EE43D1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761" w:type="pct"/>
            <w:vAlign w:val="center"/>
          </w:tcPr>
          <w:p w:rsidR="00A50C5E" w:rsidRDefault="00A50C5E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00" w:type="pct"/>
            <w:vAlign w:val="center"/>
          </w:tcPr>
          <w:p w:rsidR="00A50C5E" w:rsidRDefault="00A50C5E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:rsidR="00A50C5E" w:rsidRDefault="00A50C5E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59" w:type="pct"/>
            <w:vAlign w:val="center"/>
          </w:tcPr>
          <w:p w:rsidR="00A50C5E" w:rsidRDefault="00A50C5E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:rsidR="00A50C5E" w:rsidRDefault="00A50C5E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:rsidR="00A50C5E" w:rsidRDefault="00A50C5E">
            <w:pPr>
              <w:pStyle w:val="22"/>
              <w:rPr>
                <w:sz w:val="21"/>
                <w:szCs w:val="21"/>
              </w:rPr>
            </w:pPr>
          </w:p>
        </w:tc>
      </w:tr>
    </w:tbl>
    <w:p w:rsidR="00A50C5E" w:rsidRDefault="00A50C5E">
      <w:pPr>
        <w:spacing w:after="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EE43D1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A50C5E" w:rsidRDefault="00EE43D1">
      <w:pPr>
        <w:pStyle w:val="a0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</w:p>
    <w:sdt>
      <w:sdtPr>
        <w:id w:val="116343987"/>
        <w:docPartObj>
          <w:docPartGallery w:val="Table of Contents"/>
          <w:docPartUnique/>
        </w:docPartObj>
      </w:sdtPr>
      <w:sdtEndPr/>
      <w:sdtContent>
        <w:p w:rsidR="00A50C5E" w:rsidRDefault="00A50C5E"/>
        <w:p w:rsidR="004D562C" w:rsidRDefault="00EE43D1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59284013" w:history="1">
            <w:r w:rsidR="004D562C" w:rsidRPr="002A4AAD">
              <w:rPr>
                <w:rStyle w:val="af1"/>
                <w:noProof/>
                <w:lang w:eastAsia="zh-CN"/>
              </w:rPr>
              <w:t>1</w:t>
            </w:r>
            <w:r w:rsidR="004D562C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4D562C" w:rsidRPr="002A4AAD">
              <w:rPr>
                <w:rStyle w:val="af1"/>
                <w:noProof/>
                <w:lang w:eastAsia="zh-CN"/>
              </w:rPr>
              <w:t>设计流程图</w:t>
            </w:r>
            <w:r w:rsidR="004D562C">
              <w:rPr>
                <w:noProof/>
                <w:webHidden/>
              </w:rPr>
              <w:tab/>
            </w:r>
            <w:r w:rsidR="004D562C">
              <w:rPr>
                <w:noProof/>
                <w:webHidden/>
              </w:rPr>
              <w:fldChar w:fldCharType="begin"/>
            </w:r>
            <w:r w:rsidR="004D562C">
              <w:rPr>
                <w:noProof/>
                <w:webHidden/>
              </w:rPr>
              <w:instrText xml:space="preserve"> PAGEREF _Toc59284013 \h </w:instrText>
            </w:r>
            <w:r w:rsidR="004D562C">
              <w:rPr>
                <w:noProof/>
                <w:webHidden/>
              </w:rPr>
            </w:r>
            <w:r w:rsidR="004D562C">
              <w:rPr>
                <w:noProof/>
                <w:webHidden/>
              </w:rPr>
              <w:fldChar w:fldCharType="separate"/>
            </w:r>
            <w:r w:rsidR="004D562C">
              <w:rPr>
                <w:noProof/>
                <w:webHidden/>
              </w:rPr>
              <w:t>4</w:t>
            </w:r>
            <w:r w:rsidR="004D562C"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284014" w:history="1">
            <w:r w:rsidRPr="002A4AAD">
              <w:rPr>
                <w:rStyle w:val="af1"/>
                <w:noProof/>
                <w:lang w:eastAsia="zh-CN"/>
              </w:rPr>
              <w:t>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流程步骤说明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284015" w:history="1">
            <w:r w:rsidRPr="002A4AAD">
              <w:rPr>
                <w:rStyle w:val="af1"/>
                <w:noProof/>
                <w:lang w:eastAsia="zh-CN"/>
              </w:rPr>
              <w:t>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设计中可能出现的异常识别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284016" w:history="1">
            <w:r w:rsidRPr="002A4AAD">
              <w:rPr>
                <w:rStyle w:val="af1"/>
                <w:noProof/>
                <w:lang w:eastAsia="zh-CN"/>
              </w:rPr>
              <w:t>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Creator</w:t>
            </w:r>
            <w:r w:rsidRPr="002A4AAD">
              <w:rPr>
                <w:rStyle w:val="af1"/>
                <w:noProof/>
                <w:lang w:eastAsia="zh-CN"/>
              </w:rPr>
              <w:t>设计流程图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284017" w:history="1">
            <w:r w:rsidRPr="002A4AAD">
              <w:rPr>
                <w:rStyle w:val="af1"/>
                <w:noProof/>
                <w:lang w:eastAsia="zh-CN"/>
              </w:rPr>
              <w:t>4.1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主流程设计流程图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284018" w:history="1">
            <w:r w:rsidRPr="002A4AAD">
              <w:rPr>
                <w:rStyle w:val="af1"/>
                <w:noProof/>
                <w:lang w:eastAsia="zh-CN"/>
              </w:rPr>
              <w:t>4.2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主流程图流程块说明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284019" w:history="1">
            <w:r w:rsidRPr="002A4AAD">
              <w:rPr>
                <w:rStyle w:val="af1"/>
                <w:noProof/>
                <w:lang w:eastAsia="zh-CN"/>
              </w:rPr>
              <w:t>4.3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子流程设计流程图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284020" w:history="1">
            <w:r w:rsidRPr="002A4AAD">
              <w:rPr>
                <w:rStyle w:val="af1"/>
                <w:noProof/>
                <w:lang w:eastAsia="zh-CN"/>
              </w:rPr>
              <w:t>4.4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子流程图流程块说明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284021" w:history="1">
            <w:r w:rsidRPr="002A4AAD">
              <w:rPr>
                <w:rStyle w:val="af1"/>
                <w:noProof/>
                <w:lang w:eastAsia="zh-CN"/>
              </w:rPr>
              <w:t>5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流程公共模块设计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284022" w:history="1">
            <w:r w:rsidRPr="002A4AAD">
              <w:rPr>
                <w:rStyle w:val="af1"/>
                <w:noProof/>
                <w:lang w:eastAsia="zh-CN"/>
              </w:rPr>
              <w:t>6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命令库设计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284023" w:history="1">
            <w:r w:rsidRPr="002A4AAD">
              <w:rPr>
                <w:rStyle w:val="af1"/>
                <w:noProof/>
                <w:lang w:eastAsia="zh-CN"/>
              </w:rPr>
              <w:t>7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配置文件设计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284024" w:history="1">
            <w:r w:rsidRPr="002A4AAD">
              <w:rPr>
                <w:rStyle w:val="af1"/>
                <w:noProof/>
                <w:lang w:eastAsia="zh-CN"/>
              </w:rPr>
              <w:t>8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流程数据结构设计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62C" w:rsidRDefault="004D562C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284025" w:history="1">
            <w:r w:rsidRPr="002A4AAD">
              <w:rPr>
                <w:rStyle w:val="af1"/>
                <w:noProof/>
                <w:lang w:eastAsia="zh-CN"/>
              </w:rPr>
              <w:t>9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4AAD">
              <w:rPr>
                <w:rStyle w:val="af1"/>
                <w:noProof/>
                <w:lang w:eastAsia="zh-CN"/>
              </w:rPr>
              <w:t>异常处理设计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_Toc59284025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0C5E" w:rsidRDefault="00EE43D1">
          <w:r>
            <w:fldChar w:fldCharType="end"/>
          </w:r>
        </w:p>
      </w:sdtContent>
    </w:sdt>
    <w:p w:rsidR="00A50C5E" w:rsidRDefault="00EE43D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总体说明"/>
      <w:r>
        <w:br w:type="page"/>
      </w:r>
      <w:bookmarkStart w:id="1" w:name="_GoBack"/>
      <w:bookmarkEnd w:id="1"/>
    </w:p>
    <w:p w:rsidR="00A50C5E" w:rsidRDefault="00EE43D1">
      <w:pPr>
        <w:pStyle w:val="1"/>
        <w:rPr>
          <w:lang w:eastAsia="zh-CN"/>
        </w:rPr>
      </w:pPr>
      <w:bookmarkStart w:id="2" w:name="_Toc59284013"/>
      <w:bookmarkEnd w:id="0"/>
      <w:r>
        <w:rPr>
          <w:lang w:eastAsia="zh-CN"/>
        </w:rPr>
        <w:lastRenderedPageBreak/>
        <w:t>设计</w:t>
      </w:r>
      <w:r>
        <w:rPr>
          <w:rFonts w:hint="eastAsia"/>
          <w:lang w:eastAsia="zh-CN"/>
        </w:rPr>
        <w:t>流程图</w:t>
      </w:r>
      <w:bookmarkEnd w:id="2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（必填项）</w:t>
      </w:r>
    </w:p>
    <w:p w:rsidR="00A50C5E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建议用</w:t>
      </w:r>
      <w:r>
        <w:rPr>
          <w:i/>
          <w:color w:val="4F81BD" w:themeColor="accent1"/>
          <w:sz w:val="21"/>
          <w:szCs w:val="21"/>
          <w:lang w:eastAsia="zh-CN"/>
        </w:rPr>
        <w:t>Visio</w:t>
      </w:r>
      <w:r>
        <w:rPr>
          <w:i/>
          <w:color w:val="4F81BD" w:themeColor="accent1"/>
          <w:sz w:val="21"/>
          <w:szCs w:val="21"/>
          <w:lang w:eastAsia="zh-CN"/>
        </w:rPr>
        <w:t>工具画出设计流程图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流程图要与第</w:t>
      </w:r>
      <w:r>
        <w:rPr>
          <w:i/>
          <w:color w:val="4F81BD" w:themeColor="accent1"/>
          <w:sz w:val="21"/>
          <w:szCs w:val="21"/>
          <w:lang w:eastAsia="zh-CN"/>
        </w:rPr>
        <w:t>2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点“流程步骤说明”一一对应</w:t>
      </w:r>
    </w:p>
    <w:p w:rsidR="00A50C5E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i/>
          <w:color w:val="4F81BD" w:themeColor="accent1"/>
          <w:sz w:val="21"/>
          <w:szCs w:val="21"/>
          <w:lang w:eastAsia="zh-CN"/>
        </w:rPr>
        <w:t>注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>
        <w:rPr>
          <w:i/>
          <w:color w:val="4F81BD" w:themeColor="accent1"/>
          <w:sz w:val="21"/>
          <w:szCs w:val="21"/>
          <w:lang w:eastAsia="zh-CN"/>
        </w:rPr>
        <w:t>如果流程图太大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直接画在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《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XXXRPA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项目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XX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流程相关流程图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.vsdx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》文件的“设计流程图”中</w:t>
      </w:r>
    </w:p>
    <w:p w:rsidR="00A50C5E" w:rsidRDefault="00A50C5E">
      <w:pPr>
        <w:pStyle w:val="a0"/>
        <w:spacing w:before="0" w:after="0" w:line="360" w:lineRule="auto"/>
        <w:rPr>
          <w:color w:val="4F81BD" w:themeColor="accent1"/>
          <w:lang w:eastAsia="zh-CN"/>
        </w:rPr>
      </w:pPr>
    </w:p>
    <w:p w:rsidR="00A50C5E" w:rsidRDefault="00A50C5E">
      <w:pPr>
        <w:pStyle w:val="a0"/>
        <w:spacing w:before="0" w:after="0" w:line="360" w:lineRule="auto"/>
        <w:rPr>
          <w:color w:val="4F81BD" w:themeColor="accent1"/>
          <w:lang w:eastAsia="zh-CN"/>
        </w:rPr>
      </w:pPr>
    </w:p>
    <w:p w:rsidR="00A50C5E" w:rsidRDefault="00A50C5E">
      <w:pPr>
        <w:pStyle w:val="a0"/>
        <w:spacing w:before="0" w:after="0" w:line="360" w:lineRule="auto"/>
        <w:rPr>
          <w:color w:val="4F81BD" w:themeColor="accent1"/>
          <w:lang w:eastAsia="zh-CN"/>
        </w:rPr>
      </w:pPr>
    </w:p>
    <w:p w:rsidR="00A50C5E" w:rsidRDefault="00EE43D1">
      <w:pPr>
        <w:spacing w:after="0"/>
        <w:rPr>
          <w:i/>
          <w:sz w:val="21"/>
          <w:szCs w:val="21"/>
          <w:lang w:eastAsia="zh-CN"/>
        </w:rPr>
      </w:pPr>
      <w:r>
        <w:rPr>
          <w:i/>
          <w:sz w:val="21"/>
          <w:szCs w:val="21"/>
          <w:lang w:eastAsia="zh-CN"/>
        </w:rPr>
        <w:br w:type="page"/>
      </w:r>
    </w:p>
    <w:p w:rsidR="00A50C5E" w:rsidRDefault="00EE43D1">
      <w:pPr>
        <w:pStyle w:val="1"/>
        <w:rPr>
          <w:lang w:eastAsia="zh-CN"/>
        </w:rPr>
      </w:pPr>
      <w:bookmarkStart w:id="3" w:name="_Toc59284014"/>
      <w:r>
        <w:rPr>
          <w:lang w:eastAsia="zh-CN"/>
        </w:rPr>
        <w:lastRenderedPageBreak/>
        <w:t>流程步骤说明</w:t>
      </w:r>
      <w:bookmarkEnd w:id="3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（必填项）</w:t>
      </w:r>
    </w:p>
    <w:p w:rsidR="00A50C5E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对设计流程图每个步骤进行详细说明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与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“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1</w:t>
      </w:r>
      <w:r>
        <w:rPr>
          <w:i/>
          <w:color w:val="4F81BD" w:themeColor="accent1"/>
          <w:sz w:val="21"/>
          <w:szCs w:val="21"/>
          <w:lang w:eastAsia="zh-CN"/>
        </w:rPr>
        <w:t>.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设计流程图”中的流程步骤一一对应</w:t>
      </w:r>
    </w:p>
    <w:tbl>
      <w:tblPr>
        <w:tblStyle w:val="af0"/>
        <w:tblW w:w="4998" w:type="pct"/>
        <w:tblLook w:val="04A0" w:firstRow="1" w:lastRow="0" w:firstColumn="1" w:lastColumn="0" w:noHBand="0" w:noVBand="1"/>
      </w:tblPr>
      <w:tblGrid>
        <w:gridCol w:w="675"/>
        <w:gridCol w:w="6522"/>
        <w:gridCol w:w="1655"/>
      </w:tblGrid>
      <w:tr w:rsidR="00A50C5E">
        <w:tc>
          <w:tcPr>
            <w:tcW w:w="381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3684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流程描述</w:t>
            </w:r>
          </w:p>
        </w:tc>
        <w:tc>
          <w:tcPr>
            <w:tcW w:w="935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机器人</w:t>
            </w:r>
            <w:r>
              <w:rPr>
                <w:rFonts w:hint="eastAsia"/>
                <w:sz w:val="21"/>
                <w:szCs w:val="21"/>
                <w:lang w:eastAsia="zh-CN"/>
              </w:rPr>
              <w:t xml:space="preserve"> Or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人工</w:t>
            </w:r>
          </w:p>
        </w:tc>
      </w:tr>
      <w:tr w:rsidR="00A50C5E">
        <w:tc>
          <w:tcPr>
            <w:tcW w:w="381" w:type="pct"/>
          </w:tcPr>
          <w:p w:rsidR="00A50C5E" w:rsidRDefault="00A50C5E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935" w:type="pct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A50C5E">
        <w:tc>
          <w:tcPr>
            <w:tcW w:w="381" w:type="pct"/>
          </w:tcPr>
          <w:p w:rsidR="00A50C5E" w:rsidRDefault="00A50C5E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935" w:type="pct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A50C5E">
        <w:tc>
          <w:tcPr>
            <w:tcW w:w="381" w:type="pct"/>
          </w:tcPr>
          <w:p w:rsidR="00A50C5E" w:rsidRDefault="00A50C5E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935" w:type="pct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A50C5E">
        <w:tc>
          <w:tcPr>
            <w:tcW w:w="381" w:type="pct"/>
          </w:tcPr>
          <w:p w:rsidR="00A50C5E" w:rsidRDefault="00A50C5E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684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935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A50C5E" w:rsidRDefault="00A50C5E"/>
    <w:p w:rsidR="00A50C5E" w:rsidRDefault="00A50C5E"/>
    <w:p w:rsidR="00A50C5E" w:rsidRDefault="00EE43D1">
      <w:pPr>
        <w:pStyle w:val="1"/>
        <w:rPr>
          <w:lang w:eastAsia="zh-CN"/>
        </w:rPr>
      </w:pPr>
      <w:bookmarkStart w:id="4" w:name="_Toc59284015"/>
      <w:r>
        <w:rPr>
          <w:lang w:eastAsia="zh-CN"/>
        </w:rPr>
        <w:t>设计中可能出现的异常识别</w:t>
      </w:r>
      <w:bookmarkEnd w:id="4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（必填项）</w:t>
      </w:r>
    </w:p>
    <w:p w:rsidR="00A50C5E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对设计的流程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可能会出现的异常识别记录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方便后续测试时发现问题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047"/>
      </w:tblGrid>
      <w:tr w:rsidR="00A50C5E">
        <w:tc>
          <w:tcPr>
            <w:tcW w:w="675" w:type="dxa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134" w:type="dxa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操作步骤</w:t>
            </w:r>
          </w:p>
        </w:tc>
        <w:tc>
          <w:tcPr>
            <w:tcW w:w="7047" w:type="dxa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A50C5E">
        <w:tc>
          <w:tcPr>
            <w:tcW w:w="675" w:type="dxa"/>
          </w:tcPr>
          <w:p w:rsidR="00A50C5E" w:rsidRDefault="00A50C5E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047" w:type="dxa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A50C5E">
        <w:tc>
          <w:tcPr>
            <w:tcW w:w="675" w:type="dxa"/>
          </w:tcPr>
          <w:p w:rsidR="00A50C5E" w:rsidRDefault="00A50C5E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047" w:type="dxa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A50C5E">
        <w:tc>
          <w:tcPr>
            <w:tcW w:w="675" w:type="dxa"/>
          </w:tcPr>
          <w:p w:rsidR="00A50C5E" w:rsidRDefault="00A50C5E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047" w:type="dxa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A50C5E">
        <w:tc>
          <w:tcPr>
            <w:tcW w:w="675" w:type="dxa"/>
          </w:tcPr>
          <w:p w:rsidR="00A50C5E" w:rsidRDefault="00A50C5E">
            <w:pPr>
              <w:pStyle w:val="a0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047" w:type="dxa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A50C5E" w:rsidRDefault="00A50C5E">
      <w:pPr>
        <w:rPr>
          <w:lang w:eastAsia="zh-CN"/>
        </w:rPr>
      </w:pPr>
    </w:p>
    <w:p w:rsidR="00A50C5E" w:rsidRDefault="00EE43D1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A50C5E" w:rsidRDefault="00EE43D1">
      <w:pPr>
        <w:pStyle w:val="1"/>
        <w:rPr>
          <w:lang w:eastAsia="zh-CN"/>
        </w:rPr>
      </w:pPr>
      <w:bookmarkStart w:id="5" w:name="_Toc59284016"/>
      <w:r>
        <w:rPr>
          <w:rFonts w:hint="eastAsia"/>
          <w:lang w:eastAsia="zh-CN"/>
        </w:rPr>
        <w:lastRenderedPageBreak/>
        <w:t>Creator</w:t>
      </w:r>
      <w:r>
        <w:rPr>
          <w:lang w:eastAsia="zh-CN"/>
        </w:rPr>
        <w:t>设计流程图</w:t>
      </w:r>
      <w:bookmarkEnd w:id="5"/>
    </w:p>
    <w:p w:rsidR="00A50C5E" w:rsidRDefault="00EE43D1">
      <w:pPr>
        <w:pStyle w:val="2"/>
        <w:rPr>
          <w:lang w:eastAsia="zh-CN"/>
        </w:rPr>
      </w:pPr>
      <w:bookmarkStart w:id="6" w:name="_Toc59284017"/>
      <w:r>
        <w:rPr>
          <w:rFonts w:hint="eastAsia"/>
          <w:lang w:eastAsia="zh-CN"/>
        </w:rPr>
        <w:t>主流程设计流程图</w:t>
      </w:r>
      <w:bookmarkEnd w:id="6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（必填项）</w:t>
      </w:r>
    </w:p>
    <w:p w:rsidR="00A50C5E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放入用</w:t>
      </w:r>
      <w:r>
        <w:rPr>
          <w:i/>
          <w:color w:val="4F81BD" w:themeColor="accent1"/>
          <w:sz w:val="21"/>
          <w:szCs w:val="21"/>
          <w:lang w:eastAsia="zh-CN"/>
        </w:rPr>
        <w:t>Creator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设计</w:t>
      </w:r>
      <w:r>
        <w:rPr>
          <w:i/>
          <w:color w:val="4F81BD" w:themeColor="accent1"/>
          <w:sz w:val="21"/>
          <w:szCs w:val="21"/>
          <w:lang w:eastAsia="zh-CN"/>
        </w:rPr>
        <w:t>的流程图</w:t>
      </w:r>
    </w:p>
    <w:p w:rsidR="00A50C5E" w:rsidRDefault="00A50C5E">
      <w:pPr>
        <w:pStyle w:val="a0"/>
        <w:spacing w:before="0" w:after="0" w:line="360" w:lineRule="auto"/>
        <w:rPr>
          <w:b/>
          <w:i/>
          <w:lang w:eastAsia="zh-CN"/>
        </w:rPr>
      </w:pPr>
    </w:p>
    <w:p w:rsidR="00A50C5E" w:rsidRDefault="00A50C5E">
      <w:pPr>
        <w:pStyle w:val="a0"/>
        <w:spacing w:before="0" w:after="0" w:line="360" w:lineRule="auto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b/>
          <w:i/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EE43D1">
      <w:pPr>
        <w:pStyle w:val="2"/>
        <w:rPr>
          <w:lang w:eastAsia="zh-CN"/>
        </w:rPr>
      </w:pPr>
      <w:bookmarkStart w:id="7" w:name="_Toc59284018"/>
      <w:r>
        <w:rPr>
          <w:rFonts w:hint="eastAsia"/>
          <w:lang w:eastAsia="zh-CN"/>
        </w:rPr>
        <w:t>主流程图</w:t>
      </w:r>
      <w:r>
        <w:rPr>
          <w:lang w:eastAsia="zh-CN"/>
        </w:rPr>
        <w:t>流程块说明</w:t>
      </w:r>
      <w:bookmarkEnd w:id="7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（必填项）</w:t>
      </w:r>
    </w:p>
    <w:p w:rsidR="00A50C5E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/Creator</w:t>
      </w:r>
      <w:r>
        <w:rPr>
          <w:i/>
          <w:color w:val="4F81BD" w:themeColor="accent1"/>
          <w:sz w:val="21"/>
          <w:szCs w:val="21"/>
          <w:lang w:eastAsia="zh-CN"/>
        </w:rPr>
        <w:t>设计的流程图说明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，流程块说明包含“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2</w:t>
      </w:r>
      <w:r>
        <w:rPr>
          <w:i/>
          <w:color w:val="4F81BD" w:themeColor="accent1"/>
          <w:sz w:val="21"/>
          <w:szCs w:val="21"/>
          <w:lang w:eastAsia="zh-CN"/>
        </w:rPr>
        <w:t>.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设计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 xml:space="preserve"> 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步骤说明”中的步骤</w:t>
      </w:r>
    </w:p>
    <w:tbl>
      <w:tblPr>
        <w:tblStyle w:val="af0"/>
        <w:tblW w:w="4998" w:type="pct"/>
        <w:tblLook w:val="04A0" w:firstRow="1" w:lastRow="0" w:firstColumn="1" w:lastColumn="0" w:noHBand="0" w:noVBand="1"/>
      </w:tblPr>
      <w:tblGrid>
        <w:gridCol w:w="675"/>
        <w:gridCol w:w="4679"/>
        <w:gridCol w:w="3498"/>
      </w:tblGrid>
      <w:tr w:rsidR="00A50C5E">
        <w:tc>
          <w:tcPr>
            <w:tcW w:w="381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2642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</w:t>
            </w:r>
            <w:r>
              <w:rPr>
                <w:rFonts w:hint="eastAsia"/>
                <w:sz w:val="21"/>
                <w:szCs w:val="21"/>
                <w:lang w:eastAsia="zh-CN"/>
              </w:rPr>
              <w:t>块</w:t>
            </w: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1976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包含流程步骤</w:t>
            </w:r>
          </w:p>
        </w:tc>
      </w:tr>
      <w:tr w:rsidR="00A50C5E">
        <w:tc>
          <w:tcPr>
            <w:tcW w:w="381" w:type="pct"/>
          </w:tcPr>
          <w:p w:rsidR="00A50C5E" w:rsidRDefault="00A50C5E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:rsidR="00A50C5E" w:rsidRDefault="00EE43D1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初始化</w:t>
            </w:r>
          </w:p>
        </w:tc>
        <w:tc>
          <w:tcPr>
            <w:tcW w:w="1976" w:type="pct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</w:tr>
      <w:tr w:rsidR="00A50C5E">
        <w:tc>
          <w:tcPr>
            <w:tcW w:w="381" w:type="pct"/>
          </w:tcPr>
          <w:p w:rsidR="00A50C5E" w:rsidRDefault="00A50C5E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76" w:type="pct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A50C5E">
        <w:tc>
          <w:tcPr>
            <w:tcW w:w="381" w:type="pct"/>
          </w:tcPr>
          <w:p w:rsidR="00A50C5E" w:rsidRDefault="00A50C5E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76" w:type="pct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A50C5E">
        <w:tc>
          <w:tcPr>
            <w:tcW w:w="381" w:type="pct"/>
          </w:tcPr>
          <w:p w:rsidR="00A50C5E" w:rsidRDefault="00A50C5E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76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A50C5E" w:rsidRDefault="00A50C5E">
      <w:pPr>
        <w:pStyle w:val="a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A50C5E">
      <w:pPr>
        <w:spacing w:after="0"/>
        <w:rPr>
          <w:lang w:eastAsia="zh-CN"/>
        </w:rPr>
      </w:pPr>
    </w:p>
    <w:p w:rsidR="00A50C5E" w:rsidRDefault="00EE43D1">
      <w:pPr>
        <w:pStyle w:val="2"/>
        <w:rPr>
          <w:lang w:eastAsia="zh-CN"/>
        </w:rPr>
      </w:pPr>
      <w:bookmarkStart w:id="8" w:name="_Toc59284019"/>
      <w:r>
        <w:rPr>
          <w:rFonts w:hint="eastAsia"/>
          <w:lang w:eastAsia="zh-CN"/>
        </w:rPr>
        <w:lastRenderedPageBreak/>
        <w:t>子流程设计流程图</w:t>
      </w:r>
      <w:bookmarkEnd w:id="8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A50C5E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当流程使用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U</w:t>
      </w:r>
      <w:r>
        <w:rPr>
          <w:i/>
          <w:color w:val="4F81BD" w:themeColor="accent1"/>
          <w:sz w:val="21"/>
          <w:szCs w:val="21"/>
          <w:lang w:eastAsia="zh-CN"/>
        </w:rPr>
        <w:t>iBot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企业级流程模板或流程中需要涉及子流程模块时填写</w:t>
      </w: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EE43D1">
      <w:pPr>
        <w:pStyle w:val="2"/>
        <w:rPr>
          <w:lang w:eastAsia="zh-CN"/>
        </w:rPr>
      </w:pPr>
      <w:bookmarkStart w:id="9" w:name="_Toc59284020"/>
      <w:r>
        <w:rPr>
          <w:rFonts w:hint="eastAsia"/>
          <w:lang w:eastAsia="zh-CN"/>
        </w:rPr>
        <w:t>子流程图流程块说明</w:t>
      </w:r>
      <w:bookmarkEnd w:id="9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A50C5E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当存在子流程设计时填写，流程块说明包含“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2</w:t>
      </w:r>
      <w:r>
        <w:rPr>
          <w:i/>
          <w:color w:val="4F81BD" w:themeColor="accent1"/>
          <w:sz w:val="21"/>
          <w:szCs w:val="21"/>
          <w:lang w:eastAsia="zh-CN"/>
        </w:rPr>
        <w:t>.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设计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 xml:space="preserve"> 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步骤说明”中的步骤</w:t>
      </w:r>
    </w:p>
    <w:tbl>
      <w:tblPr>
        <w:tblStyle w:val="af0"/>
        <w:tblW w:w="4998" w:type="pct"/>
        <w:tblLook w:val="04A0" w:firstRow="1" w:lastRow="0" w:firstColumn="1" w:lastColumn="0" w:noHBand="0" w:noVBand="1"/>
      </w:tblPr>
      <w:tblGrid>
        <w:gridCol w:w="675"/>
        <w:gridCol w:w="4679"/>
        <w:gridCol w:w="3498"/>
      </w:tblGrid>
      <w:tr w:rsidR="00A50C5E">
        <w:tc>
          <w:tcPr>
            <w:tcW w:w="381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2642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</w:t>
            </w:r>
            <w:r>
              <w:rPr>
                <w:rFonts w:hint="eastAsia"/>
                <w:sz w:val="21"/>
                <w:szCs w:val="21"/>
                <w:lang w:eastAsia="zh-CN"/>
              </w:rPr>
              <w:t>块</w:t>
            </w:r>
            <w:r>
              <w:rPr>
                <w:sz w:val="21"/>
                <w:szCs w:val="21"/>
              </w:rPr>
              <w:t>名称</w:t>
            </w:r>
          </w:p>
        </w:tc>
        <w:tc>
          <w:tcPr>
            <w:tcW w:w="1976" w:type="pct"/>
            <w:shd w:val="clear" w:color="auto" w:fill="548DD4" w:themeFill="text2" w:themeFillTint="99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包含流程步骤</w:t>
            </w:r>
          </w:p>
        </w:tc>
      </w:tr>
      <w:tr w:rsidR="00A50C5E">
        <w:tc>
          <w:tcPr>
            <w:tcW w:w="381" w:type="pct"/>
          </w:tcPr>
          <w:p w:rsidR="00A50C5E" w:rsidRDefault="00A50C5E" w:rsidP="004D562C">
            <w:pPr>
              <w:pStyle w:val="a0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:rsidR="00A50C5E" w:rsidRDefault="00EE43D1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初始化</w:t>
            </w:r>
          </w:p>
        </w:tc>
        <w:tc>
          <w:tcPr>
            <w:tcW w:w="1976" w:type="pct"/>
          </w:tcPr>
          <w:p w:rsidR="00A50C5E" w:rsidRDefault="00EE43D1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2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3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eastAsia="zh-CN"/>
              </w:rPr>
              <w:t>4</w:t>
            </w:r>
          </w:p>
        </w:tc>
      </w:tr>
      <w:tr w:rsidR="00A50C5E">
        <w:tc>
          <w:tcPr>
            <w:tcW w:w="381" w:type="pct"/>
          </w:tcPr>
          <w:p w:rsidR="00A50C5E" w:rsidRDefault="00A50C5E" w:rsidP="004D562C">
            <w:pPr>
              <w:pStyle w:val="a0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76" w:type="pct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A50C5E">
        <w:tc>
          <w:tcPr>
            <w:tcW w:w="381" w:type="pct"/>
          </w:tcPr>
          <w:p w:rsidR="00A50C5E" w:rsidRDefault="00A50C5E" w:rsidP="004D562C">
            <w:pPr>
              <w:pStyle w:val="a0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76" w:type="pct"/>
          </w:tcPr>
          <w:p w:rsidR="00A50C5E" w:rsidRDefault="00A50C5E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A50C5E">
        <w:tc>
          <w:tcPr>
            <w:tcW w:w="381" w:type="pct"/>
          </w:tcPr>
          <w:p w:rsidR="00A50C5E" w:rsidRDefault="00A50C5E" w:rsidP="004D562C">
            <w:pPr>
              <w:pStyle w:val="a0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642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1976" w:type="pct"/>
          </w:tcPr>
          <w:p w:rsidR="00A50C5E" w:rsidRDefault="00A50C5E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A50C5E" w:rsidRDefault="00A50C5E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</w:p>
    <w:p w:rsidR="00A50C5E" w:rsidRDefault="00EE43D1">
      <w:pPr>
        <w:rPr>
          <w:lang w:eastAsia="zh-CN"/>
        </w:rPr>
      </w:pPr>
      <w:r>
        <w:rPr>
          <w:lang w:eastAsia="zh-CN"/>
        </w:rPr>
        <w:br w:type="page"/>
      </w:r>
    </w:p>
    <w:p w:rsidR="00A50C5E" w:rsidRDefault="00EE43D1">
      <w:pPr>
        <w:pStyle w:val="1"/>
        <w:rPr>
          <w:lang w:eastAsia="zh-CN"/>
        </w:rPr>
      </w:pPr>
      <w:bookmarkStart w:id="10" w:name="_Toc38062849"/>
      <w:bookmarkStart w:id="11" w:name="_Toc59284021"/>
      <w:r>
        <w:rPr>
          <w:lang w:eastAsia="zh-CN"/>
        </w:rPr>
        <w:lastRenderedPageBreak/>
        <w:t>流程公共模块设计</w:t>
      </w:r>
      <w:bookmarkEnd w:id="10"/>
      <w:bookmarkEnd w:id="11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A50C5E" w:rsidRPr="004D562C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本条流程</w:t>
      </w:r>
      <w:r w:rsidRPr="004D562C">
        <w:rPr>
          <w:i/>
          <w:color w:val="4F81BD" w:themeColor="accent1"/>
          <w:sz w:val="21"/>
          <w:szCs w:val="21"/>
          <w:lang w:eastAsia="zh-CN"/>
        </w:rPr>
        <w:t>中公共函数和模块设计</w:t>
      </w: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4D562C">
        <w:rPr>
          <w:i/>
          <w:color w:val="4F81BD" w:themeColor="accent1"/>
          <w:sz w:val="21"/>
          <w:szCs w:val="21"/>
          <w:lang w:eastAsia="zh-CN"/>
        </w:rPr>
        <w:t>如有就填入</w:t>
      </w:r>
    </w:p>
    <w:p w:rsidR="00A50C5E" w:rsidRDefault="00A50C5E" w:rsidP="004D562C">
      <w:pPr>
        <w:pStyle w:val="a0"/>
        <w:rPr>
          <w:lang w:eastAsia="zh-CN"/>
        </w:rPr>
      </w:pPr>
    </w:p>
    <w:p w:rsidR="00A50C5E" w:rsidRDefault="00EE43D1">
      <w:pPr>
        <w:pStyle w:val="1"/>
        <w:rPr>
          <w:lang w:eastAsia="zh-CN"/>
        </w:rPr>
      </w:pPr>
      <w:bookmarkStart w:id="12" w:name="_Toc38062850"/>
      <w:bookmarkStart w:id="13" w:name="_Toc59284022"/>
      <w:r>
        <w:rPr>
          <w:rFonts w:hint="eastAsia"/>
          <w:lang w:eastAsia="zh-CN"/>
        </w:rPr>
        <w:t>命令库设计</w:t>
      </w:r>
      <w:bookmarkEnd w:id="13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A50C5E" w:rsidRPr="004D562C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本条流程</w:t>
      </w:r>
      <w:r w:rsidRPr="004D562C">
        <w:rPr>
          <w:i/>
          <w:color w:val="4F81BD" w:themeColor="accent1"/>
          <w:sz w:val="21"/>
          <w:szCs w:val="21"/>
          <w:lang w:eastAsia="zh-CN"/>
        </w:rPr>
        <w:t>中</w:t>
      </w: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命令库</w:t>
      </w:r>
      <w:r w:rsidRPr="004D562C">
        <w:rPr>
          <w:i/>
          <w:color w:val="4F81BD" w:themeColor="accent1"/>
          <w:sz w:val="21"/>
          <w:szCs w:val="21"/>
          <w:lang w:eastAsia="zh-CN"/>
        </w:rPr>
        <w:t>设计</w:t>
      </w: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4D562C">
        <w:rPr>
          <w:i/>
          <w:color w:val="4F81BD" w:themeColor="accent1"/>
          <w:sz w:val="21"/>
          <w:szCs w:val="21"/>
          <w:lang w:eastAsia="zh-CN"/>
        </w:rPr>
        <w:t>如有就填入</w:t>
      </w:r>
    </w:p>
    <w:p w:rsidR="00A50C5E" w:rsidRDefault="00A50C5E">
      <w:pPr>
        <w:pStyle w:val="a0"/>
        <w:rPr>
          <w:lang w:eastAsia="zh-CN"/>
        </w:rPr>
      </w:pPr>
    </w:p>
    <w:p w:rsidR="00A50C5E" w:rsidRDefault="00EE43D1">
      <w:pPr>
        <w:pStyle w:val="1"/>
        <w:rPr>
          <w:lang w:eastAsia="zh-CN"/>
        </w:rPr>
      </w:pPr>
      <w:bookmarkStart w:id="14" w:name="_Toc59284023"/>
      <w:r>
        <w:rPr>
          <w:rFonts w:hint="eastAsia"/>
          <w:lang w:eastAsia="zh-CN"/>
        </w:rPr>
        <w:t>配置文件设计</w:t>
      </w:r>
      <w:bookmarkEnd w:id="14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A50C5E" w:rsidRPr="004D562C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本条流程</w:t>
      </w:r>
      <w:r w:rsidRPr="004D562C">
        <w:rPr>
          <w:i/>
          <w:color w:val="4F81BD" w:themeColor="accent1"/>
          <w:sz w:val="21"/>
          <w:szCs w:val="21"/>
          <w:lang w:eastAsia="zh-CN"/>
        </w:rPr>
        <w:t>中</w:t>
      </w: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配置文件</w:t>
      </w:r>
      <w:r w:rsidRPr="004D562C">
        <w:rPr>
          <w:i/>
          <w:color w:val="4F81BD" w:themeColor="accent1"/>
          <w:sz w:val="21"/>
          <w:szCs w:val="21"/>
          <w:lang w:eastAsia="zh-CN"/>
        </w:rPr>
        <w:t>设计</w:t>
      </w: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4D562C">
        <w:rPr>
          <w:i/>
          <w:color w:val="4F81BD" w:themeColor="accent1"/>
          <w:sz w:val="21"/>
          <w:szCs w:val="21"/>
          <w:lang w:eastAsia="zh-CN"/>
        </w:rPr>
        <w:t>如有就填入</w:t>
      </w:r>
    </w:p>
    <w:p w:rsidR="00A50C5E" w:rsidRDefault="00A50C5E">
      <w:pPr>
        <w:pStyle w:val="a0"/>
        <w:rPr>
          <w:lang w:eastAsia="zh-CN"/>
        </w:rPr>
      </w:pPr>
    </w:p>
    <w:p w:rsidR="00A50C5E" w:rsidRDefault="00EE43D1">
      <w:pPr>
        <w:pStyle w:val="1"/>
        <w:rPr>
          <w:lang w:eastAsia="zh-CN"/>
        </w:rPr>
      </w:pPr>
      <w:bookmarkStart w:id="15" w:name="_Toc59284024"/>
      <w:r>
        <w:rPr>
          <w:lang w:eastAsia="zh-CN"/>
        </w:rPr>
        <w:t>流程数据结构设计</w:t>
      </w:r>
      <w:bookmarkEnd w:id="12"/>
      <w:bookmarkEnd w:id="15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（非必填项）</w:t>
      </w:r>
    </w:p>
    <w:p w:rsidR="00A50C5E" w:rsidRPr="004D562C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本条流程</w:t>
      </w:r>
      <w:r w:rsidRPr="004D562C">
        <w:rPr>
          <w:i/>
          <w:color w:val="4F81BD" w:themeColor="accent1"/>
          <w:sz w:val="21"/>
          <w:szCs w:val="21"/>
          <w:lang w:eastAsia="zh-CN"/>
        </w:rPr>
        <w:t>中公共数据结构设计</w:t>
      </w: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Pr="004D562C">
        <w:rPr>
          <w:i/>
          <w:color w:val="4F81BD" w:themeColor="accent1"/>
          <w:sz w:val="21"/>
          <w:szCs w:val="21"/>
          <w:lang w:eastAsia="zh-CN"/>
        </w:rPr>
        <w:t>如有就填入</w:t>
      </w:r>
    </w:p>
    <w:p w:rsidR="00A50C5E" w:rsidRDefault="00A50C5E" w:rsidP="004D562C">
      <w:pPr>
        <w:pStyle w:val="a0"/>
        <w:rPr>
          <w:lang w:eastAsia="zh-CN"/>
        </w:rPr>
      </w:pPr>
    </w:p>
    <w:p w:rsidR="00A50C5E" w:rsidRDefault="00EE43D1">
      <w:pPr>
        <w:pStyle w:val="1"/>
        <w:rPr>
          <w:lang w:eastAsia="zh-CN"/>
        </w:rPr>
      </w:pPr>
      <w:bookmarkStart w:id="16" w:name="_Toc59284025"/>
      <w:r>
        <w:rPr>
          <w:rFonts w:hint="eastAsia"/>
          <w:lang w:eastAsia="zh-CN"/>
        </w:rPr>
        <w:t>异常处理设计</w:t>
      </w:r>
      <w:bookmarkEnd w:id="16"/>
    </w:p>
    <w:p w:rsidR="00A50C5E" w:rsidRDefault="00EE43D1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（必填项）</w:t>
      </w:r>
    </w:p>
    <w:p w:rsidR="00A50C5E" w:rsidRPr="004D562C" w:rsidRDefault="00EE43D1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/</w:t>
      </w:r>
      <w:r w:rsidRPr="004D562C">
        <w:rPr>
          <w:i/>
          <w:color w:val="4F81BD" w:themeColor="accent1"/>
          <w:sz w:val="21"/>
          <w:szCs w:val="21"/>
          <w:lang w:eastAsia="zh-CN"/>
        </w:rPr>
        <w:t>本条流程</w:t>
      </w:r>
      <w:r w:rsidRPr="004D562C">
        <w:rPr>
          <w:i/>
          <w:color w:val="4F81BD" w:themeColor="accent1"/>
          <w:sz w:val="21"/>
          <w:szCs w:val="21"/>
          <w:lang w:eastAsia="zh-CN"/>
        </w:rPr>
        <w:t>中</w:t>
      </w:r>
      <w:r w:rsidRPr="004D562C">
        <w:rPr>
          <w:rFonts w:hint="eastAsia"/>
          <w:i/>
          <w:color w:val="4F81BD" w:themeColor="accent1"/>
          <w:sz w:val="21"/>
          <w:szCs w:val="21"/>
          <w:lang w:eastAsia="zh-CN"/>
        </w:rPr>
        <w:t>异常处理</w:t>
      </w:r>
      <w:r w:rsidRPr="004D562C">
        <w:rPr>
          <w:i/>
          <w:color w:val="4F81BD" w:themeColor="accent1"/>
          <w:sz w:val="21"/>
          <w:szCs w:val="21"/>
          <w:lang w:eastAsia="zh-CN"/>
        </w:rPr>
        <w:t>设计</w:t>
      </w:r>
    </w:p>
    <w:p w:rsidR="00A50C5E" w:rsidRDefault="00A50C5E">
      <w:pPr>
        <w:pStyle w:val="a0"/>
        <w:rPr>
          <w:lang w:eastAsia="zh-CN"/>
        </w:rPr>
      </w:pPr>
    </w:p>
    <w:sectPr w:rsidR="00A50C5E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3D1" w:rsidRDefault="00EE43D1">
      <w:pPr>
        <w:spacing w:after="0"/>
      </w:pPr>
      <w:r>
        <w:separator/>
      </w:r>
    </w:p>
  </w:endnote>
  <w:endnote w:type="continuationSeparator" w:id="0">
    <w:p w:rsidR="00EE43D1" w:rsidRDefault="00EE43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4695291"/>
    </w:sdtPr>
    <w:sdtEndPr/>
    <w:sdtContent>
      <w:sdt>
        <w:sdtPr>
          <w:id w:val="-1769616900"/>
        </w:sdtPr>
        <w:sdtEndPr/>
        <w:sdtContent>
          <w:p w:rsidR="00A50C5E" w:rsidRDefault="00EE43D1">
            <w:pPr>
              <w:pStyle w:val="a9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562C">
              <w:rPr>
                <w:b/>
                <w:bCs/>
                <w:noProof/>
                <w:lang w:eastAsia="zh-CN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562C">
              <w:rPr>
                <w:b/>
                <w:bCs/>
                <w:noProof/>
                <w:lang w:eastAsia="zh-CN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3D1" w:rsidRDefault="00EE43D1">
      <w:pPr>
        <w:spacing w:after="0"/>
      </w:pPr>
      <w:r>
        <w:separator/>
      </w:r>
    </w:p>
  </w:footnote>
  <w:footnote w:type="continuationSeparator" w:id="0">
    <w:p w:rsidR="00EE43D1" w:rsidRDefault="00EE43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C5E" w:rsidRDefault="00EE43D1">
    <w:pPr>
      <w:pStyle w:val="ab"/>
      <w:jc w:val="left"/>
      <w:rPr>
        <w:lang w:eastAsia="zh-CN"/>
      </w:rPr>
    </w:pPr>
    <w:r>
      <w:rPr>
        <w:noProof/>
        <w:lang w:eastAsia="zh-CN"/>
      </w:rPr>
      <w:drawing>
        <wp:inline distT="0" distB="0" distL="0" distR="0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 </w:t>
    </w:r>
    <w:r>
      <w:rPr>
        <w:rFonts w:hint="eastAsia"/>
        <w:lang w:eastAsia="zh-CN"/>
      </w:rPr>
      <w:t xml:space="preserve">                     </w:t>
    </w:r>
    <w:r>
      <w:rPr>
        <w:lang w:eastAsia="zh-CN"/>
      </w:rPr>
      <w:t xml:space="preserve">  </w:t>
    </w:r>
    <w:r>
      <w:rPr>
        <w:rFonts w:hint="eastAsia"/>
        <w:lang w:eastAsia="zh-CN"/>
      </w:rPr>
      <w:t xml:space="preserve">    X</w:t>
    </w:r>
    <w:r>
      <w:rPr>
        <w:rFonts w:hint="eastAsia"/>
        <w:lang w:eastAsia="zh-CN"/>
      </w:rPr>
      <w:t>XXRPA</w:t>
    </w:r>
    <w:r>
      <w:rPr>
        <w:rFonts w:hint="eastAsia"/>
        <w:lang w:eastAsia="zh-CN"/>
      </w:rPr>
      <w:t>项目</w:t>
    </w:r>
    <w:r>
      <w:rPr>
        <w:rFonts w:hint="eastAsia"/>
        <w:lang w:eastAsia="zh-CN"/>
      </w:rPr>
      <w:t>XXX</w:t>
    </w:r>
    <w:r>
      <w:rPr>
        <w:rFonts w:hint="eastAsia"/>
        <w:lang w:eastAsia="zh-CN"/>
      </w:rPr>
      <w:t>流程设计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76604"/>
    <w:multiLevelType w:val="singleLevel"/>
    <w:tmpl w:val="0B4766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1C2457DA"/>
    <w:multiLevelType w:val="singleLevel"/>
    <w:tmpl w:val="47BF29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2" w15:restartNumberingAfterBreak="0">
    <w:nsid w:val="47BF298A"/>
    <w:multiLevelType w:val="singleLevel"/>
    <w:tmpl w:val="47BF29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3" w15:restartNumberingAfterBreak="0">
    <w:nsid w:val="488013DB"/>
    <w:multiLevelType w:val="multilevel"/>
    <w:tmpl w:val="488013D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894B5C"/>
    <w:multiLevelType w:val="singleLevel"/>
    <w:tmpl w:val="67894B5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5" w15:restartNumberingAfterBreak="0">
    <w:nsid w:val="749F5820"/>
    <w:multiLevelType w:val="multilevel"/>
    <w:tmpl w:val="749F5820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05230"/>
    <w:rsid w:val="00007FB3"/>
    <w:rsid w:val="00011C8B"/>
    <w:rsid w:val="000239C5"/>
    <w:rsid w:val="0003142D"/>
    <w:rsid w:val="00041F4C"/>
    <w:rsid w:val="00042224"/>
    <w:rsid w:val="000669DD"/>
    <w:rsid w:val="00074360"/>
    <w:rsid w:val="000863E2"/>
    <w:rsid w:val="000A3EC8"/>
    <w:rsid w:val="000A3F29"/>
    <w:rsid w:val="000B0FB9"/>
    <w:rsid w:val="000C5FDC"/>
    <w:rsid w:val="000E2C58"/>
    <w:rsid w:val="000E7B36"/>
    <w:rsid w:val="001024AF"/>
    <w:rsid w:val="00106233"/>
    <w:rsid w:val="00107D25"/>
    <w:rsid w:val="00165607"/>
    <w:rsid w:val="001670AF"/>
    <w:rsid w:val="00173DA3"/>
    <w:rsid w:val="0019511A"/>
    <w:rsid w:val="001C1192"/>
    <w:rsid w:val="001D0E02"/>
    <w:rsid w:val="001D275E"/>
    <w:rsid w:val="00216A79"/>
    <w:rsid w:val="00237C5F"/>
    <w:rsid w:val="002B502E"/>
    <w:rsid w:val="002F2502"/>
    <w:rsid w:val="00326378"/>
    <w:rsid w:val="00337B37"/>
    <w:rsid w:val="00343E41"/>
    <w:rsid w:val="00380B1B"/>
    <w:rsid w:val="003B53F3"/>
    <w:rsid w:val="003B5F3B"/>
    <w:rsid w:val="003C5F65"/>
    <w:rsid w:val="003D33BC"/>
    <w:rsid w:val="003E3998"/>
    <w:rsid w:val="004350CA"/>
    <w:rsid w:val="004B0835"/>
    <w:rsid w:val="004D2033"/>
    <w:rsid w:val="004D295B"/>
    <w:rsid w:val="004D562C"/>
    <w:rsid w:val="004D6C8D"/>
    <w:rsid w:val="004E29B3"/>
    <w:rsid w:val="00520596"/>
    <w:rsid w:val="00521E1E"/>
    <w:rsid w:val="00543B5D"/>
    <w:rsid w:val="00562E89"/>
    <w:rsid w:val="00590D07"/>
    <w:rsid w:val="00592A5A"/>
    <w:rsid w:val="005A6928"/>
    <w:rsid w:val="005B1937"/>
    <w:rsid w:val="005C1671"/>
    <w:rsid w:val="005E06D2"/>
    <w:rsid w:val="005E1D82"/>
    <w:rsid w:val="00604D13"/>
    <w:rsid w:val="0063612C"/>
    <w:rsid w:val="006549D4"/>
    <w:rsid w:val="00663605"/>
    <w:rsid w:val="006729E4"/>
    <w:rsid w:val="00696EFD"/>
    <w:rsid w:val="006B7993"/>
    <w:rsid w:val="006C0B33"/>
    <w:rsid w:val="006C7B97"/>
    <w:rsid w:val="006F0184"/>
    <w:rsid w:val="00784D58"/>
    <w:rsid w:val="007C7E03"/>
    <w:rsid w:val="007F0437"/>
    <w:rsid w:val="007F4431"/>
    <w:rsid w:val="007F5BC8"/>
    <w:rsid w:val="007F70E6"/>
    <w:rsid w:val="00810734"/>
    <w:rsid w:val="0081704C"/>
    <w:rsid w:val="00824FE9"/>
    <w:rsid w:val="00831EED"/>
    <w:rsid w:val="00843A54"/>
    <w:rsid w:val="008463A2"/>
    <w:rsid w:val="00865057"/>
    <w:rsid w:val="0087084F"/>
    <w:rsid w:val="00897DF5"/>
    <w:rsid w:val="008A28D2"/>
    <w:rsid w:val="008C6BF7"/>
    <w:rsid w:val="008D04FC"/>
    <w:rsid w:val="008D40BB"/>
    <w:rsid w:val="008D6863"/>
    <w:rsid w:val="008D7766"/>
    <w:rsid w:val="008E767F"/>
    <w:rsid w:val="009169A7"/>
    <w:rsid w:val="00924425"/>
    <w:rsid w:val="00945B83"/>
    <w:rsid w:val="009548CD"/>
    <w:rsid w:val="00954FB1"/>
    <w:rsid w:val="009600B7"/>
    <w:rsid w:val="00980FE1"/>
    <w:rsid w:val="00990376"/>
    <w:rsid w:val="009A61C0"/>
    <w:rsid w:val="009E1FB5"/>
    <w:rsid w:val="009E5AE1"/>
    <w:rsid w:val="009F2ABD"/>
    <w:rsid w:val="009F7EE1"/>
    <w:rsid w:val="00A50C5E"/>
    <w:rsid w:val="00A9750D"/>
    <w:rsid w:val="00AA3601"/>
    <w:rsid w:val="00AA553A"/>
    <w:rsid w:val="00AB25AB"/>
    <w:rsid w:val="00AE6B2E"/>
    <w:rsid w:val="00B01CD5"/>
    <w:rsid w:val="00B127C4"/>
    <w:rsid w:val="00B12D61"/>
    <w:rsid w:val="00B150AB"/>
    <w:rsid w:val="00B17C3B"/>
    <w:rsid w:val="00B247CD"/>
    <w:rsid w:val="00B24A42"/>
    <w:rsid w:val="00B61BBD"/>
    <w:rsid w:val="00B85F2F"/>
    <w:rsid w:val="00B86B75"/>
    <w:rsid w:val="00BB0290"/>
    <w:rsid w:val="00BC346E"/>
    <w:rsid w:val="00BC48D5"/>
    <w:rsid w:val="00BD564C"/>
    <w:rsid w:val="00BE4342"/>
    <w:rsid w:val="00C029C3"/>
    <w:rsid w:val="00C104C3"/>
    <w:rsid w:val="00C207B8"/>
    <w:rsid w:val="00C36279"/>
    <w:rsid w:val="00C5051F"/>
    <w:rsid w:val="00C51A58"/>
    <w:rsid w:val="00CA0A08"/>
    <w:rsid w:val="00CA5539"/>
    <w:rsid w:val="00CD59EB"/>
    <w:rsid w:val="00CD5C40"/>
    <w:rsid w:val="00D0080F"/>
    <w:rsid w:val="00D0183E"/>
    <w:rsid w:val="00D10768"/>
    <w:rsid w:val="00D17D70"/>
    <w:rsid w:val="00D204A1"/>
    <w:rsid w:val="00D36866"/>
    <w:rsid w:val="00D536F1"/>
    <w:rsid w:val="00D83A75"/>
    <w:rsid w:val="00D871D1"/>
    <w:rsid w:val="00DC2948"/>
    <w:rsid w:val="00DE23A8"/>
    <w:rsid w:val="00E0511A"/>
    <w:rsid w:val="00E1325F"/>
    <w:rsid w:val="00E315A3"/>
    <w:rsid w:val="00E50104"/>
    <w:rsid w:val="00E64FFA"/>
    <w:rsid w:val="00E93946"/>
    <w:rsid w:val="00EA42D2"/>
    <w:rsid w:val="00EA565F"/>
    <w:rsid w:val="00EE43D1"/>
    <w:rsid w:val="00F01B98"/>
    <w:rsid w:val="00F1413F"/>
    <w:rsid w:val="00F168DA"/>
    <w:rsid w:val="00F272FA"/>
    <w:rsid w:val="00F45AE4"/>
    <w:rsid w:val="00F6129D"/>
    <w:rsid w:val="00F617F3"/>
    <w:rsid w:val="00F659EE"/>
    <w:rsid w:val="00F7266F"/>
    <w:rsid w:val="00FA1CF2"/>
    <w:rsid w:val="00FB3996"/>
    <w:rsid w:val="00FC2439"/>
    <w:rsid w:val="00FC3A02"/>
    <w:rsid w:val="00FD7AFC"/>
    <w:rsid w:val="02400D24"/>
    <w:rsid w:val="19D33575"/>
    <w:rsid w:val="1D611629"/>
    <w:rsid w:val="20BA2963"/>
    <w:rsid w:val="2D246309"/>
    <w:rsid w:val="366377E0"/>
    <w:rsid w:val="37F706FA"/>
    <w:rsid w:val="4290657D"/>
    <w:rsid w:val="58467FE5"/>
    <w:rsid w:val="67C77592"/>
    <w:rsid w:val="6D542AA1"/>
    <w:rsid w:val="6E851038"/>
    <w:rsid w:val="6EC20CBF"/>
    <w:rsid w:val="702F4A26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63E4"/>
  <w15:docId w15:val="{7E5B3C7B-FDDA-4C5A-973A-ABF22223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table" w:styleId="af0">
    <w:name w:val="Table Grid"/>
    <w:basedOn w:val="a2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2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city">
    <w:name w:val="city"/>
    <w:basedOn w:val="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3">
    <w:name w:val="List Paragraph"/>
    <w:basedOn w:val="a"/>
    <w:uiPriority w:val="34"/>
    <w:qFormat/>
    <w:pPr>
      <w:widowControl w:val="0"/>
      <w:spacing w:after="0"/>
      <w:ind w:firstLineChars="200" w:firstLine="420"/>
      <w:jc w:val="both"/>
    </w:pPr>
    <w:rPr>
      <w:kern w:val="2"/>
      <w:sz w:val="21"/>
      <w:szCs w:val="22"/>
      <w:lang w:eastAsia="zh-CN"/>
    </w:rPr>
  </w:style>
  <w:style w:type="character" w:customStyle="1" w:styleId="a4">
    <w:name w:val="正文文本 字符"/>
    <w:basedOn w:val="a1"/>
    <w:link w:val="a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C02963-8E7B-479A-8091-E9E098042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wangliang</cp:lastModifiedBy>
  <cp:revision>133</cp:revision>
  <dcterms:created xsi:type="dcterms:W3CDTF">2019-12-24T06:32:00Z</dcterms:created>
  <dcterms:modified xsi:type="dcterms:W3CDTF">2020-12-19T07:26:00Z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2052-11.1.0.10228</vt:lpwstr>
  </property>
</Properties>
</file>