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332" w:rsidRDefault="00FD7EB1" w:rsidP="003C0F8B">
      <w:pPr>
        <w:pStyle w:val="1"/>
        <w:ind w:left="360"/>
        <w:rPr>
          <w:rFonts w:hint="eastAsia"/>
        </w:rPr>
      </w:pPr>
      <w:r>
        <w:rPr>
          <w:rFonts w:hint="eastAsia"/>
        </w:rPr>
        <w:t>概述</w:t>
      </w:r>
    </w:p>
    <w:p w:rsidR="00063716" w:rsidRPr="00D43612" w:rsidRDefault="00063716" w:rsidP="00063716">
      <w:pPr>
        <w:ind w:firstLine="360"/>
        <w:rPr>
          <w:rFonts w:hint="eastAsia"/>
        </w:rPr>
      </w:pPr>
      <w:r>
        <w:rPr>
          <w:rFonts w:hint="eastAsia"/>
        </w:rPr>
        <w:t>本发明涉及一种用于自行车模拟的力反馈装置，本发明旨在公布一种完成该功能的机电式系统，以及控制该系统必须的电子线路、控制系统等技术方案，主要解决力反馈实时模拟的问题。同时公布采用这种方案所构成的自行车训练平台产品的实现方案。（在主权利要求中也提及）</w:t>
      </w:r>
    </w:p>
    <w:p w:rsidR="00063716" w:rsidRDefault="00063716" w:rsidP="00063716">
      <w:pPr>
        <w:ind w:firstLine="360"/>
        <w:rPr>
          <w:rFonts w:hint="eastAsia"/>
        </w:rPr>
      </w:pPr>
      <w:r>
        <w:rPr>
          <w:rFonts w:hint="eastAsia"/>
        </w:rPr>
        <w:t>。与传统的自行车阻力模拟设备相比，力反馈装置可以实现阻力，动力两个方向的力矩，同时具有安装简单，调整速度快，力矩调整范围大等特点。设备包括自行车，支撑自行车与力反馈产生部分的支架，可逆电机，以及安装在电机上的速度检测传感器组成。能够让使用者在感受到不同坡度和速度而产生的力反馈，能够达到很好的健身、娱乐的效果。</w:t>
      </w:r>
    </w:p>
    <w:p w:rsidR="00FD7EB1" w:rsidRDefault="00FD7EB1" w:rsidP="003C0F8B">
      <w:pPr>
        <w:pStyle w:val="1"/>
        <w:ind w:left="360"/>
        <w:rPr>
          <w:rFonts w:hint="eastAsia"/>
        </w:rPr>
      </w:pPr>
      <w:r>
        <w:rPr>
          <w:rFonts w:hint="eastAsia"/>
        </w:rPr>
        <w:t>权利要求</w:t>
      </w:r>
    </w:p>
    <w:p w:rsidR="00222F45" w:rsidRDefault="00222F45" w:rsidP="00222F45">
      <w:pPr>
        <w:ind w:left="360"/>
        <w:jc w:val="left"/>
        <w:rPr>
          <w:rFonts w:hint="eastAsia"/>
        </w:rPr>
      </w:pPr>
      <w:r>
        <w:rPr>
          <w:rFonts w:hint="eastAsia"/>
        </w:rPr>
        <w:t>1</w:t>
      </w:r>
      <w:r>
        <w:rPr>
          <w:rFonts w:hint="eastAsia"/>
        </w:rPr>
        <w:t>、一种自行车训练力反馈模拟装置，其特征在于：由支架（</w:t>
      </w:r>
      <w:r>
        <w:rPr>
          <w:rFonts w:hint="eastAsia"/>
        </w:rPr>
        <w:t xml:space="preserve">  </w:t>
      </w:r>
      <w:r>
        <w:rPr>
          <w:rFonts w:hint="eastAsia"/>
        </w:rPr>
        <w:t>），自行车固定装置（</w:t>
      </w:r>
      <w:r>
        <w:rPr>
          <w:rFonts w:hint="eastAsia"/>
        </w:rPr>
        <w:t xml:space="preserve">  </w:t>
      </w:r>
      <w:r>
        <w:rPr>
          <w:rFonts w:hint="eastAsia"/>
        </w:rPr>
        <w:t>），力产生机构（</w:t>
      </w:r>
      <w:r>
        <w:rPr>
          <w:rFonts w:hint="eastAsia"/>
        </w:rPr>
        <w:t xml:space="preserve">  </w:t>
      </w:r>
      <w:r>
        <w:rPr>
          <w:rFonts w:hint="eastAsia"/>
        </w:rPr>
        <w:t>），电机控制系统（</w:t>
      </w:r>
      <w:r>
        <w:rPr>
          <w:rFonts w:hint="eastAsia"/>
        </w:rPr>
        <w:t xml:space="preserve">  </w:t>
      </w:r>
      <w:r>
        <w:rPr>
          <w:rFonts w:hint="eastAsia"/>
        </w:rPr>
        <w:t>）构成。</w:t>
      </w:r>
    </w:p>
    <w:p w:rsidR="00222F45" w:rsidRDefault="00222F45" w:rsidP="00222F45">
      <w:pPr>
        <w:ind w:firstLineChars="200" w:firstLine="420"/>
        <w:rPr>
          <w:rFonts w:hint="eastAsia"/>
        </w:rPr>
      </w:pPr>
      <w:r>
        <w:rPr>
          <w:rFonts w:hint="eastAsia"/>
        </w:rPr>
        <w:t>所述力产生机构包含电机（</w:t>
      </w:r>
      <w:r>
        <w:rPr>
          <w:rFonts w:hint="eastAsia"/>
        </w:rPr>
        <w:t xml:space="preserve">  </w:t>
      </w:r>
      <w:r>
        <w:rPr>
          <w:rFonts w:hint="eastAsia"/>
        </w:rPr>
        <w:t>），并通过传动机构（</w:t>
      </w:r>
      <w:r>
        <w:rPr>
          <w:rFonts w:hint="eastAsia"/>
        </w:rPr>
        <w:t xml:space="preserve">  </w:t>
      </w:r>
      <w:r>
        <w:rPr>
          <w:rFonts w:hint="eastAsia"/>
        </w:rPr>
        <w:t>）与自行车车轮（</w:t>
      </w:r>
      <w:r>
        <w:rPr>
          <w:rFonts w:hint="eastAsia"/>
        </w:rPr>
        <w:t xml:space="preserve">  </w:t>
      </w:r>
      <w:r>
        <w:rPr>
          <w:rFonts w:hint="eastAsia"/>
        </w:rPr>
        <w:t>）连接；所述电机受到电机控制系统的控制。</w:t>
      </w:r>
    </w:p>
    <w:p w:rsidR="00222F45" w:rsidRDefault="00222F45" w:rsidP="00222F45">
      <w:pPr>
        <w:ind w:firstLineChars="200" w:firstLine="420"/>
        <w:rPr>
          <w:rFonts w:hint="eastAsia"/>
        </w:rPr>
      </w:pPr>
      <w:r>
        <w:rPr>
          <w:rFonts w:hint="eastAsia"/>
        </w:rPr>
        <w:t>所述电机为一可逆电机，可在发电状态与电动状态之间切换运行，作为阻力和动力的输出；</w:t>
      </w:r>
    </w:p>
    <w:p w:rsidR="00222F45" w:rsidRDefault="00222F45" w:rsidP="00222F45">
      <w:pPr>
        <w:ind w:firstLineChars="200" w:firstLine="420"/>
        <w:jc w:val="left"/>
        <w:rPr>
          <w:rFonts w:hint="eastAsia"/>
        </w:rPr>
      </w:pPr>
      <w:r>
        <w:rPr>
          <w:rFonts w:hint="eastAsia"/>
        </w:rPr>
        <w:t>所述电机控制系统具有：驱动电路（</w:t>
      </w:r>
      <w:r>
        <w:rPr>
          <w:rFonts w:hint="eastAsia"/>
        </w:rPr>
        <w:t xml:space="preserve">  </w:t>
      </w:r>
      <w:r>
        <w:rPr>
          <w:rFonts w:hint="eastAsia"/>
        </w:rPr>
        <w:t>），馈能检测（</w:t>
      </w:r>
      <w:r>
        <w:rPr>
          <w:rFonts w:hint="eastAsia"/>
        </w:rPr>
        <w:t xml:space="preserve">  </w:t>
      </w:r>
      <w:r>
        <w:rPr>
          <w:rFonts w:hint="eastAsia"/>
        </w:rPr>
        <w:t>）和能量吸收电路（</w:t>
      </w:r>
      <w:r>
        <w:rPr>
          <w:rFonts w:hint="eastAsia"/>
        </w:rPr>
        <w:t xml:space="preserve">  </w:t>
      </w:r>
      <w:r>
        <w:rPr>
          <w:rFonts w:hint="eastAsia"/>
        </w:rPr>
        <w:t>），检测电机、自行车运行参数的传感器（</w:t>
      </w:r>
      <w:r>
        <w:rPr>
          <w:rFonts w:hint="eastAsia"/>
        </w:rPr>
        <w:t xml:space="preserve">    </w:t>
      </w:r>
      <w:r>
        <w:rPr>
          <w:rFonts w:hint="eastAsia"/>
        </w:rPr>
        <w:t>），微处理器（</w:t>
      </w:r>
      <w:r>
        <w:rPr>
          <w:rFonts w:hint="eastAsia"/>
        </w:rPr>
        <w:t xml:space="preserve">  </w:t>
      </w:r>
      <w:r>
        <w:rPr>
          <w:rFonts w:hint="eastAsia"/>
        </w:rPr>
        <w:t>）。</w:t>
      </w:r>
    </w:p>
    <w:p w:rsidR="00222F45" w:rsidRDefault="00222F45" w:rsidP="00222F45">
      <w:pPr>
        <w:ind w:firstLineChars="200" w:firstLine="420"/>
        <w:rPr>
          <w:rFonts w:hint="eastAsia"/>
        </w:rPr>
      </w:pPr>
    </w:p>
    <w:p w:rsidR="00222F45" w:rsidRDefault="00222F45" w:rsidP="00222F45">
      <w:pPr>
        <w:ind w:firstLineChars="200" w:firstLine="420"/>
        <w:rPr>
          <w:rFonts w:hint="eastAsia"/>
        </w:rPr>
      </w:pPr>
    </w:p>
    <w:p w:rsidR="00222F45" w:rsidRDefault="00222F45" w:rsidP="00222F45">
      <w:pPr>
        <w:ind w:firstLineChars="200" w:firstLine="420"/>
        <w:rPr>
          <w:rFonts w:hint="eastAsia"/>
        </w:rPr>
      </w:pPr>
      <w:r>
        <w:rPr>
          <w:rFonts w:hint="eastAsia"/>
        </w:rPr>
        <w:t>2</w:t>
      </w:r>
      <w:r>
        <w:rPr>
          <w:rFonts w:hint="eastAsia"/>
        </w:rPr>
        <w:t>、如</w:t>
      </w:r>
      <w:r>
        <w:rPr>
          <w:rFonts w:hint="eastAsia"/>
        </w:rPr>
        <w:t>1</w:t>
      </w:r>
      <w:r>
        <w:rPr>
          <w:rFonts w:hint="eastAsia"/>
        </w:rPr>
        <w:t>）所述的自行车训练力反馈模拟装置，其特征在于：所述馈能检测（</w:t>
      </w:r>
      <w:r>
        <w:rPr>
          <w:rFonts w:hint="eastAsia"/>
        </w:rPr>
        <w:t xml:space="preserve">  </w:t>
      </w:r>
      <w:r>
        <w:rPr>
          <w:rFonts w:hint="eastAsia"/>
        </w:rPr>
        <w:t>）和能量吸收电路（</w:t>
      </w:r>
      <w:r>
        <w:rPr>
          <w:rFonts w:hint="eastAsia"/>
        </w:rPr>
        <w:t xml:space="preserve">  </w:t>
      </w:r>
      <w:r>
        <w:rPr>
          <w:rFonts w:hint="eastAsia"/>
        </w:rPr>
        <w:t>）并联在所述驱动电路（</w:t>
      </w:r>
      <w:r>
        <w:rPr>
          <w:rFonts w:hint="eastAsia"/>
        </w:rPr>
        <w:t xml:space="preserve">  </w:t>
      </w:r>
      <w:r>
        <w:rPr>
          <w:rFonts w:hint="eastAsia"/>
        </w:rPr>
        <w:t>）的母线端，其中包含馈能电压检测器件（</w:t>
      </w:r>
      <w:r>
        <w:rPr>
          <w:rFonts w:hint="eastAsia"/>
        </w:rPr>
        <w:t xml:space="preserve">  </w:t>
      </w:r>
      <w:r>
        <w:rPr>
          <w:rFonts w:hint="eastAsia"/>
        </w:rPr>
        <w:t>），负载（</w:t>
      </w:r>
      <w:r>
        <w:rPr>
          <w:rFonts w:hint="eastAsia"/>
        </w:rPr>
        <w:t xml:space="preserve">  </w:t>
      </w:r>
      <w:r>
        <w:rPr>
          <w:rFonts w:hint="eastAsia"/>
        </w:rPr>
        <w:t>），开关器件（</w:t>
      </w:r>
      <w:r>
        <w:rPr>
          <w:rFonts w:hint="eastAsia"/>
        </w:rPr>
        <w:t xml:space="preserve">  </w:t>
      </w:r>
      <w:r>
        <w:rPr>
          <w:rFonts w:hint="eastAsia"/>
        </w:rPr>
        <w:t>）。其特征在于：当电机进入发电机工作状态致使母线电压上升时，所述电压检测器件控制开关器件的导通，将所述负载（</w:t>
      </w:r>
      <w:r>
        <w:rPr>
          <w:rFonts w:hint="eastAsia"/>
        </w:rPr>
        <w:t xml:space="preserve">  </w:t>
      </w:r>
      <w:r>
        <w:rPr>
          <w:rFonts w:hint="eastAsia"/>
        </w:rPr>
        <w:t>）并联到母线上，使其从母线正级吸收电荷，使母线上电荷得以释放。</w:t>
      </w:r>
    </w:p>
    <w:p w:rsidR="00222F45" w:rsidRDefault="00222F45" w:rsidP="00222F45">
      <w:pPr>
        <w:ind w:firstLineChars="200" w:firstLine="420"/>
        <w:rPr>
          <w:rFonts w:hint="eastAsia"/>
        </w:rPr>
      </w:pPr>
    </w:p>
    <w:p w:rsidR="00222F45" w:rsidRPr="00FF6D68" w:rsidRDefault="00222F45" w:rsidP="00222F45">
      <w:pPr>
        <w:ind w:firstLineChars="200" w:firstLine="420"/>
        <w:rPr>
          <w:rFonts w:hint="eastAsia"/>
        </w:rPr>
      </w:pPr>
      <w:r>
        <w:rPr>
          <w:rFonts w:hint="eastAsia"/>
        </w:rPr>
        <w:t>（这一段需要修改下，需要参考电力电子，需要准确地描述这种电路，且给后期更换其它种类的电机留下空间，电流可逆为一核心特征，驱动电路）</w:t>
      </w:r>
    </w:p>
    <w:p w:rsidR="00222F45" w:rsidRPr="00642FD6" w:rsidRDefault="00222F45" w:rsidP="00222F45">
      <w:pPr>
        <w:ind w:firstLineChars="200" w:firstLine="420"/>
        <w:rPr>
          <w:rFonts w:hint="eastAsia"/>
        </w:rPr>
      </w:pPr>
      <w:r>
        <w:rPr>
          <w:rFonts w:hint="eastAsia"/>
        </w:rPr>
        <w:t>3</w:t>
      </w:r>
      <w:r>
        <w:rPr>
          <w:rFonts w:hint="eastAsia"/>
        </w:rPr>
        <w:t>、如权</w:t>
      </w:r>
      <w:r>
        <w:rPr>
          <w:rFonts w:hint="eastAsia"/>
        </w:rPr>
        <w:t>1</w:t>
      </w:r>
      <w:r>
        <w:rPr>
          <w:rFonts w:hint="eastAsia"/>
        </w:rPr>
        <w:t>所述的自行车训练力反馈模拟装置，其特征在于：所述电机控制系统中的驱动电路属于电流可逆型，且位于高电位的开关型器件（</w:t>
      </w:r>
      <w:r>
        <w:rPr>
          <w:rFonts w:hint="eastAsia"/>
        </w:rPr>
        <w:t xml:space="preserve">  </w:t>
      </w:r>
      <w:r>
        <w:rPr>
          <w:rFonts w:hint="eastAsia"/>
        </w:rPr>
        <w:t>）与位于低电位的开关型器件（</w:t>
      </w:r>
      <w:r>
        <w:rPr>
          <w:rFonts w:hint="eastAsia"/>
        </w:rPr>
        <w:t xml:space="preserve">  </w:t>
      </w:r>
      <w:r>
        <w:rPr>
          <w:rFonts w:hint="eastAsia"/>
        </w:rPr>
        <w:t>）的开通状态逻辑上互补，从而形成电流可逆的通路，可控制电机在状态发电与电动运行。</w:t>
      </w:r>
    </w:p>
    <w:p w:rsidR="00222F45" w:rsidRPr="00A05CFA" w:rsidRDefault="00222F45" w:rsidP="00222F45">
      <w:pPr>
        <w:ind w:firstLineChars="200" w:firstLine="420"/>
        <w:rPr>
          <w:rFonts w:hint="eastAsia"/>
        </w:rPr>
      </w:pPr>
    </w:p>
    <w:p w:rsidR="00222F45" w:rsidRDefault="00222F45" w:rsidP="00222F45">
      <w:pPr>
        <w:ind w:firstLineChars="200" w:firstLine="420"/>
        <w:rPr>
          <w:rFonts w:hint="eastAsia"/>
        </w:rPr>
      </w:pPr>
      <w:r>
        <w:rPr>
          <w:rFonts w:hint="eastAsia"/>
        </w:rPr>
        <w:t>4</w:t>
      </w:r>
      <w:r>
        <w:rPr>
          <w:rFonts w:hint="eastAsia"/>
        </w:rPr>
        <w:t>、如权</w:t>
      </w:r>
      <w:r>
        <w:rPr>
          <w:rFonts w:hint="eastAsia"/>
        </w:rPr>
        <w:t>1</w:t>
      </w:r>
      <w:r>
        <w:rPr>
          <w:rFonts w:hint="eastAsia"/>
        </w:rPr>
        <w:t>或</w:t>
      </w:r>
      <w:r>
        <w:rPr>
          <w:rFonts w:hint="eastAsia"/>
        </w:rPr>
        <w:t>2</w:t>
      </w:r>
      <w:r>
        <w:rPr>
          <w:rFonts w:hint="eastAsia"/>
        </w:rPr>
        <w:t>所述的自行车训练力反馈模拟装置，其特征在于：所述能量吸收电路（</w:t>
      </w:r>
      <w:r>
        <w:rPr>
          <w:rFonts w:hint="eastAsia"/>
        </w:rPr>
        <w:t xml:space="preserve">  </w:t>
      </w:r>
      <w:r>
        <w:rPr>
          <w:rFonts w:hint="eastAsia"/>
        </w:rPr>
        <w:t>）工作时将产生足够大的电流，必须超过电机（</w:t>
      </w:r>
      <w:r>
        <w:rPr>
          <w:rFonts w:hint="eastAsia"/>
        </w:rPr>
        <w:t xml:space="preserve">  </w:t>
      </w:r>
      <w:r>
        <w:rPr>
          <w:rFonts w:hint="eastAsia"/>
        </w:rPr>
        <w:t>）工作时的最大电流，以确保能量能及时吸收。且电压检测器件具有多级电压检测及多级吸收电路。多级电压检测器件</w:t>
      </w:r>
      <w:r>
        <w:rPr>
          <w:rFonts w:hint="eastAsia"/>
        </w:rPr>
        <w:t>AMP</w:t>
      </w:r>
      <w:r>
        <w:rPr>
          <w:rFonts w:hint="eastAsia"/>
          <w:vertAlign w:val="subscript"/>
        </w:rPr>
        <w:t>1</w:t>
      </w:r>
      <w:r>
        <w:rPr>
          <w:rFonts w:hint="eastAsia"/>
        </w:rPr>
        <w:t>至</w:t>
      </w:r>
      <w:r>
        <w:rPr>
          <w:rFonts w:hint="eastAsia"/>
        </w:rPr>
        <w:t>AMP</w:t>
      </w:r>
      <w:r>
        <w:rPr>
          <w:rFonts w:hint="eastAsia"/>
          <w:vertAlign w:val="subscript"/>
        </w:rPr>
        <w:t>n</w:t>
      </w:r>
      <w:r>
        <w:rPr>
          <w:rFonts w:hint="eastAsia"/>
        </w:rPr>
        <w:t>被设置在逐级增高的电压</w:t>
      </w:r>
      <w:r>
        <w:rPr>
          <w:rFonts w:hint="eastAsia"/>
        </w:rPr>
        <w:t>V</w:t>
      </w:r>
      <w:r w:rsidRPr="00D96B1F">
        <w:rPr>
          <w:rFonts w:hint="eastAsia"/>
          <w:vertAlign w:val="subscript"/>
        </w:rPr>
        <w:t>1</w:t>
      </w:r>
      <w:r>
        <w:rPr>
          <w:rFonts w:hint="eastAsia"/>
        </w:rPr>
        <w:t>至</w:t>
      </w:r>
      <w:r>
        <w:rPr>
          <w:rFonts w:hint="eastAsia"/>
        </w:rPr>
        <w:t>V</w:t>
      </w:r>
      <w:r w:rsidRPr="00D96B1F">
        <w:rPr>
          <w:rFonts w:hint="eastAsia"/>
          <w:vertAlign w:val="subscript"/>
        </w:rPr>
        <w:t>n</w:t>
      </w:r>
      <w:r>
        <w:rPr>
          <w:rFonts w:hint="eastAsia"/>
        </w:rPr>
        <w:t>上触发，开启相应的开关型器件将吸收电路接入驱动电路的母线。</w:t>
      </w:r>
    </w:p>
    <w:p w:rsidR="00222F45" w:rsidRDefault="00222F45" w:rsidP="00222F45">
      <w:pPr>
        <w:ind w:firstLineChars="200" w:firstLine="420"/>
        <w:rPr>
          <w:rFonts w:hint="eastAsia"/>
        </w:rPr>
      </w:pPr>
    </w:p>
    <w:p w:rsidR="00222F45" w:rsidRDefault="00222F45" w:rsidP="00222F45">
      <w:pPr>
        <w:ind w:firstLineChars="200" w:firstLine="420"/>
        <w:rPr>
          <w:rFonts w:hint="eastAsia"/>
        </w:rPr>
      </w:pPr>
      <w:r>
        <w:rPr>
          <w:rFonts w:hint="eastAsia"/>
        </w:rPr>
        <w:t>5</w:t>
      </w:r>
      <w:r>
        <w:rPr>
          <w:rFonts w:hint="eastAsia"/>
        </w:rPr>
        <w:t>、如权</w:t>
      </w:r>
      <w:r>
        <w:rPr>
          <w:rFonts w:hint="eastAsia"/>
        </w:rPr>
        <w:t>1</w:t>
      </w:r>
      <w:r>
        <w:rPr>
          <w:rFonts w:hint="eastAsia"/>
        </w:rPr>
        <w:t>所述的自行车训练力反馈模拟装置，其特征在于：自行车的车轮（</w:t>
      </w:r>
      <w:r>
        <w:rPr>
          <w:rFonts w:hint="eastAsia"/>
        </w:rPr>
        <w:t xml:space="preserve">  </w:t>
      </w:r>
      <w:r>
        <w:rPr>
          <w:rFonts w:hint="eastAsia"/>
        </w:rPr>
        <w:t>）与力产生机构上的电机（</w:t>
      </w:r>
      <w:r>
        <w:rPr>
          <w:rFonts w:hint="eastAsia"/>
        </w:rPr>
        <w:t xml:space="preserve">  </w:t>
      </w:r>
      <w:r>
        <w:rPr>
          <w:rFonts w:hint="eastAsia"/>
        </w:rPr>
        <w:t>）通过传动机构（</w:t>
      </w:r>
      <w:r>
        <w:rPr>
          <w:rFonts w:hint="eastAsia"/>
        </w:rPr>
        <w:t xml:space="preserve">  </w:t>
      </w:r>
      <w:r>
        <w:rPr>
          <w:rFonts w:hint="eastAsia"/>
        </w:rPr>
        <w:t>）连接，所述力产生机构上安装有检测电机或自行车运行速度的速度传感器（</w:t>
      </w:r>
      <w:r>
        <w:rPr>
          <w:rFonts w:hint="eastAsia"/>
        </w:rPr>
        <w:t xml:space="preserve">  </w:t>
      </w:r>
      <w:r>
        <w:rPr>
          <w:rFonts w:hint="eastAsia"/>
        </w:rPr>
        <w:t>）。</w:t>
      </w:r>
    </w:p>
    <w:p w:rsidR="00222F45" w:rsidRPr="00A05CFA" w:rsidRDefault="00222F45" w:rsidP="00222F45">
      <w:pPr>
        <w:ind w:firstLineChars="200" w:firstLine="420"/>
        <w:rPr>
          <w:rFonts w:hint="eastAsia"/>
        </w:rPr>
      </w:pPr>
    </w:p>
    <w:p w:rsidR="00222F45" w:rsidRDefault="00222F45" w:rsidP="00222F45">
      <w:pPr>
        <w:ind w:firstLineChars="200" w:firstLine="420"/>
        <w:rPr>
          <w:rFonts w:hint="eastAsia"/>
        </w:rPr>
      </w:pPr>
      <w:r>
        <w:rPr>
          <w:rFonts w:hint="eastAsia"/>
        </w:rPr>
        <w:t>6</w:t>
      </w:r>
      <w:r>
        <w:rPr>
          <w:rFonts w:hint="eastAsia"/>
        </w:rPr>
        <w:t>、如权</w:t>
      </w:r>
      <w:r>
        <w:rPr>
          <w:rFonts w:hint="eastAsia"/>
        </w:rPr>
        <w:t>1</w:t>
      </w:r>
      <w:r>
        <w:rPr>
          <w:rFonts w:hint="eastAsia"/>
        </w:rPr>
        <w:t>所述的自行车训练力反馈模拟装置，其特征在于：自行车的车轮（</w:t>
      </w:r>
      <w:r>
        <w:rPr>
          <w:rFonts w:hint="eastAsia"/>
        </w:rPr>
        <w:t xml:space="preserve">  </w:t>
      </w:r>
      <w:r>
        <w:rPr>
          <w:rFonts w:hint="eastAsia"/>
        </w:rPr>
        <w:t>）与力产生机构上的电机（</w:t>
      </w:r>
      <w:r>
        <w:rPr>
          <w:rFonts w:hint="eastAsia"/>
        </w:rPr>
        <w:t xml:space="preserve">  </w:t>
      </w:r>
      <w:r>
        <w:rPr>
          <w:rFonts w:hint="eastAsia"/>
        </w:rPr>
        <w:t>）通过传动机构（</w:t>
      </w:r>
      <w:r>
        <w:rPr>
          <w:rFonts w:hint="eastAsia"/>
        </w:rPr>
        <w:t xml:space="preserve">  </w:t>
      </w:r>
      <w:r>
        <w:rPr>
          <w:rFonts w:hint="eastAsia"/>
        </w:rPr>
        <w:t>）连接，所述力产生机构上安装有检测电机或自行车车轮输出力矩的力矩传感器（</w:t>
      </w:r>
      <w:r>
        <w:rPr>
          <w:rFonts w:hint="eastAsia"/>
        </w:rPr>
        <w:t xml:space="preserve">  </w:t>
      </w:r>
      <w:r>
        <w:rPr>
          <w:rFonts w:hint="eastAsia"/>
        </w:rPr>
        <w:t>）。</w:t>
      </w:r>
    </w:p>
    <w:p w:rsidR="00222F45" w:rsidRPr="00A72F35" w:rsidRDefault="00222F45" w:rsidP="00222F45">
      <w:pPr>
        <w:ind w:firstLineChars="200" w:firstLine="420"/>
        <w:rPr>
          <w:rFonts w:hint="eastAsia"/>
        </w:rPr>
      </w:pPr>
    </w:p>
    <w:p w:rsidR="00222F45" w:rsidRDefault="00222F45" w:rsidP="00222F45">
      <w:pPr>
        <w:ind w:firstLineChars="200" w:firstLine="420"/>
        <w:rPr>
          <w:rFonts w:hint="eastAsia"/>
        </w:rPr>
      </w:pPr>
      <w:r>
        <w:rPr>
          <w:rFonts w:hint="eastAsia"/>
        </w:rPr>
        <w:t>7</w:t>
      </w:r>
      <w:r>
        <w:rPr>
          <w:rFonts w:hint="eastAsia"/>
        </w:rPr>
        <w:t>、如</w:t>
      </w:r>
      <w:r>
        <w:rPr>
          <w:rFonts w:hint="eastAsia"/>
        </w:rPr>
        <w:t>1</w:t>
      </w:r>
      <w:r>
        <w:rPr>
          <w:rFonts w:hint="eastAsia"/>
        </w:rPr>
        <w:t>所述的自行车训练力反馈模拟装置，其特征在于：所述传感器（</w:t>
      </w:r>
      <w:r>
        <w:rPr>
          <w:rFonts w:hint="eastAsia"/>
        </w:rPr>
        <w:t xml:space="preserve">      </w:t>
      </w:r>
      <w:r>
        <w:rPr>
          <w:rFonts w:hint="eastAsia"/>
        </w:rPr>
        <w:t>）实时采集当前运行参数，所述微处理器（</w:t>
      </w:r>
      <w:r>
        <w:rPr>
          <w:rFonts w:hint="eastAsia"/>
        </w:rPr>
        <w:t xml:space="preserve">  </w:t>
      </w:r>
      <w:r>
        <w:rPr>
          <w:rFonts w:hint="eastAsia"/>
        </w:rPr>
        <w:t>）对这些参数进行处理，得出力反馈期望值。所述微处理器通过</w:t>
      </w:r>
      <w:r>
        <w:rPr>
          <w:rFonts w:hint="eastAsia"/>
        </w:rPr>
        <w:t>PID</w:t>
      </w:r>
      <w:r>
        <w:rPr>
          <w:rFonts w:hint="eastAsia"/>
        </w:rPr>
        <w:t>算法对当前实际反馈力进行校正。微处理器给定所述高频调制脉冲波的占空比。微处理器与上位机建立通信，实现信息交互。</w:t>
      </w:r>
    </w:p>
    <w:p w:rsidR="00063716" w:rsidRPr="00063716" w:rsidRDefault="00063716" w:rsidP="00063716">
      <w:pPr>
        <w:rPr>
          <w:rFonts w:hint="eastAsia"/>
        </w:rPr>
      </w:pPr>
    </w:p>
    <w:p w:rsidR="00FD7EB1" w:rsidRDefault="00FD7EB1" w:rsidP="003C0F8B">
      <w:pPr>
        <w:pStyle w:val="1"/>
        <w:ind w:left="360"/>
        <w:rPr>
          <w:rFonts w:hint="eastAsia"/>
        </w:rPr>
      </w:pPr>
      <w:r>
        <w:rPr>
          <w:rFonts w:hint="eastAsia"/>
        </w:rPr>
        <w:t>说明</w:t>
      </w:r>
    </w:p>
    <w:p w:rsidR="00FD7EB1" w:rsidRDefault="00FD7EB1" w:rsidP="00FD7EB1">
      <w:pPr>
        <w:pStyle w:val="2"/>
        <w:ind w:left="360"/>
        <w:rPr>
          <w:rFonts w:hint="eastAsia"/>
        </w:rPr>
      </w:pPr>
      <w:r>
        <w:rPr>
          <w:rFonts w:hint="eastAsia"/>
        </w:rPr>
        <w:t>技术领域</w:t>
      </w:r>
    </w:p>
    <w:p w:rsidR="00063716" w:rsidRPr="006E71D9" w:rsidRDefault="00063716" w:rsidP="00063716">
      <w:pPr>
        <w:ind w:firstLine="360"/>
        <w:rPr>
          <w:rFonts w:hint="eastAsia"/>
        </w:rPr>
      </w:pPr>
      <w:r>
        <w:rPr>
          <w:rFonts w:hint="eastAsia"/>
        </w:rPr>
        <w:t>本发明涉及的自行车运动模拟装置，具体的说是基于可逆电机的双向力反馈模拟装置。是一种在上位机的控制下，为在不同的坡度、速度的环境下提供相应的力反馈的装置。</w:t>
      </w:r>
    </w:p>
    <w:p w:rsidR="00FD7EB1" w:rsidRDefault="00FD7EB1" w:rsidP="00FD7EB1">
      <w:pPr>
        <w:pStyle w:val="2"/>
        <w:ind w:left="360"/>
        <w:rPr>
          <w:rFonts w:hint="eastAsia"/>
        </w:rPr>
      </w:pPr>
      <w:r>
        <w:rPr>
          <w:rFonts w:hint="eastAsia"/>
        </w:rPr>
        <w:t>背景技术</w:t>
      </w:r>
    </w:p>
    <w:p w:rsidR="00063716" w:rsidRDefault="00063716" w:rsidP="00063716">
      <w:pPr>
        <w:ind w:firstLine="360"/>
        <w:rPr>
          <w:rFonts w:hint="eastAsia"/>
        </w:rPr>
      </w:pPr>
      <w:r>
        <w:rPr>
          <w:rFonts w:hint="eastAsia"/>
        </w:rPr>
        <w:t>在自行车的体育健身类产品中</w:t>
      </w:r>
      <w:r>
        <w:rPr>
          <w:rFonts w:hint="eastAsia"/>
        </w:rPr>
        <w:t>,</w:t>
      </w:r>
      <w:r>
        <w:rPr>
          <w:rFonts w:hint="eastAsia"/>
        </w:rPr>
        <w:t>力的真实模拟是一直没有很好解决的一个问题。自行车的健身器材中力对用户的影响通常是单向的，也就是说：用户仅仅只能感受到健身器材对自己的运动产生阻力的效果。而在实际中很多时候，比如说自行车下坡的时候，骑车的人应该会感觉到自行车是带着人往下走的，而且速度在一定的时间内还会不断加快，器材对人产生的是动力的效果。</w:t>
      </w:r>
    </w:p>
    <w:p w:rsidR="00063716" w:rsidRDefault="00063716" w:rsidP="00063716">
      <w:pPr>
        <w:ind w:firstLine="360"/>
        <w:rPr>
          <w:rFonts w:hint="eastAsia"/>
        </w:rPr>
      </w:pPr>
      <w:r>
        <w:rPr>
          <w:rFonts w:hint="eastAsia"/>
        </w:rPr>
        <w:t>例如，</w:t>
      </w:r>
      <w:r>
        <w:rPr>
          <w:rFonts w:hint="eastAsia"/>
        </w:rPr>
        <w:t>CN</w:t>
      </w:r>
      <w:r w:rsidRPr="006E71D9">
        <w:t>03126721.1</w:t>
      </w:r>
      <w:r>
        <w:rPr>
          <w:rFonts w:hint="eastAsia"/>
        </w:rPr>
        <w:t>（一种实现虚拟骑车的方法以及设备）中就公开了这样的一种方法：使用的可调励磁的发电机作为阻力的模拟设备，通过调整励磁电压，可以实现阻力的无极调节，但是仅能实现单方向阻力。</w:t>
      </w:r>
    </w:p>
    <w:p w:rsidR="00063716" w:rsidRDefault="00063716" w:rsidP="00063716">
      <w:pPr>
        <w:ind w:firstLine="360"/>
        <w:rPr>
          <w:rFonts w:hint="eastAsia"/>
        </w:rPr>
      </w:pPr>
      <w:r>
        <w:rPr>
          <w:rFonts w:hint="eastAsia"/>
        </w:rPr>
        <w:t>又例如，</w:t>
      </w:r>
      <w:r>
        <w:rPr>
          <w:rFonts w:hint="eastAsia"/>
        </w:rPr>
        <w:t>CN</w:t>
      </w:r>
      <w:r w:rsidRPr="00A7514E">
        <w:t>200420109811.7</w:t>
      </w:r>
      <w:r>
        <w:rPr>
          <w:rFonts w:hint="eastAsia"/>
        </w:rPr>
        <w:t>（馈能式健身运动自行车）共公开的方法为：使用发电机作为阻力的模拟设备，使用分级式的电阻作为调整阻力的设备，可以实现阻力的多级调节，但是也只能实现单方向的阻力产生。</w:t>
      </w:r>
    </w:p>
    <w:p w:rsidR="00FD7EB1" w:rsidRDefault="00FD7EB1" w:rsidP="001D4606">
      <w:pPr>
        <w:pStyle w:val="2"/>
        <w:rPr>
          <w:rFonts w:hint="eastAsia"/>
        </w:rPr>
      </w:pPr>
      <w:r>
        <w:rPr>
          <w:rFonts w:hint="eastAsia"/>
        </w:rPr>
        <w:t>发明内容</w:t>
      </w:r>
    </w:p>
    <w:p w:rsidR="00063716" w:rsidRDefault="00063716" w:rsidP="00063716">
      <w:pPr>
        <w:ind w:firstLine="420"/>
        <w:rPr>
          <w:rFonts w:hint="eastAsia"/>
        </w:rPr>
      </w:pPr>
      <w:r>
        <w:rPr>
          <w:rFonts w:hint="eastAsia"/>
        </w:rPr>
        <w:t>本专利要解决的具体技术内容是：如何使用可逆电机，微处理器，传感器，上位机，和一定的机械结构。构造一种占地小，方便安装，并且能够提供在坡度，速度的情况下，双向力反馈的产生的设备。</w:t>
      </w:r>
    </w:p>
    <w:p w:rsidR="00063716" w:rsidRDefault="00063716" w:rsidP="00063716">
      <w:pPr>
        <w:rPr>
          <w:rFonts w:hint="eastAsia"/>
        </w:rPr>
      </w:pPr>
    </w:p>
    <w:p w:rsidR="00063716" w:rsidRDefault="00063716" w:rsidP="00063716">
      <w:pPr>
        <w:ind w:firstLine="420"/>
        <w:rPr>
          <w:rFonts w:hint="eastAsia"/>
        </w:rPr>
      </w:pPr>
      <w:r>
        <w:rPr>
          <w:rFonts w:hint="eastAsia"/>
        </w:rPr>
        <w:t>本发明要解决的技术问题是在于提供一种自行车运动模拟健身器材中使用的力反馈模拟装置，在利用此装置的时候可以在上位机的控制下，提供现双向的、精确的力反馈体验。通俗的说，能够让用户在自行车运动模拟器上骑车的时候可以根据上位机（电脑）屏幕上的图像，感受到在不同的坡度上骑车受到不同的力，下坡的时候就算不用踩踏板，也能够感受到自行车慢慢加速向下滑，并且速度越来越快。</w:t>
      </w:r>
    </w:p>
    <w:p w:rsidR="00B45753" w:rsidRDefault="00063716" w:rsidP="00063716">
      <w:pPr>
        <w:ind w:firstLine="420"/>
        <w:rPr>
          <w:rFonts w:hint="eastAsia"/>
        </w:rPr>
      </w:pPr>
      <w:r>
        <w:rPr>
          <w:rFonts w:hint="eastAsia"/>
        </w:rPr>
        <w:t>为了解决上面提出的问题，本发明通过一个微处理器芯片控制电机，并且通过微处理器芯片将电机的数据实时反馈给上位机，实现闭环精确控制电机的力矩。</w:t>
      </w:r>
    </w:p>
    <w:p w:rsidR="00063716" w:rsidRDefault="00063716" w:rsidP="00063716">
      <w:pPr>
        <w:ind w:firstLine="420"/>
        <w:rPr>
          <w:rFonts w:hint="eastAsia"/>
        </w:rPr>
      </w:pPr>
      <w:r>
        <w:rPr>
          <w:rFonts w:hint="eastAsia"/>
        </w:rPr>
        <w:t>在</w:t>
      </w:r>
      <w:r w:rsidR="00B45753">
        <w:rPr>
          <w:rFonts w:hint="eastAsia"/>
        </w:rPr>
        <w:t>本发明的</w:t>
      </w:r>
      <w:r>
        <w:rPr>
          <w:rFonts w:hint="eastAsia"/>
        </w:rPr>
        <w:t>机械部分，</w:t>
      </w:r>
      <w:r w:rsidR="00B45753">
        <w:rPr>
          <w:rFonts w:hint="eastAsia"/>
        </w:rPr>
        <w:t>其特征在于，</w:t>
      </w:r>
      <w:r>
        <w:rPr>
          <w:rFonts w:hint="eastAsia"/>
        </w:rPr>
        <w:t>使用一个放置在地面上支架将自行车后轴固定，使得自行车的后轮离地，后轮与固定于支架上的圆柱形滚轮摩擦，滚轮与所述电机连接，使得电机能够通过滚轮对自行车的后轮，进而对人体产生不同的反馈力。</w:t>
      </w:r>
    </w:p>
    <w:p w:rsidR="00063716" w:rsidRDefault="00063716" w:rsidP="00222F45">
      <w:pPr>
        <w:ind w:firstLine="420"/>
        <w:rPr>
          <w:rFonts w:hint="eastAsia"/>
        </w:rPr>
      </w:pPr>
      <w:r>
        <w:rPr>
          <w:rFonts w:hint="eastAsia"/>
        </w:rPr>
        <w:t>作为本发明中的一种改进，使用了电流可逆电路与能量检测与吸收电路，作为自行车模拟健身器材中用作力反馈设备的电机的驱动电路</w:t>
      </w:r>
      <w:r w:rsidR="00222F45">
        <w:rPr>
          <w:rFonts w:hint="eastAsia"/>
        </w:rPr>
        <w:t>，其特征在于，</w:t>
      </w:r>
      <w:r>
        <w:rPr>
          <w:rFonts w:hint="eastAsia"/>
        </w:rPr>
        <w:t>在电机需要产生带动车轮往前旋转的力矩时，电机将运行于电动机状态时，电机从电源吸收能量将大于人体提供的能量，电流正向流动。</w:t>
      </w:r>
    </w:p>
    <w:p w:rsidR="00222F45" w:rsidRDefault="00063716" w:rsidP="00063716">
      <w:pPr>
        <w:ind w:firstLine="420"/>
        <w:rPr>
          <w:rFonts w:hint="eastAsia"/>
        </w:rPr>
      </w:pPr>
      <w:r>
        <w:rPr>
          <w:rFonts w:hint="eastAsia"/>
        </w:rPr>
        <w:t>当电机需要产生阻碍车轮往前旋转的力矩时，其过程稍微复杂一点：首先减小电源向电机的输出功率，直到需要人体输出能量才能维持当前转速的时候，电机就已经开始提供阻力。如果继续减小电源输出功率直到为零，由于电机的转速已经超过了这一电压下的额定转速，电机的感应电动势将向直流母线上反馈能量，电流将反向流动（以下相同）能量将通过驱动电路向直流母线反馈能量，使得接在直流母线两端的电容泵升电压升高。直至泵升电压高于设定的安全电压的时候，能量检测电路将会开启能量吸收电路，使得从人体向直流母线反馈的能量能够被吸收</w:t>
      </w:r>
      <w:r w:rsidR="00222F45">
        <w:rPr>
          <w:rFonts w:hint="eastAsia"/>
        </w:rPr>
        <w:t>。</w:t>
      </w:r>
    </w:p>
    <w:p w:rsidR="00222F45" w:rsidRDefault="00063716" w:rsidP="00222F45">
      <w:pPr>
        <w:ind w:firstLine="420"/>
        <w:rPr>
          <w:rFonts w:hint="eastAsia"/>
        </w:rPr>
      </w:pPr>
      <w:r>
        <w:rPr>
          <w:rFonts w:hint="eastAsia"/>
        </w:rPr>
        <w:t>作为本发明中的另一种改进，使用了</w:t>
      </w:r>
      <w:r>
        <w:rPr>
          <w:rFonts w:hint="eastAsia"/>
        </w:rPr>
        <w:t>PID</w:t>
      </w:r>
      <w:r>
        <w:rPr>
          <w:rFonts w:hint="eastAsia"/>
        </w:rPr>
        <w:t>（比例，积分，微分）控制算法控制电机中的电流，</w:t>
      </w:r>
      <w:r w:rsidR="00222F45">
        <w:rPr>
          <w:rFonts w:hint="eastAsia"/>
        </w:rPr>
        <w:t>其特征在于，传感器检测电机的实时工作状态，微处理器计算得出电机的力反馈期望值，再与实际值比较得到误差值，再经过</w:t>
      </w:r>
      <w:r w:rsidR="00222F45">
        <w:rPr>
          <w:rFonts w:hint="eastAsia"/>
        </w:rPr>
        <w:t>PID</w:t>
      </w:r>
      <w:r w:rsidR="00222F45">
        <w:rPr>
          <w:rFonts w:hint="eastAsia"/>
        </w:rPr>
        <w:t>控制算法，对当前力反馈进行校正。</w:t>
      </w:r>
    </w:p>
    <w:p w:rsidR="003B5B7C" w:rsidRPr="00063716" w:rsidRDefault="003B5B7C" w:rsidP="003B5B7C">
      <w:pPr>
        <w:ind w:firstLine="420"/>
        <w:rPr>
          <w:rFonts w:hint="eastAsia"/>
        </w:rPr>
      </w:pPr>
    </w:p>
    <w:p w:rsidR="00323A0E" w:rsidRDefault="00323A0E" w:rsidP="00323A0E">
      <w:pPr>
        <w:pStyle w:val="2"/>
        <w:rPr>
          <w:rFonts w:hint="eastAsia"/>
        </w:rPr>
      </w:pPr>
      <w:r>
        <w:rPr>
          <w:rFonts w:hint="eastAsia"/>
        </w:rPr>
        <w:t>具体实施方式</w:t>
      </w:r>
    </w:p>
    <w:p w:rsidR="00063716" w:rsidRDefault="00063716" w:rsidP="00063716">
      <w:pPr>
        <w:ind w:firstLineChars="200" w:firstLine="420"/>
        <w:rPr>
          <w:rFonts w:hint="eastAsia"/>
        </w:rPr>
      </w:pPr>
      <w:r>
        <w:rPr>
          <w:rFonts w:hint="eastAsia"/>
        </w:rPr>
        <w:t>该部分行文的组织结构可以是先对系统结构进行整体介绍，包括硬件部分（机械部分和电路部分），软件部分（主要是嵌入式软件控制部分，也可包括上位机软件）。</w:t>
      </w:r>
    </w:p>
    <w:p w:rsidR="00063716" w:rsidRPr="009A24F1" w:rsidRDefault="00063716" w:rsidP="00063716">
      <w:pPr>
        <w:ind w:firstLineChars="200" w:firstLine="420"/>
        <w:rPr>
          <w:rFonts w:hint="eastAsia"/>
        </w:rPr>
      </w:pPr>
      <w:r>
        <w:rPr>
          <w:rFonts w:hint="eastAsia"/>
        </w:rPr>
        <w:t>再分别对硬件和软件部分的核心创新部分（驱动电路的可逆性，电压检测电路和多级保护）进行介绍。这样对系统的描述在结构上可以更清晰些。</w:t>
      </w:r>
    </w:p>
    <w:p w:rsidR="00063716" w:rsidRPr="00063716" w:rsidRDefault="00063716" w:rsidP="00063716">
      <w:pPr>
        <w:rPr>
          <w:rFonts w:hint="eastAsia"/>
        </w:rPr>
      </w:pPr>
    </w:p>
    <w:p w:rsidR="003C0F8B" w:rsidRDefault="003C0F8B" w:rsidP="003C0F8B">
      <w:pPr>
        <w:pStyle w:val="3"/>
        <w:rPr>
          <w:rFonts w:hint="eastAsia"/>
        </w:rPr>
      </w:pPr>
      <w:r>
        <w:rPr>
          <w:rFonts w:hint="eastAsia"/>
        </w:rPr>
        <w:t>本发明的方法和设备的基础</w:t>
      </w:r>
    </w:p>
    <w:p w:rsidR="00133257" w:rsidRDefault="003C0F8B" w:rsidP="003C0F8B">
      <w:pPr>
        <w:numPr>
          <w:ilvl w:val="0"/>
          <w:numId w:val="6"/>
        </w:numPr>
        <w:rPr>
          <w:rFonts w:hint="eastAsia"/>
        </w:rPr>
      </w:pPr>
      <w:r>
        <w:rPr>
          <w:rFonts w:hint="eastAsia"/>
        </w:rPr>
        <w:t>速度检测：速度检测即为检测与后轮摩擦相连的滚轮的速度，使用</w:t>
      </w:r>
      <w:r w:rsidR="005F7DB4">
        <w:rPr>
          <w:rFonts w:hint="eastAsia"/>
        </w:rPr>
        <w:t>增量式</w:t>
      </w:r>
      <w:r>
        <w:rPr>
          <w:rFonts w:hint="eastAsia"/>
        </w:rPr>
        <w:t>光栅编码器作为速度传感器，</w:t>
      </w:r>
      <w:r w:rsidR="00133257">
        <w:rPr>
          <w:rFonts w:hint="eastAsia"/>
        </w:rPr>
        <w:t>有公式：</w:t>
      </w:r>
    </w:p>
    <w:p w:rsidR="00133257" w:rsidRDefault="00133257" w:rsidP="00133257">
      <w:pPr>
        <w:ind w:left="360"/>
        <w:rPr>
          <w:rFonts w:hint="eastAsia"/>
        </w:rPr>
      </w:pPr>
      <w:r>
        <w:rPr>
          <w:rFonts w:hint="eastAsia"/>
        </w:rPr>
        <w:tab/>
      </w:r>
      <w:r>
        <w:rPr>
          <w:rFonts w:hint="eastAsia"/>
        </w:rPr>
        <w:tab/>
      </w:r>
      <m:oMath>
        <m:r>
          <m:rPr>
            <m:sty m:val="p"/>
          </m:rPr>
          <w:rPr>
            <w:rFonts w:ascii="Cambria Math" w:hAnsi="Cambria Math"/>
          </w:rPr>
          <m:t xml:space="preserve"> V=</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ps</m:t>
                </m:r>
              </m:sub>
            </m:sSub>
            <m:r>
              <m:rPr>
                <m:sty m:val="p"/>
              </m:rPr>
              <w:rPr>
                <w:rFonts w:ascii="Cambria Math" w:hAnsi="Cambria Math"/>
              </w:rPr>
              <m:t>×r</m:t>
            </m:r>
          </m:num>
          <m:den>
            <m:r>
              <m:rPr>
                <m:sty m:val="p"/>
              </m:rPr>
              <w:rPr>
                <w:rFonts w:ascii="Cambria Math" w:hAnsi="Cambria Math"/>
              </w:rPr>
              <m:t xml:space="preserve">R×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pr</m:t>
                </m:r>
              </m:sub>
            </m:sSub>
          </m:den>
        </m:f>
      </m:oMath>
    </w:p>
    <w:p w:rsidR="003C0F8B" w:rsidRDefault="005F7DB4" w:rsidP="00133257">
      <w:pPr>
        <w:ind w:left="420" w:firstLine="420"/>
        <w:rPr>
          <w:rFonts w:hint="eastAsia"/>
        </w:rPr>
      </w:pPr>
      <w:r>
        <w:rPr>
          <w:rFonts w:hint="eastAsia"/>
        </w:rPr>
        <w:t>其中</w:t>
      </w:r>
      <w:r w:rsidR="00133257">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ps</m:t>
            </m:r>
          </m:sub>
        </m:sSub>
      </m:oMath>
      <w:r>
        <w:rPr>
          <w:rFonts w:hint="eastAsia"/>
        </w:rPr>
        <w:t>为光栅编码器</w:t>
      </w:r>
      <w:r>
        <w:rPr>
          <w:rFonts w:hint="eastAsia"/>
        </w:rPr>
        <w:t>A</w:t>
      </w:r>
      <w:r>
        <w:rPr>
          <w:rFonts w:hint="eastAsia"/>
        </w:rPr>
        <w:t>（或</w:t>
      </w:r>
      <w:r>
        <w:rPr>
          <w:rFonts w:hint="eastAsia"/>
        </w:rPr>
        <w:t>B</w:t>
      </w:r>
      <w:r>
        <w:rPr>
          <w:rFonts w:hint="eastAsia"/>
        </w:rPr>
        <w:t>）项在一秒内的检测的脉冲数，</w:t>
      </w:r>
      <w:r>
        <w:rPr>
          <w:rFonts w:hint="eastAsia"/>
        </w:rPr>
        <w:t>r</w:t>
      </w:r>
      <w:r>
        <w:rPr>
          <w:rFonts w:hint="eastAsia"/>
        </w:rPr>
        <w:t>为滚轮的半径，</w:t>
      </w:r>
      <w:r>
        <w:rPr>
          <w:rFonts w:hint="eastAsia"/>
        </w:rPr>
        <w:t>R</w:t>
      </w:r>
      <w:r>
        <w:rPr>
          <w:rFonts w:hint="eastAsia"/>
        </w:rPr>
        <w:t>为自行车后轮的半径，</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pr</m:t>
            </m:r>
          </m:sub>
        </m:sSub>
      </m:oMath>
      <w:r>
        <w:rPr>
          <w:rFonts w:hint="eastAsia"/>
        </w:rPr>
        <w:t>为光栅编码器旋转一周产生的脉冲数</w:t>
      </w:r>
    </w:p>
    <w:p w:rsidR="00133257" w:rsidRDefault="00BD12E4" w:rsidP="00BD12E4">
      <w:pPr>
        <w:numPr>
          <w:ilvl w:val="0"/>
          <w:numId w:val="6"/>
        </w:numPr>
        <w:rPr>
          <w:rFonts w:hint="eastAsia"/>
        </w:rPr>
      </w:pPr>
      <w:r>
        <w:rPr>
          <w:rFonts w:hint="eastAsia"/>
        </w:rPr>
        <w:lastRenderedPageBreak/>
        <w:t>力回馈计算</w:t>
      </w:r>
      <w:r>
        <w:rPr>
          <w:rFonts w:hint="eastAsia"/>
        </w:rPr>
        <w:t xml:space="preserve">: </w:t>
      </w:r>
      <w:r>
        <w:rPr>
          <w:rFonts w:hint="eastAsia"/>
        </w:rPr>
        <w:t>在需要产生指定的力矩的时候</w:t>
      </w:r>
      <w:r>
        <w:rPr>
          <w:rFonts w:hint="eastAsia"/>
        </w:rPr>
        <w:t>,</w:t>
      </w:r>
      <w:r>
        <w:rPr>
          <w:rFonts w:hint="eastAsia"/>
        </w:rPr>
        <w:t>计算公式如下</w:t>
      </w:r>
      <w:r>
        <w:rPr>
          <w:rFonts w:hint="eastAsia"/>
        </w:rPr>
        <w:t xml:space="preserve">: </w:t>
      </w:r>
    </w:p>
    <w:p w:rsidR="00133257" w:rsidRPr="00133257" w:rsidRDefault="00133257" w:rsidP="00133257">
      <w:pPr>
        <w:ind w:left="360"/>
        <w:rPr>
          <w:rFonts w:hint="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a</m:t>
              </m:r>
            </m:sub>
          </m:sSub>
        </m:oMath>
      </m:oMathPara>
    </w:p>
    <w:p w:rsidR="00BD12E4" w:rsidRPr="00BD12E4" w:rsidRDefault="00133257" w:rsidP="00133257">
      <w:pPr>
        <w:ind w:left="780" w:firstLine="60"/>
        <w:rPr>
          <w:rFonts w:hint="eastAsia"/>
        </w:rPr>
      </w:pPr>
      <w:r>
        <w:rPr>
          <w:rFonts w:hint="eastAsia"/>
        </w:rPr>
        <w:t>其中</w:t>
      </w:r>
      <w:r w:rsidR="00BD12E4">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00674B7A">
        <w:rPr>
          <w:rFonts w:hint="eastAsia"/>
        </w:rPr>
        <w:t>为电机的一个常数，</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a</m:t>
            </m:r>
          </m:sub>
        </m:sSub>
      </m:oMath>
      <w:r w:rsidR="00674B7A">
        <w:rPr>
          <w:rFonts w:hint="eastAsia"/>
        </w:rPr>
        <w:t>为电枢电流</w:t>
      </w:r>
      <w:r>
        <w:rPr>
          <w:rFonts w:hint="eastAsia"/>
        </w:rPr>
        <w:t>，由电流传感器采集</w:t>
      </w:r>
    </w:p>
    <w:p w:rsidR="003C43C0" w:rsidRDefault="003C43C0" w:rsidP="003C0F8B">
      <w:pPr>
        <w:numPr>
          <w:ilvl w:val="0"/>
          <w:numId w:val="6"/>
        </w:numPr>
        <w:rPr>
          <w:rFonts w:hint="eastAsia"/>
        </w:rPr>
      </w:pPr>
      <w:r>
        <w:rPr>
          <w:rFonts w:hint="eastAsia"/>
        </w:rPr>
        <w:t>PID</w:t>
      </w:r>
      <w:r>
        <w:rPr>
          <w:rFonts w:hint="eastAsia"/>
        </w:rPr>
        <w:t>控制：</w:t>
      </w:r>
    </w:p>
    <w:p w:rsidR="00D81399" w:rsidRDefault="00D81399" w:rsidP="00D81399">
      <w:pPr>
        <w:ind w:left="360"/>
        <w:rPr>
          <w:rFonts w:hint="eastAsia"/>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hint="eastAsia"/>
                </w:rPr>
                <m:t>i</m:t>
              </m:r>
            </m:sub>
          </m:sSub>
          <m:r>
            <m:rPr>
              <m:sty m:val="p"/>
            </m:rPr>
            <w:rPr>
              <w:rFonts w:ascii="Cambria Math" w:hAnsi="Cambria Math"/>
            </w:rPr>
            <m:t>=K</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 xml:space="preserve">i </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d</m:t>
                      </m:r>
                    </m:sub>
                  </m:sSub>
                </m:num>
                <m:den>
                  <m:r>
                    <m:rPr>
                      <m:sty m:val="p"/>
                    </m:rPr>
                    <w:rPr>
                      <w:rFonts w:ascii="Cambria Math" w:hAnsi="Cambria Math"/>
                    </w:rPr>
                    <m:t>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r>
                    <m:rPr>
                      <m:sty m:val="p"/>
                    </m:rPr>
                    <w:rPr>
                      <w:rFonts w:ascii="Cambria Math" w:hAnsi="Cambria Math" w:hint="eastAsia"/>
                    </w:rPr>
                    <m:t>2</m:t>
                  </m:r>
                </m:sub>
              </m:sSub>
              <m:r>
                <m:rPr>
                  <m:sty m:val="p"/>
                </m:rPr>
                <w:rPr>
                  <w:rFonts w:ascii="Cambria Math" w:hAnsi="Cambria Math" w:hint="eastAsia"/>
                </w:rPr>
                <m:t>)</m:t>
              </m:r>
            </m:e>
          </m:d>
        </m:oMath>
      </m:oMathPara>
    </w:p>
    <w:p w:rsidR="00C35E16" w:rsidRPr="00D81399" w:rsidRDefault="00C35E16" w:rsidP="00C35E16">
      <w:pPr>
        <w:ind w:left="420" w:firstLine="420"/>
        <w:rPr>
          <w:rFonts w:hint="eastAsia"/>
        </w:rPr>
      </w:pPr>
      <w:r>
        <w:rPr>
          <w:rFonts w:hint="eastAsia"/>
        </w:rPr>
        <w:t>其中：</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hint="eastAsia"/>
              </w:rPr>
              <m:t>i</m:t>
            </m:r>
          </m:sub>
        </m:sSub>
      </m:oMath>
      <w:r>
        <w:rPr>
          <w:rFonts w:hint="eastAsia"/>
        </w:rPr>
        <w:t>为当前输出需要改变的值，在本发明中，即为输出</w:t>
      </w:r>
      <w:r>
        <w:rPr>
          <w:rFonts w:hint="eastAsia"/>
        </w:rPr>
        <w:t>PWM</w:t>
      </w:r>
      <w:r>
        <w:rPr>
          <w:rFonts w:hint="eastAsia"/>
        </w:rPr>
        <w:t>的占空比的改变量，</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 xml:space="preserve">i </m:t>
            </m:r>
          </m:sub>
        </m:sSub>
      </m:oMath>
      <w:r>
        <w:rPr>
          <w:rFonts w:hint="eastAsia"/>
        </w:rPr>
        <w:t>为第</w:t>
      </w:r>
      <w:r>
        <w:rPr>
          <w:rFonts w:hint="eastAsia"/>
        </w:rPr>
        <w:t>i</w:t>
      </w:r>
      <w:r>
        <w:rPr>
          <w:rFonts w:hint="eastAsia"/>
        </w:rPr>
        <w:t>时刻采样的输入量，在本发明中，即为第</w:t>
      </w:r>
      <w:r>
        <w:rPr>
          <w:rFonts w:hint="eastAsia"/>
        </w:rPr>
        <w:t>i</w:t>
      </w:r>
      <w:r>
        <w:rPr>
          <w:rFonts w:hint="eastAsia"/>
        </w:rPr>
        <w:t>时刻的电流传感器的值。</w:t>
      </w:r>
      <m:oMath>
        <m:r>
          <m:rPr>
            <m:sty m:val="p"/>
          </m:rPr>
          <w:rPr>
            <w:rFonts w:ascii="Cambria Math" w:hAnsi="Cambria Math"/>
          </w:rPr>
          <m:t>T</m:t>
        </m:r>
      </m:oMath>
      <w:r>
        <w:rPr>
          <w:rFonts w:hint="eastAsia"/>
        </w:rPr>
        <w:t>为采样周期，</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d</m:t>
            </m:r>
          </m:sub>
        </m:sSub>
      </m:oMath>
      <w:r>
        <w:rPr>
          <w:rFonts w:hint="eastAsia"/>
        </w:rPr>
        <w:t>，</w:t>
      </w:r>
      <m:oMath>
        <m:r>
          <m:rPr>
            <m:sty m:val="p"/>
          </m:rPr>
          <w:rPr>
            <w:rFonts w:ascii="Cambria Math" w:hAnsi="Cambria Math"/>
          </w:rPr>
          <m:t>K</m:t>
        </m:r>
      </m:oMath>
      <w:r>
        <w:rPr>
          <w:rFonts w:hint="eastAsia"/>
        </w:rPr>
        <w:t>，为需要调整的参数，在本发明中，用来时候输出的</w:t>
      </w:r>
      <w:r>
        <w:rPr>
          <w:rFonts w:hint="eastAsia"/>
        </w:rPr>
        <w:t>PWM</w:t>
      </w:r>
      <w:r>
        <w:rPr>
          <w:rFonts w:hint="eastAsia"/>
        </w:rPr>
        <w:t>在正确的范围内（</w:t>
      </w:r>
      <w:r>
        <w:rPr>
          <w:rFonts w:hint="eastAsia"/>
        </w:rPr>
        <w:t>0</w:t>
      </w:r>
      <w:r>
        <w:rPr>
          <w:rFonts w:hint="eastAsia"/>
        </w:rPr>
        <w:t>到</w:t>
      </w:r>
      <w:r>
        <w:rPr>
          <w:rFonts w:hint="eastAsia"/>
        </w:rPr>
        <w:t>1</w:t>
      </w:r>
      <w:r>
        <w:rPr>
          <w:rFonts w:hint="eastAsia"/>
        </w:rPr>
        <w:t>之间），而且使得调整的时间最短，超调最小。</w:t>
      </w:r>
    </w:p>
    <w:p w:rsidR="002A2145" w:rsidRDefault="002A2145" w:rsidP="002A2145">
      <w:pPr>
        <w:pStyle w:val="3"/>
        <w:rPr>
          <w:rFonts w:hint="eastAsia"/>
        </w:rPr>
      </w:pPr>
      <w:r>
        <w:rPr>
          <w:rFonts w:hint="eastAsia"/>
        </w:rPr>
        <w:t>控制部分</w:t>
      </w:r>
    </w:p>
    <w:p w:rsidR="00751B6A" w:rsidRDefault="00751B6A" w:rsidP="00751B6A">
      <w:pPr>
        <w:pStyle w:val="4"/>
        <w:rPr>
          <w:rFonts w:hint="eastAsia"/>
        </w:rPr>
      </w:pPr>
      <w:r>
        <w:rPr>
          <w:rFonts w:hint="eastAsia"/>
        </w:rPr>
        <w:t>概述</w:t>
      </w:r>
    </w:p>
    <w:p w:rsidR="00063716" w:rsidRDefault="00063716" w:rsidP="00063716">
      <w:pPr>
        <w:ind w:firstLine="420"/>
        <w:rPr>
          <w:rFonts w:hint="eastAsia"/>
        </w:rPr>
      </w:pPr>
      <w:r>
        <w:rPr>
          <w:rFonts w:hint="eastAsia"/>
        </w:rPr>
        <w:t>控制部分与电路部分主要是如下的关系：</w:t>
      </w:r>
    </w:p>
    <w:p w:rsidR="00063716" w:rsidRDefault="00063716" w:rsidP="00063716">
      <w:pPr>
        <w:ind w:firstLine="420"/>
        <w:rPr>
          <w:rFonts w:hint="eastAsia"/>
        </w:rPr>
      </w:pPr>
      <w:r>
        <w:rPr>
          <w:rFonts w:hint="eastAsia"/>
        </w:rPr>
        <w:t>上位机根据数据库内的</w:t>
      </w:r>
      <w:r w:rsidR="000D5BFA">
        <w:rPr>
          <w:rFonts w:hint="eastAsia"/>
        </w:rPr>
        <w:t>训练计划</w:t>
      </w:r>
      <w:r>
        <w:rPr>
          <w:rFonts w:hint="eastAsia"/>
        </w:rPr>
        <w:t>，根据自行车当前的速度计算出自行车所需要的力矩（电流）的大小和方向。并传回微处理器</w:t>
      </w:r>
    </w:p>
    <w:p w:rsidR="00063716" w:rsidRDefault="00063716" w:rsidP="00063716">
      <w:pPr>
        <w:ind w:firstLine="420"/>
        <w:rPr>
          <w:rFonts w:hint="eastAsia"/>
        </w:rPr>
      </w:pPr>
      <w:r>
        <w:rPr>
          <w:rFonts w:hint="eastAsia"/>
        </w:rPr>
        <w:t>微处理器根据所需要的电流的大小，以及根据电流传感器传回的电流，通过</w:t>
      </w:r>
      <w:r>
        <w:rPr>
          <w:rFonts w:hint="eastAsia"/>
        </w:rPr>
        <w:t>PID</w:t>
      </w:r>
      <w:r>
        <w:rPr>
          <w:rFonts w:hint="eastAsia"/>
        </w:rPr>
        <w:t>算法，调整</w:t>
      </w:r>
      <w:r>
        <w:rPr>
          <w:rFonts w:hint="eastAsia"/>
        </w:rPr>
        <w:t>PWM</w:t>
      </w:r>
      <w:r>
        <w:rPr>
          <w:rFonts w:hint="eastAsia"/>
        </w:rPr>
        <w:t>占空比的输出。使得电流可以在所需要的电流数值上稳定。</w:t>
      </w:r>
    </w:p>
    <w:p w:rsidR="00063716" w:rsidRDefault="00063716" w:rsidP="000D5BFA">
      <w:pPr>
        <w:ind w:firstLine="420"/>
        <w:rPr>
          <w:rFonts w:hint="eastAsia"/>
        </w:rPr>
      </w:pPr>
      <w:r>
        <w:rPr>
          <w:rFonts w:hint="eastAsia"/>
        </w:rPr>
        <w:t>微处理器根据所需要力矩的方向，决定驱动电路部分是否打开能量吸收电路的场效应管。当场效应管处于开启状态时，力反馈装置产生阻力，当场效应管处于关闭状态时，力反馈装置产生动力。</w:t>
      </w:r>
    </w:p>
    <w:p w:rsidR="00063716" w:rsidRPr="00751B6A" w:rsidRDefault="00063716" w:rsidP="00063716">
      <w:pPr>
        <w:ind w:firstLine="420"/>
        <w:rPr>
          <w:rFonts w:hint="eastAsia"/>
        </w:rPr>
      </w:pPr>
      <w:r>
        <w:rPr>
          <w:rFonts w:hint="eastAsia"/>
        </w:rPr>
        <w:t>微处理器通过内部的计数器，计算出速度传感器的速度，并传回上位机</w:t>
      </w:r>
    </w:p>
    <w:p w:rsidR="00751B6A" w:rsidRDefault="002A2145" w:rsidP="00751B6A">
      <w:pPr>
        <w:pStyle w:val="4"/>
        <w:rPr>
          <w:rFonts w:hint="eastAsia"/>
        </w:rPr>
      </w:pPr>
      <w:r>
        <w:rPr>
          <w:rFonts w:hint="eastAsia"/>
        </w:rPr>
        <w:t>微处理器</w:t>
      </w:r>
    </w:p>
    <w:p w:rsidR="00063716" w:rsidRPr="00A250AD" w:rsidRDefault="00063716" w:rsidP="00063716">
      <w:pPr>
        <w:tabs>
          <w:tab w:val="left" w:pos="7230"/>
        </w:tabs>
        <w:ind w:firstLine="420"/>
        <w:rPr>
          <w:rFonts w:hint="eastAsia"/>
        </w:rPr>
      </w:pPr>
      <w:r>
        <w:rPr>
          <w:rFonts w:hint="eastAsia"/>
        </w:rPr>
        <w:t>在本系统中，微处理器使用的</w:t>
      </w:r>
      <w:r>
        <w:rPr>
          <w:rFonts w:hint="eastAsia"/>
        </w:rPr>
        <w:t>Microchip</w:t>
      </w:r>
      <w:r>
        <w:rPr>
          <w:rFonts w:hint="eastAsia"/>
        </w:rPr>
        <w:t>公司的</w:t>
      </w:r>
      <w:r>
        <w:rPr>
          <w:rFonts w:hint="eastAsia"/>
        </w:rPr>
        <w:t>dsPIC33F</w:t>
      </w:r>
      <w:r>
        <w:rPr>
          <w:rFonts w:hint="eastAsia"/>
        </w:rPr>
        <w:t>芯片，该芯片与一般的单片机芯片相比有工作频率高，速度块，专门用于电机控制等方面的优点，在本系统中使用的</w:t>
      </w:r>
      <w:r>
        <w:rPr>
          <w:rFonts w:hint="eastAsia"/>
        </w:rPr>
        <w:t>USB</w:t>
      </w:r>
      <w:r>
        <w:rPr>
          <w:rFonts w:hint="eastAsia"/>
        </w:rPr>
        <w:t>作为与上位机通讯端口</w:t>
      </w:r>
    </w:p>
    <w:p w:rsidR="002A2145" w:rsidRDefault="002A2145" w:rsidP="002A2145">
      <w:pPr>
        <w:pStyle w:val="4"/>
        <w:rPr>
          <w:rFonts w:hint="eastAsia"/>
        </w:rPr>
      </w:pPr>
      <w:r>
        <w:rPr>
          <w:rFonts w:hint="eastAsia"/>
        </w:rPr>
        <w:t>上位机</w:t>
      </w:r>
    </w:p>
    <w:p w:rsidR="00063716" w:rsidRDefault="00063716" w:rsidP="00063716">
      <w:pPr>
        <w:ind w:firstLine="420"/>
        <w:rPr>
          <w:rFonts w:hint="eastAsia"/>
        </w:rPr>
      </w:pPr>
      <w:r>
        <w:rPr>
          <w:rFonts w:hint="eastAsia"/>
        </w:rPr>
        <w:t>在本系统中，上位机就是使用了普通的电脑，根据微处理器通过</w:t>
      </w:r>
      <w:r>
        <w:rPr>
          <w:rFonts w:hint="eastAsia"/>
        </w:rPr>
        <w:t>USB</w:t>
      </w:r>
      <w:r>
        <w:rPr>
          <w:rFonts w:hint="eastAsia"/>
        </w:rPr>
        <w:t>向上位机传回速度信息，上位机进行处理后向微处理器传回所需要的力矩信息，这属于本领域技术人员所熟知，在此不再赘述。</w:t>
      </w:r>
      <w:r w:rsidDel="00127E2F">
        <w:rPr>
          <w:rFonts w:hint="eastAsia"/>
        </w:rPr>
        <w:t xml:space="preserve"> </w:t>
      </w:r>
    </w:p>
    <w:p w:rsidR="00725D54" w:rsidRPr="00063716" w:rsidRDefault="00725D54" w:rsidP="00725D54">
      <w:pPr>
        <w:rPr>
          <w:rFonts w:hint="eastAsia"/>
        </w:rPr>
      </w:pPr>
    </w:p>
    <w:p w:rsidR="00725D54" w:rsidRDefault="00725D54" w:rsidP="00725D54">
      <w:pPr>
        <w:pStyle w:val="3"/>
        <w:ind w:left="360"/>
        <w:rPr>
          <w:rFonts w:hint="eastAsia"/>
        </w:rPr>
      </w:pPr>
      <w:r>
        <w:rPr>
          <w:rFonts w:hint="eastAsia"/>
        </w:rPr>
        <w:lastRenderedPageBreak/>
        <w:t>机械部分</w:t>
      </w:r>
    </w:p>
    <w:p w:rsidR="00725D54" w:rsidRDefault="00725D54" w:rsidP="00725D54">
      <w:pPr>
        <w:ind w:firstLine="360"/>
        <w:rPr>
          <w:rFonts w:hint="eastAsia"/>
        </w:rPr>
      </w:pPr>
      <w:r>
        <w:rPr>
          <w:rFonts w:hint="eastAsia"/>
        </w:rPr>
        <w:t>本发明机械部分由下面的两部分组成：</w:t>
      </w:r>
    </w:p>
    <w:p w:rsidR="00725D54" w:rsidRDefault="00725D54" w:rsidP="00725D54">
      <w:pPr>
        <w:tabs>
          <w:tab w:val="right" w:pos="8306"/>
        </w:tabs>
        <w:ind w:firstLine="420"/>
        <w:rPr>
          <w:rFonts w:hint="eastAsia"/>
        </w:rPr>
      </w:pPr>
      <w:r>
        <w:rPr>
          <w:rFonts w:hint="eastAsia"/>
        </w:rPr>
        <w:t>可以架起自行车，折叠收缩的</w:t>
      </w:r>
      <w:r w:rsidR="00674B7A">
        <w:rPr>
          <w:rFonts w:hint="eastAsia"/>
        </w:rPr>
        <w:t>支架</w:t>
      </w:r>
      <w:r>
        <w:rPr>
          <w:rFonts w:hint="eastAsia"/>
        </w:rPr>
        <w:t>,</w:t>
      </w:r>
      <w:r>
        <w:rPr>
          <w:rFonts w:hint="eastAsia"/>
        </w:rPr>
        <w:t>位于</w:t>
      </w:r>
      <w:r w:rsidR="00674B7A">
        <w:rPr>
          <w:rFonts w:hint="eastAsia"/>
        </w:rPr>
        <w:t>支架</w:t>
      </w:r>
      <w:r>
        <w:rPr>
          <w:rFonts w:hint="eastAsia"/>
        </w:rPr>
        <w:t>底部的力回馈装置。</w:t>
      </w:r>
      <w:r>
        <w:tab/>
      </w:r>
    </w:p>
    <w:p w:rsidR="00725D54" w:rsidRPr="005F7DB4" w:rsidRDefault="00725D54" w:rsidP="00725D54">
      <w:pPr>
        <w:ind w:firstLine="420"/>
        <w:rPr>
          <w:rFonts w:hint="eastAsia"/>
        </w:rPr>
      </w:pPr>
      <w:r>
        <w:rPr>
          <w:rFonts w:hint="eastAsia"/>
        </w:rPr>
        <w:t>其中，在力回馈装置中，包括：能够调整位置，以适应各种不同半径轮胎的力回馈装置托架，固定在力回馈装置托架上的，圆柱形的滚轮。固定在力回馈装置托架上，将滚轮的轴，可逆电机的轴紧密联系在一起的轴联器固定在力回馈装置托架上的可逆电机</w:t>
      </w:r>
    </w:p>
    <w:p w:rsidR="00725D54" w:rsidRPr="00725D54" w:rsidRDefault="00725D54" w:rsidP="00725D54">
      <w:pPr>
        <w:rPr>
          <w:rFonts w:hint="eastAsia"/>
        </w:rPr>
      </w:pPr>
    </w:p>
    <w:p w:rsidR="00FD7EB1" w:rsidRDefault="00FD7EB1" w:rsidP="00FD7EB1">
      <w:pPr>
        <w:pStyle w:val="3"/>
        <w:rPr>
          <w:rFonts w:hint="eastAsia"/>
        </w:rPr>
      </w:pPr>
      <w:r>
        <w:rPr>
          <w:rFonts w:hint="eastAsia"/>
        </w:rPr>
        <w:t>电路部分</w:t>
      </w:r>
    </w:p>
    <w:p w:rsidR="00FD7EB1" w:rsidRDefault="00FD7EB1" w:rsidP="00FD7EB1">
      <w:pPr>
        <w:pStyle w:val="4"/>
        <w:rPr>
          <w:rFonts w:hint="eastAsia"/>
        </w:rPr>
      </w:pPr>
      <w:r>
        <w:rPr>
          <w:rFonts w:hint="eastAsia"/>
        </w:rPr>
        <w:t>驱动电路</w:t>
      </w:r>
      <w:r w:rsidR="00C73FF4">
        <w:rPr>
          <w:rFonts w:hint="eastAsia"/>
        </w:rPr>
        <w:t>与能量吸收电路</w:t>
      </w:r>
    </w:p>
    <w:p w:rsidR="00C73FF4" w:rsidRPr="00C62C15" w:rsidRDefault="00C73FF4" w:rsidP="00C73FF4">
      <w:pPr>
        <w:jc w:val="left"/>
        <w:rPr>
          <w:color w:val="000000"/>
        </w:rPr>
      </w:pPr>
      <w:r>
        <w:rPr>
          <w:rFonts w:hint="eastAsia"/>
          <w:color w:val="FF0000"/>
        </w:rPr>
        <w:tab/>
      </w:r>
      <w:r>
        <w:rPr>
          <w:rFonts w:hint="eastAsia"/>
          <w:color w:val="000000"/>
        </w:rPr>
        <w:t>图示电流可逆斩波电路是电机二象限工作时，电流可以反向的工作原理图。</w:t>
      </w:r>
      <w:r>
        <w:rPr>
          <w:rFonts w:hint="eastAsia"/>
          <w:color w:val="000000"/>
        </w:rPr>
        <w:t>V2</w:t>
      </w:r>
      <w:r>
        <w:rPr>
          <w:rFonts w:hint="eastAsia"/>
          <w:color w:val="000000"/>
        </w:rPr>
        <w:t>和</w:t>
      </w:r>
      <w:r>
        <w:rPr>
          <w:rFonts w:hint="eastAsia"/>
          <w:color w:val="000000"/>
        </w:rPr>
        <w:t>V1</w:t>
      </w:r>
      <w:r>
        <w:rPr>
          <w:rFonts w:hint="eastAsia"/>
          <w:color w:val="000000"/>
        </w:rPr>
        <w:t>互补工作</w:t>
      </w:r>
      <w:r>
        <w:rPr>
          <w:rFonts w:hint="eastAsia"/>
          <w:color w:val="000000"/>
        </w:rPr>
        <w:t>,</w:t>
      </w:r>
      <w:r>
        <w:rPr>
          <w:rFonts w:hint="eastAsia"/>
          <w:color w:val="000000"/>
        </w:rPr>
        <w:t>又由于电机本身带有感性负载，其电流值不能突变，</w:t>
      </w:r>
      <w:r>
        <w:rPr>
          <w:rFonts w:hint="eastAsia"/>
          <w:color w:val="000000"/>
        </w:rPr>
        <w:t>VT1</w:t>
      </w:r>
      <w:r>
        <w:rPr>
          <w:rFonts w:hint="eastAsia"/>
          <w:color w:val="000000"/>
        </w:rPr>
        <w:t>和</w:t>
      </w:r>
      <w:r>
        <w:rPr>
          <w:rFonts w:hint="eastAsia"/>
          <w:color w:val="000000"/>
        </w:rPr>
        <w:t>VT2</w:t>
      </w:r>
      <w:r>
        <w:rPr>
          <w:rFonts w:hint="eastAsia"/>
          <w:color w:val="000000"/>
        </w:rPr>
        <w:t>在此时起到续流作用。</w:t>
      </w:r>
    </w:p>
    <w:p w:rsidR="00C73FF4" w:rsidRDefault="00C73FF4" w:rsidP="00C73FF4">
      <w:pPr>
        <w:jc w:val="left"/>
        <w:rPr>
          <w:color w:val="000000"/>
        </w:rPr>
      </w:pPr>
      <w:r>
        <w:rPr>
          <w:rFonts w:hint="eastAsia"/>
          <w:color w:val="000000"/>
        </w:rPr>
        <w:tab/>
      </w:r>
      <w:r>
        <w:rPr>
          <w:rFonts w:hint="eastAsia"/>
          <w:color w:val="000000"/>
        </w:rPr>
        <w:t>在电动机工作时，</w:t>
      </w:r>
      <w:r>
        <w:rPr>
          <w:rFonts w:hint="eastAsia"/>
          <w:color w:val="000000"/>
        </w:rPr>
        <w:t>V1</w:t>
      </w:r>
      <w:r>
        <w:rPr>
          <w:rFonts w:hint="eastAsia"/>
          <w:color w:val="000000"/>
        </w:rPr>
        <w:t>导通期间，电流经过电机直接流向电源负极；</w:t>
      </w:r>
      <w:r>
        <w:rPr>
          <w:rFonts w:hint="eastAsia"/>
          <w:color w:val="000000"/>
        </w:rPr>
        <w:t>V1</w:t>
      </w:r>
      <w:r>
        <w:rPr>
          <w:rFonts w:hint="eastAsia"/>
          <w:color w:val="000000"/>
        </w:rPr>
        <w:t>关断期间，电流经过</w:t>
      </w:r>
      <w:r>
        <w:rPr>
          <w:rFonts w:hint="eastAsia"/>
          <w:color w:val="000000"/>
        </w:rPr>
        <w:t>VT2</w:t>
      </w:r>
      <w:r>
        <w:rPr>
          <w:rFonts w:hint="eastAsia"/>
          <w:color w:val="000000"/>
        </w:rPr>
        <w:t>续流。所以在电动机状态下运行时，</w:t>
      </w:r>
      <w:r>
        <w:rPr>
          <w:rFonts w:hint="eastAsia"/>
          <w:color w:val="000000"/>
        </w:rPr>
        <w:t>V2</w:t>
      </w:r>
      <w:r>
        <w:rPr>
          <w:rFonts w:hint="eastAsia"/>
          <w:color w:val="000000"/>
        </w:rPr>
        <w:t>和</w:t>
      </w:r>
      <w:r>
        <w:rPr>
          <w:rFonts w:hint="eastAsia"/>
          <w:color w:val="000000"/>
        </w:rPr>
        <w:t>VT1</w:t>
      </w:r>
      <w:r>
        <w:rPr>
          <w:rFonts w:hint="eastAsia"/>
          <w:color w:val="000000"/>
        </w:rPr>
        <w:t>没有工作。</w:t>
      </w:r>
    </w:p>
    <w:p w:rsidR="00C73FF4" w:rsidRDefault="00C73FF4" w:rsidP="00C73FF4">
      <w:pPr>
        <w:jc w:val="left"/>
        <w:rPr>
          <w:color w:val="000000"/>
        </w:rPr>
      </w:pPr>
      <w:r>
        <w:rPr>
          <w:rFonts w:hint="eastAsia"/>
          <w:color w:val="000000"/>
        </w:rPr>
        <w:tab/>
      </w:r>
      <w:r>
        <w:rPr>
          <w:rFonts w:hint="eastAsia"/>
          <w:color w:val="000000"/>
        </w:rPr>
        <w:t>反之在发电机工作状态下时，</w:t>
      </w:r>
      <w:r>
        <w:rPr>
          <w:rFonts w:hint="eastAsia"/>
          <w:color w:val="000000"/>
        </w:rPr>
        <w:t>V1</w:t>
      </w:r>
      <w:r>
        <w:rPr>
          <w:rFonts w:hint="eastAsia"/>
          <w:color w:val="000000"/>
        </w:rPr>
        <w:t>和</w:t>
      </w:r>
      <w:r>
        <w:rPr>
          <w:rFonts w:hint="eastAsia"/>
          <w:color w:val="000000"/>
        </w:rPr>
        <w:t>VT2</w:t>
      </w:r>
      <w:r>
        <w:rPr>
          <w:rFonts w:hint="eastAsia"/>
          <w:color w:val="000000"/>
        </w:rPr>
        <w:t>并没有工作。</w:t>
      </w:r>
    </w:p>
    <w:p w:rsidR="00C73FF4" w:rsidRDefault="00C73FF4" w:rsidP="00C73FF4">
      <w:pPr>
        <w:jc w:val="left"/>
        <w:rPr>
          <w:color w:val="000000"/>
        </w:rPr>
      </w:pPr>
      <w:r>
        <w:rPr>
          <w:rFonts w:hint="eastAsia"/>
          <w:color w:val="000000"/>
        </w:rPr>
        <w:tab/>
      </w:r>
      <w:r>
        <w:rPr>
          <w:rFonts w:hint="eastAsia"/>
          <w:color w:val="000000"/>
        </w:rPr>
        <w:t>问题在于，发电机所发出的电能必须解决其流向问题。直流电源我们采用常见的开关电源，它在电流反向时会自动关断电力元件，那么反向电流无法流通势必烧毁电路元件。所以我们在直流电源间接上电容</w:t>
      </w:r>
      <w:r>
        <w:rPr>
          <w:rFonts w:hint="eastAsia"/>
          <w:color w:val="000000"/>
        </w:rPr>
        <w:t>C1</w:t>
      </w:r>
      <w:r>
        <w:rPr>
          <w:rFonts w:hint="eastAsia"/>
          <w:color w:val="000000"/>
        </w:rPr>
        <w:t>。当电机处于发电机状态运行时，</w:t>
      </w:r>
      <w:r>
        <w:rPr>
          <w:rFonts w:hint="eastAsia"/>
          <w:color w:val="000000"/>
        </w:rPr>
        <w:t>C1</w:t>
      </w:r>
      <w:r>
        <w:rPr>
          <w:rFonts w:hint="eastAsia"/>
          <w:color w:val="000000"/>
        </w:rPr>
        <w:t>上的泵升电压升高。我们使用电压传感器可以检测到这一电压值。而后，在</w:t>
      </w:r>
      <w:r>
        <w:rPr>
          <w:rFonts w:hint="eastAsia"/>
          <w:color w:val="000000"/>
        </w:rPr>
        <w:t>C1</w:t>
      </w:r>
      <w:r>
        <w:rPr>
          <w:rFonts w:hint="eastAsia"/>
          <w:color w:val="000000"/>
        </w:rPr>
        <w:t>电压值到达某一高度后，打开</w:t>
      </w:r>
      <w:r>
        <w:rPr>
          <w:rFonts w:hint="eastAsia"/>
          <w:color w:val="000000"/>
        </w:rPr>
        <w:t>V3</w:t>
      </w:r>
      <w:r>
        <w:rPr>
          <w:rFonts w:hint="eastAsia"/>
          <w:color w:val="000000"/>
        </w:rPr>
        <w:t>管。则发电机所发出的电能会直接经电阻</w:t>
      </w:r>
      <w:r>
        <w:rPr>
          <w:rFonts w:hint="eastAsia"/>
          <w:color w:val="000000"/>
        </w:rPr>
        <w:t>R</w:t>
      </w:r>
      <w:r>
        <w:rPr>
          <w:rFonts w:hint="eastAsia"/>
          <w:color w:val="000000"/>
        </w:rPr>
        <w:t>消耗掉。又由于无法忽略导线电感的作用，所以我们需要一个二极管</w:t>
      </w:r>
      <w:r>
        <w:rPr>
          <w:rFonts w:hint="eastAsia"/>
          <w:color w:val="000000"/>
        </w:rPr>
        <w:t>D3</w:t>
      </w:r>
      <w:r>
        <w:rPr>
          <w:rFonts w:hint="eastAsia"/>
          <w:color w:val="000000"/>
        </w:rPr>
        <w:t>来在</w:t>
      </w:r>
      <w:r>
        <w:rPr>
          <w:rFonts w:hint="eastAsia"/>
          <w:color w:val="000000"/>
        </w:rPr>
        <w:t>V3</w:t>
      </w:r>
      <w:r>
        <w:rPr>
          <w:rFonts w:hint="eastAsia"/>
          <w:color w:val="000000"/>
        </w:rPr>
        <w:t>关断时续流。</w:t>
      </w:r>
    </w:p>
    <w:p w:rsidR="00C73FF4" w:rsidRDefault="00C73FF4" w:rsidP="00C73FF4">
      <w:pPr>
        <w:jc w:val="left"/>
        <w:rPr>
          <w:color w:val="000000"/>
        </w:rPr>
      </w:pPr>
      <w:r>
        <w:rPr>
          <w:rFonts w:hint="eastAsia"/>
          <w:color w:val="000000"/>
        </w:rPr>
        <w:tab/>
      </w:r>
      <w:r>
        <w:rPr>
          <w:rFonts w:hint="eastAsia"/>
          <w:color w:val="000000"/>
        </w:rPr>
        <w:t>在使用</w:t>
      </w:r>
      <w:r>
        <w:rPr>
          <w:rFonts w:hint="eastAsia"/>
          <w:color w:val="000000"/>
        </w:rPr>
        <w:t>PWM</w:t>
      </w:r>
      <w:r>
        <w:rPr>
          <w:rFonts w:hint="eastAsia"/>
          <w:color w:val="000000"/>
        </w:rPr>
        <w:t>信号控制斩波电路的开关元件时，要注意防止</w:t>
      </w:r>
      <w:r>
        <w:rPr>
          <w:rFonts w:hint="eastAsia"/>
          <w:color w:val="000000"/>
        </w:rPr>
        <w:t>V1</w:t>
      </w:r>
      <w:r>
        <w:rPr>
          <w:rFonts w:hint="eastAsia"/>
          <w:color w:val="000000"/>
        </w:rPr>
        <w:t>和</w:t>
      </w:r>
      <w:r>
        <w:rPr>
          <w:rFonts w:hint="eastAsia"/>
          <w:color w:val="000000"/>
        </w:rPr>
        <w:t>V2</w:t>
      </w:r>
      <w:r>
        <w:rPr>
          <w:rFonts w:hint="eastAsia"/>
          <w:color w:val="000000"/>
        </w:rPr>
        <w:t>直通，而</w:t>
      </w:r>
      <w:r>
        <w:rPr>
          <w:rFonts w:hint="eastAsia"/>
          <w:color w:val="000000"/>
        </w:rPr>
        <w:t>IR2110</w:t>
      </w:r>
      <w:r>
        <w:rPr>
          <w:rFonts w:hint="eastAsia"/>
          <w:color w:val="000000"/>
        </w:rPr>
        <w:t>已经提供了这一功能。</w:t>
      </w:r>
    </w:p>
    <w:p w:rsidR="00C73FF4" w:rsidRDefault="00C73FF4" w:rsidP="00C73FF4">
      <w:pPr>
        <w:ind w:firstLine="420"/>
        <w:jc w:val="left"/>
        <w:rPr>
          <w:color w:val="000000"/>
        </w:rPr>
      </w:pPr>
      <w:r>
        <w:rPr>
          <w:rFonts w:hint="eastAsia"/>
          <w:color w:val="000000"/>
        </w:rPr>
        <w:t>阻尼的控制通过电流反馈回路实现，而直接控制量则是单片机发出的</w:t>
      </w:r>
      <w:r>
        <w:rPr>
          <w:rFonts w:hint="eastAsia"/>
          <w:color w:val="000000"/>
        </w:rPr>
        <w:t>PWM</w:t>
      </w:r>
      <w:r>
        <w:rPr>
          <w:rFonts w:hint="eastAsia"/>
          <w:color w:val="000000"/>
        </w:rPr>
        <w:t>信号的占空比。由于：</w:t>
      </w:r>
    </w:p>
    <w:p w:rsidR="00C73FF4" w:rsidRPr="00C73FF4" w:rsidRDefault="00D81399" w:rsidP="00C73FF4">
      <w:pPr>
        <w:jc w:val="center"/>
        <w:rPr>
          <w:rFonts w:ascii="Cambria Math" w:hAnsi="Cambria Math"/>
          <w:color w:val="000000"/>
        </w:rPr>
      </w:pPr>
      <m:oMathPara>
        <m:oMath>
          <m:sSub>
            <m:sSubPr>
              <m:ctrlPr>
                <w:rPr>
                  <w:rFonts w:ascii="Cambria Math" w:hAnsi="Cambria Math"/>
                  <w:color w:val="000000"/>
                </w:rPr>
              </m:ctrlPr>
            </m:sSubPr>
            <m:e>
              <m:r>
                <m:rPr>
                  <m:sty m:val="p"/>
                </m:rPr>
                <w:rPr>
                  <w:rFonts w:ascii="Cambria Math" w:hAnsi="Cambria Math"/>
                  <w:color w:val="000000"/>
                </w:rPr>
                <m:t>U</m:t>
              </m:r>
            </m:e>
            <m:sub>
              <m:r>
                <m:rPr>
                  <m:sty m:val="p"/>
                </m:rPr>
                <w:rPr>
                  <w:rFonts w:ascii="Cambria Math" w:hAnsi="Cambria Math"/>
                  <w:color w:val="000000"/>
                </w:rPr>
                <m:t>d</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a</m:t>
              </m:r>
            </m:sub>
          </m:sSub>
          <m:r>
            <m:rPr>
              <m:sty m:val="p"/>
            </m:rPr>
            <w:rPr>
              <w:rFonts w:ascii="Cambria Math" w:hAnsi="Cambria Math" w:hint="eastAsia"/>
              <w:color w:val="000000"/>
            </w:rPr>
            <m:t>+I</m:t>
          </m:r>
          <m:r>
            <m:rPr>
              <m:sty m:val="p"/>
            </m:rPr>
            <w:rPr>
              <w:rFonts w:ascii="Cambria Math" w:hAnsi="Cambria Math"/>
              <w:color w:val="000000"/>
            </w:rPr>
            <m:t>R</m:t>
          </m:r>
        </m:oMath>
      </m:oMathPara>
    </w:p>
    <w:p w:rsidR="00C73FF4" w:rsidRDefault="00C73FF4" w:rsidP="00C73FF4">
      <w:pPr>
        <w:rPr>
          <w:color w:val="000000"/>
        </w:rPr>
      </w:pPr>
      <w:r>
        <w:rPr>
          <w:rFonts w:hint="eastAsia"/>
          <w:color w:val="000000"/>
        </w:rPr>
        <w:tab/>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a</m:t>
            </m:r>
          </m:sub>
        </m:sSub>
      </m:oMath>
      <w:r>
        <w:rPr>
          <w:rFonts w:hint="eastAsia"/>
          <w:color w:val="000000"/>
        </w:rPr>
        <w:t>是电枢电动势，</w:t>
      </w:r>
      <w:r>
        <w:rPr>
          <w:rFonts w:hint="eastAsia"/>
          <w:color w:val="000000"/>
        </w:rPr>
        <w:t>R</w:t>
      </w:r>
      <w:r>
        <w:rPr>
          <w:rFonts w:hint="eastAsia"/>
          <w:color w:val="000000"/>
        </w:rPr>
        <w:t>为电枢电阻，</w:t>
      </w:r>
      <m:oMath>
        <m:sSub>
          <m:sSubPr>
            <m:ctrlPr>
              <w:rPr>
                <w:rFonts w:ascii="Cambria Math" w:hAnsi="Cambria Math"/>
                <w:color w:val="000000"/>
              </w:rPr>
            </m:ctrlPr>
          </m:sSubPr>
          <m:e>
            <m:r>
              <m:rPr>
                <m:sty m:val="p"/>
              </m:rPr>
              <w:rPr>
                <w:rFonts w:ascii="Cambria Math" w:hAnsi="Cambria Math"/>
                <w:color w:val="000000"/>
              </w:rPr>
              <m:t>U</m:t>
            </m:r>
          </m:e>
          <m:sub>
            <m:r>
              <m:rPr>
                <m:sty m:val="p"/>
              </m:rPr>
              <w:rPr>
                <w:rFonts w:ascii="Cambria Math" w:hAnsi="Cambria Math"/>
                <w:color w:val="000000"/>
              </w:rPr>
              <m:t>d</m:t>
            </m:r>
          </m:sub>
        </m:sSub>
      </m:oMath>
      <w:r>
        <w:rPr>
          <w:rFonts w:hint="eastAsia"/>
          <w:color w:val="000000"/>
        </w:rPr>
        <w:t>则是电机的端电压。显然，改变端电压</w:t>
      </w:r>
      <m:oMath>
        <m:sSub>
          <m:sSubPr>
            <m:ctrlPr>
              <w:rPr>
                <w:rFonts w:ascii="Cambria Math" w:hAnsi="Cambria Math"/>
                <w:color w:val="000000"/>
              </w:rPr>
            </m:ctrlPr>
          </m:sSubPr>
          <m:e>
            <m:r>
              <m:rPr>
                <m:sty m:val="p"/>
              </m:rPr>
              <w:rPr>
                <w:rFonts w:ascii="Cambria Math" w:hAnsi="Cambria Math"/>
                <w:color w:val="000000"/>
              </w:rPr>
              <m:t>U</m:t>
            </m:r>
          </m:e>
          <m:sub>
            <m:r>
              <m:rPr>
                <m:sty m:val="p"/>
              </m:rPr>
              <w:rPr>
                <w:rFonts w:ascii="Cambria Math" w:hAnsi="Cambria Math"/>
                <w:color w:val="000000"/>
              </w:rPr>
              <m:t>d</m:t>
            </m:r>
          </m:sub>
        </m:sSub>
      </m:oMath>
      <w:r>
        <w:rPr>
          <w:rFonts w:hint="eastAsia"/>
          <w:color w:val="000000"/>
        </w:rPr>
        <w:t>可以很方便的达到控制电枢电流的目的，而电枢电流可以通过霍尔传感器测量得到。</w:t>
      </w:r>
    </w:p>
    <w:p w:rsidR="00C73FF4" w:rsidRPr="00C73FF4" w:rsidRDefault="00C73FF4" w:rsidP="00C73FF4">
      <w:pPr>
        <w:rPr>
          <w:rFonts w:hint="eastAsia"/>
          <w:color w:val="000000"/>
        </w:rPr>
      </w:pPr>
      <w:r>
        <w:rPr>
          <w:rFonts w:hint="eastAsia"/>
          <w:color w:val="000000"/>
        </w:rPr>
        <w:tab/>
      </w:r>
      <w:r>
        <w:rPr>
          <w:rFonts w:hint="eastAsia"/>
          <w:color w:val="000000"/>
        </w:rPr>
        <w:t>当泵升电压高于某一个值的时候，</w:t>
      </w:r>
      <w:r>
        <w:rPr>
          <w:rFonts w:hint="eastAsia"/>
          <w:color w:val="000000"/>
        </w:rPr>
        <w:t>V3</w:t>
      </w:r>
      <w:r>
        <w:rPr>
          <w:rFonts w:hint="eastAsia"/>
          <w:color w:val="000000"/>
        </w:rPr>
        <w:t>开启，能量释放回路开始工作，这部分的内容请参考过电压检测电路与能量吸收电路</w:t>
      </w:r>
    </w:p>
    <w:p w:rsidR="00FD7EB1" w:rsidRDefault="00FD7EB1" w:rsidP="00FD7EB1">
      <w:pPr>
        <w:pStyle w:val="4"/>
        <w:rPr>
          <w:rFonts w:hint="eastAsia"/>
        </w:rPr>
      </w:pPr>
      <w:r>
        <w:rPr>
          <w:rFonts w:hint="eastAsia"/>
        </w:rPr>
        <w:t>过电压检测</w:t>
      </w:r>
      <w:r w:rsidR="00C73FF4">
        <w:rPr>
          <w:rFonts w:hint="eastAsia"/>
        </w:rPr>
        <w:t>电路</w:t>
      </w:r>
    </w:p>
    <w:p w:rsidR="00C73FF4" w:rsidRPr="00C73FF4" w:rsidRDefault="00C73FF4" w:rsidP="00C73FF4">
      <w:pPr>
        <w:rPr>
          <w:rFonts w:hint="eastAsia"/>
        </w:rPr>
      </w:pPr>
      <w:r>
        <w:rPr>
          <w:rFonts w:hint="eastAsia"/>
        </w:rPr>
        <w:tab/>
      </w:r>
      <w:r>
        <w:rPr>
          <w:rFonts w:hint="eastAsia"/>
        </w:rPr>
        <w:t>如图所示为过电压检测电路：图中</w:t>
      </w:r>
      <w:r>
        <w:rPr>
          <w:rFonts w:hint="eastAsia"/>
        </w:rPr>
        <w:t>A</w:t>
      </w:r>
      <w:r>
        <w:rPr>
          <w:rFonts w:hint="eastAsia"/>
        </w:rPr>
        <w:t>对应的直流母线的高端，</w:t>
      </w:r>
      <w:r>
        <w:rPr>
          <w:rFonts w:hint="eastAsia"/>
        </w:rPr>
        <w:t>B</w:t>
      </w:r>
      <w:r>
        <w:rPr>
          <w:rFonts w:hint="eastAsia"/>
        </w:rPr>
        <w:t>对应的直流母线的低端，</w:t>
      </w:r>
      <w:r>
        <w:rPr>
          <w:rFonts w:hint="eastAsia"/>
        </w:rPr>
        <w:t>V3_G</w:t>
      </w:r>
      <w:r>
        <w:rPr>
          <w:rFonts w:hint="eastAsia"/>
        </w:rPr>
        <w:t>对应的电机驱动电路中的</w:t>
      </w:r>
      <w:r>
        <w:rPr>
          <w:rFonts w:hint="eastAsia"/>
        </w:rPr>
        <w:t>G</w:t>
      </w:r>
      <w:r>
        <w:rPr>
          <w:rFonts w:hint="eastAsia"/>
        </w:rPr>
        <w:t>极。通过一个可调电阻</w:t>
      </w:r>
      <w:r>
        <w:rPr>
          <w:rFonts w:hint="eastAsia"/>
        </w:rPr>
        <w:t>Rp</w:t>
      </w:r>
      <w:r>
        <w:rPr>
          <w:rFonts w:hint="eastAsia"/>
        </w:rPr>
        <w:t>与电阻</w:t>
      </w:r>
      <w:r>
        <w:rPr>
          <w:rFonts w:hint="eastAsia"/>
        </w:rPr>
        <w:t>R1</w:t>
      </w:r>
      <w:r>
        <w:rPr>
          <w:rFonts w:hint="eastAsia"/>
        </w:rPr>
        <w:t>分压，可以将直流母线的电压取样，另一方面，通过一个</w:t>
      </w:r>
      <w:r>
        <w:rPr>
          <w:rFonts w:hint="eastAsia"/>
        </w:rPr>
        <w:t>15v</w:t>
      </w:r>
      <w:r>
        <w:rPr>
          <w:rFonts w:hint="eastAsia"/>
        </w:rPr>
        <w:t>的参考电压源与</w:t>
      </w:r>
      <w:r>
        <w:rPr>
          <w:rFonts w:hint="eastAsia"/>
        </w:rPr>
        <w:t>R2</w:t>
      </w:r>
      <w:r>
        <w:rPr>
          <w:rFonts w:hint="eastAsia"/>
        </w:rPr>
        <w:t>，</w:t>
      </w:r>
      <w:r>
        <w:rPr>
          <w:rFonts w:hint="eastAsia"/>
        </w:rPr>
        <w:t>R3</w:t>
      </w:r>
      <w:r>
        <w:rPr>
          <w:rFonts w:hint="eastAsia"/>
        </w:rPr>
        <w:t>，</w:t>
      </w:r>
      <w:r>
        <w:rPr>
          <w:rFonts w:hint="eastAsia"/>
        </w:rPr>
        <w:t>R4</w:t>
      </w:r>
      <w:r>
        <w:rPr>
          <w:rFonts w:hint="eastAsia"/>
        </w:rPr>
        <w:t>分压，得到一个参考电压，经过比较器。如果发现实际电压高于参考电压，则</w:t>
      </w:r>
      <w:r>
        <w:rPr>
          <w:rFonts w:hint="eastAsia"/>
        </w:rPr>
        <w:t>V3</w:t>
      </w:r>
      <w:r>
        <w:rPr>
          <w:rFonts w:hint="eastAsia"/>
        </w:rPr>
        <w:t>工作，使得能量释放回路工作。</w:t>
      </w:r>
    </w:p>
    <w:p w:rsidR="00FD7EB1" w:rsidRDefault="00FD7EB1" w:rsidP="00FD7EB1">
      <w:pPr>
        <w:pStyle w:val="4"/>
        <w:rPr>
          <w:rFonts w:hint="eastAsia"/>
        </w:rPr>
      </w:pPr>
      <w:r>
        <w:rPr>
          <w:rFonts w:hint="eastAsia"/>
        </w:rPr>
        <w:lastRenderedPageBreak/>
        <w:t>速度传感器检测</w:t>
      </w:r>
    </w:p>
    <w:p w:rsidR="00C73FF4" w:rsidRDefault="00C73FF4" w:rsidP="00C73FF4">
      <w:pPr>
        <w:ind w:firstLine="420"/>
      </w:pPr>
      <w:r>
        <w:rPr>
          <w:rFonts w:hint="eastAsia"/>
        </w:rPr>
        <w:t>本产品使用了编码器作为速度检测的传感器。</w:t>
      </w:r>
    </w:p>
    <w:p w:rsidR="00C73FF4" w:rsidRDefault="00C73FF4" w:rsidP="00C73FF4">
      <w:pPr>
        <w:pStyle w:val="a8"/>
        <w:rPr>
          <w:rFonts w:hint="eastAsia"/>
        </w:rPr>
      </w:pPr>
      <w:r>
        <w:rPr>
          <w:rFonts w:hint="eastAsia"/>
        </w:rPr>
        <w:t>增量型编码器输出的一对</w:t>
      </w:r>
      <w:r>
        <w:rPr>
          <w:rFonts w:hint="eastAsia"/>
        </w:rPr>
        <w:t>A/B</w:t>
      </w:r>
      <w:r>
        <w:rPr>
          <w:rFonts w:hint="eastAsia"/>
        </w:rPr>
        <w:t>相差</w:t>
      </w:r>
      <w:r>
        <w:rPr>
          <w:rFonts w:hint="eastAsia"/>
        </w:rPr>
        <w:t>90</w:t>
      </w:r>
      <w:r>
        <w:rPr>
          <w:rFonts w:hint="eastAsia"/>
        </w:rPr>
        <w:t>度相位的正交矩形脉冲，通常从编码器轴端看，顺时针转时，</w:t>
      </w:r>
      <w:r>
        <w:rPr>
          <w:rFonts w:hint="eastAsia"/>
        </w:rPr>
        <w:t>A</w:t>
      </w:r>
      <w:r>
        <w:rPr>
          <w:rFonts w:hint="eastAsia"/>
        </w:rPr>
        <w:t>相信号在</w:t>
      </w:r>
      <w:r>
        <w:rPr>
          <w:rFonts w:hint="eastAsia"/>
        </w:rPr>
        <w:t>B</w:t>
      </w:r>
      <w:r>
        <w:rPr>
          <w:rFonts w:hint="eastAsia"/>
        </w:rPr>
        <w:t>相前，反之滞后，经过频率计与鉴向器，可以测算其</w:t>
      </w:r>
      <w:r w:rsidRPr="00177487">
        <w:rPr>
          <w:rFonts w:hint="eastAsia"/>
        </w:rPr>
        <w:t>频率</w:t>
      </w:r>
      <w:r>
        <w:rPr>
          <w:rFonts w:hint="eastAsia"/>
        </w:rPr>
        <w:t>和方向，从而计算速率和方向。</w:t>
      </w:r>
    </w:p>
    <w:p w:rsidR="00C73FF4" w:rsidRPr="00C73FF4" w:rsidRDefault="00C73FF4" w:rsidP="00C73FF4">
      <w:pPr>
        <w:pStyle w:val="a8"/>
      </w:pPr>
      <w:r>
        <w:rPr>
          <w:rFonts w:hint="eastAsia"/>
        </w:rPr>
        <w:t>速度传感器电路部分的内容是一部分非常成熟而且被人所熟知的内容，这里就不在详细说明。</w:t>
      </w:r>
    </w:p>
    <w:p w:rsidR="00C73FF4" w:rsidRPr="00C73FF4" w:rsidRDefault="00C73FF4" w:rsidP="00C73FF4">
      <w:pPr>
        <w:rPr>
          <w:rFonts w:hint="eastAsia"/>
        </w:rPr>
      </w:pPr>
    </w:p>
    <w:p w:rsidR="001E761D" w:rsidRDefault="00FD7EB1" w:rsidP="001E761D">
      <w:pPr>
        <w:pStyle w:val="4"/>
        <w:rPr>
          <w:rFonts w:hint="eastAsia"/>
        </w:rPr>
      </w:pPr>
      <w:r>
        <w:rPr>
          <w:rFonts w:hint="eastAsia"/>
        </w:rPr>
        <w:t>电流传感器检测</w:t>
      </w:r>
    </w:p>
    <w:p w:rsidR="001E761D" w:rsidRDefault="001E761D" w:rsidP="001E761D">
      <w:pPr>
        <w:pStyle w:val="4"/>
      </w:pPr>
      <w:r>
        <w:br w:type="page"/>
      </w:r>
      <w:r w:rsidR="00D81399">
        <w:rPr>
          <w:noProof/>
        </w:rPr>
        <w:lastRenderedPageBreak/>
        <w:drawing>
          <wp:inline distT="0" distB="0" distL="0" distR="0">
            <wp:extent cx="5267325" cy="594360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67325" cy="5943600"/>
                    </a:xfrm>
                    <a:prstGeom prst="rect">
                      <a:avLst/>
                    </a:prstGeom>
                    <a:noFill/>
                    <a:ln w="9525">
                      <a:noFill/>
                      <a:miter lim="800000"/>
                      <a:headEnd/>
                      <a:tailEnd/>
                    </a:ln>
                  </pic:spPr>
                </pic:pic>
              </a:graphicData>
            </a:graphic>
          </wp:inline>
        </w:drawing>
      </w:r>
    </w:p>
    <w:p w:rsidR="001E761D" w:rsidRPr="001E761D" w:rsidRDefault="001E761D" w:rsidP="00776B4D">
      <w:pPr>
        <w:pStyle w:val="a7"/>
        <w:outlineLvl w:val="0"/>
        <w:rPr>
          <w:rFonts w:hint="eastAsia"/>
        </w:rPr>
      </w:pPr>
      <w:r>
        <w:rPr>
          <w:rFonts w:hint="eastAsia"/>
        </w:rPr>
        <w:t>(</w:t>
      </w:r>
      <w:r w:rsidRPr="001E761D">
        <w:rPr>
          <w:rFonts w:hint="eastAsia"/>
        </w:rPr>
        <w:t xml:space="preserve">图 </w:t>
      </w:r>
      <w:r w:rsidRPr="001E761D">
        <w:rPr>
          <w:rFonts w:hint="eastAsia"/>
        </w:rPr>
        <w:fldChar w:fldCharType="begin"/>
      </w:r>
      <w:r w:rsidRPr="001E761D">
        <w:rPr>
          <w:rFonts w:hint="eastAsia"/>
        </w:rPr>
        <w:instrText xml:space="preserve"> SEQ 图 \* ARABIC </w:instrText>
      </w:r>
      <w:r w:rsidRPr="001E761D">
        <w:rPr>
          <w:rFonts w:hint="eastAsia"/>
        </w:rPr>
        <w:fldChar w:fldCharType="separate"/>
      </w:r>
      <w:r w:rsidR="000E0C79">
        <w:rPr>
          <w:noProof/>
        </w:rPr>
        <w:t>1</w:t>
      </w:r>
      <w:r w:rsidRPr="001E761D">
        <w:rPr>
          <w:rFonts w:hint="eastAsia"/>
        </w:rPr>
        <w:fldChar w:fldCharType="end"/>
      </w:r>
      <w:r>
        <w:rPr>
          <w:rFonts w:hint="eastAsia"/>
        </w:rPr>
        <w:t>)系统框架图</w:t>
      </w:r>
    </w:p>
    <w:p w:rsidR="000E0C79" w:rsidRDefault="000E0C79" w:rsidP="000E0C79">
      <w:pPr>
        <w:keepNext/>
      </w:pPr>
      <w:r>
        <w:br w:type="page"/>
      </w:r>
      <w:r w:rsidR="00D81399">
        <w:rPr>
          <w:noProof/>
        </w:rPr>
        <w:lastRenderedPageBreak/>
        <w:drawing>
          <wp:inline distT="0" distB="0" distL="0" distR="0">
            <wp:extent cx="5667375" cy="36195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667375" cy="3619500"/>
                    </a:xfrm>
                    <a:prstGeom prst="rect">
                      <a:avLst/>
                    </a:prstGeom>
                    <a:noFill/>
                    <a:ln w="9525">
                      <a:noFill/>
                      <a:miter lim="800000"/>
                      <a:headEnd/>
                      <a:tailEnd/>
                    </a:ln>
                  </pic:spPr>
                </pic:pic>
              </a:graphicData>
            </a:graphic>
          </wp:inline>
        </w:drawing>
      </w:r>
    </w:p>
    <w:p w:rsidR="000E0C79" w:rsidRDefault="000E0C79" w:rsidP="000E0C79">
      <w:pPr>
        <w:pStyle w:val="a7"/>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2</w:t>
      </w:r>
      <w:r>
        <w:fldChar w:fldCharType="end"/>
      </w:r>
      <w:r>
        <w:rPr>
          <w:rFonts w:hint="eastAsia"/>
        </w:rPr>
        <w:t>）电路原理框图</w:t>
      </w:r>
    </w:p>
    <w:p w:rsidR="00140674" w:rsidRDefault="001E761D" w:rsidP="00140674">
      <w:pPr>
        <w:keepNext/>
      </w:pPr>
      <w:r>
        <w:br w:type="page"/>
      </w:r>
      <w:r w:rsidR="00D81399">
        <w:rPr>
          <w:noProof/>
        </w:rPr>
        <w:lastRenderedPageBreak/>
        <w:drawing>
          <wp:inline distT="0" distB="0" distL="0" distR="0">
            <wp:extent cx="5410200" cy="60102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10200" cy="6010275"/>
                    </a:xfrm>
                    <a:prstGeom prst="rect">
                      <a:avLst/>
                    </a:prstGeom>
                    <a:noFill/>
                    <a:ln w="9525">
                      <a:noFill/>
                      <a:miter lim="800000"/>
                      <a:headEnd/>
                      <a:tailEnd/>
                    </a:ln>
                  </pic:spPr>
                </pic:pic>
              </a:graphicData>
            </a:graphic>
          </wp:inline>
        </w:drawing>
      </w:r>
    </w:p>
    <w:p w:rsidR="00140674" w:rsidRDefault="00776B4D" w:rsidP="00776B4D">
      <w:pPr>
        <w:pStyle w:val="a7"/>
        <w:outlineLvl w:val="0"/>
        <w:rPr>
          <w:rFonts w:hint="eastAsia"/>
        </w:rPr>
      </w:pPr>
      <w:r>
        <w:rPr>
          <w:rFonts w:hint="eastAsia"/>
        </w:rPr>
        <w:t>(</w:t>
      </w:r>
      <w:r w:rsidR="00140674">
        <w:rPr>
          <w:rFonts w:hint="eastAsia"/>
        </w:rPr>
        <w:t xml:space="preserve">图 </w:t>
      </w:r>
      <w:r w:rsidR="00140674">
        <w:fldChar w:fldCharType="begin"/>
      </w:r>
      <w:r w:rsidR="00140674">
        <w:instrText xml:space="preserve"> </w:instrText>
      </w:r>
      <w:r w:rsidR="00140674">
        <w:rPr>
          <w:rFonts w:hint="eastAsia"/>
        </w:rPr>
        <w:instrText>SEQ 图 \* ARABIC</w:instrText>
      </w:r>
      <w:r w:rsidR="00140674">
        <w:instrText xml:space="preserve"> </w:instrText>
      </w:r>
      <w:r w:rsidR="00140674">
        <w:fldChar w:fldCharType="separate"/>
      </w:r>
      <w:r w:rsidR="000E0C79">
        <w:rPr>
          <w:noProof/>
        </w:rPr>
        <w:t>3</w:t>
      </w:r>
      <w:r w:rsidR="00140674">
        <w:fldChar w:fldCharType="end"/>
      </w:r>
      <w:r>
        <w:rPr>
          <w:rFonts w:hint="eastAsia"/>
        </w:rPr>
        <w:t>)</w:t>
      </w:r>
      <w:r w:rsidR="00140674">
        <w:rPr>
          <w:rFonts w:hint="eastAsia"/>
        </w:rPr>
        <w:t>机械整体设计图</w:t>
      </w:r>
    </w:p>
    <w:p w:rsidR="00140674" w:rsidRDefault="001E761D" w:rsidP="00140674">
      <w:pPr>
        <w:keepNext/>
      </w:pPr>
      <w:r>
        <w:br w:type="page"/>
      </w:r>
      <w:r w:rsidR="00D81399">
        <w:rPr>
          <w:noProof/>
        </w:rPr>
        <w:lastRenderedPageBreak/>
        <w:drawing>
          <wp:inline distT="0" distB="0" distL="0" distR="0">
            <wp:extent cx="5067300" cy="39243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067300" cy="3924300"/>
                    </a:xfrm>
                    <a:prstGeom prst="rect">
                      <a:avLst/>
                    </a:prstGeom>
                    <a:noFill/>
                    <a:ln w="9525">
                      <a:noFill/>
                      <a:miter lim="800000"/>
                      <a:headEnd/>
                      <a:tailEnd/>
                    </a:ln>
                  </pic:spPr>
                </pic:pic>
              </a:graphicData>
            </a:graphic>
          </wp:inline>
        </w:drawing>
      </w:r>
    </w:p>
    <w:p w:rsidR="00140674" w:rsidRDefault="00776B4D" w:rsidP="00776B4D">
      <w:pPr>
        <w:pStyle w:val="a7"/>
        <w:outlineLvl w:val="0"/>
        <w:rPr>
          <w:rFonts w:hint="eastAsia"/>
        </w:rPr>
      </w:pPr>
      <w:r>
        <w:rPr>
          <w:rFonts w:hint="eastAsia"/>
        </w:rPr>
        <w:t>(</w:t>
      </w:r>
      <w:r w:rsidR="00140674">
        <w:rPr>
          <w:rFonts w:hint="eastAsia"/>
        </w:rPr>
        <w:t xml:space="preserve">图 </w:t>
      </w:r>
      <w:r w:rsidR="00140674">
        <w:fldChar w:fldCharType="begin"/>
      </w:r>
      <w:r w:rsidR="00140674">
        <w:instrText xml:space="preserve"> </w:instrText>
      </w:r>
      <w:r w:rsidR="00140674">
        <w:rPr>
          <w:rFonts w:hint="eastAsia"/>
        </w:rPr>
        <w:instrText>SEQ 图 \* ARABIC</w:instrText>
      </w:r>
      <w:r w:rsidR="00140674">
        <w:instrText xml:space="preserve"> </w:instrText>
      </w:r>
      <w:r w:rsidR="00140674">
        <w:fldChar w:fldCharType="separate"/>
      </w:r>
      <w:r w:rsidR="000E0C79">
        <w:rPr>
          <w:noProof/>
        </w:rPr>
        <w:t>4</w:t>
      </w:r>
      <w:r w:rsidR="00140674">
        <w:fldChar w:fldCharType="end"/>
      </w:r>
      <w:r>
        <w:rPr>
          <w:rFonts w:hint="eastAsia"/>
        </w:rPr>
        <w:t>)</w:t>
      </w:r>
      <w:r w:rsidR="00140674">
        <w:rPr>
          <w:rFonts w:hint="eastAsia"/>
        </w:rPr>
        <w:t>力回馈模块机械设计图</w:t>
      </w:r>
    </w:p>
    <w:p w:rsidR="001E761D" w:rsidRDefault="00140674" w:rsidP="001E761D">
      <w:pPr>
        <w:keepNext/>
      </w:pPr>
      <w:r>
        <w:br w:type="page"/>
      </w:r>
      <w:r w:rsidR="00D81399">
        <w:rPr>
          <w:noProof/>
        </w:rPr>
        <w:lastRenderedPageBreak/>
        <w:drawing>
          <wp:inline distT="0" distB="0" distL="0" distR="0">
            <wp:extent cx="5857875" cy="31813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857875" cy="3181350"/>
                    </a:xfrm>
                    <a:prstGeom prst="rect">
                      <a:avLst/>
                    </a:prstGeom>
                    <a:noFill/>
                    <a:ln w="9525">
                      <a:noFill/>
                      <a:miter lim="800000"/>
                      <a:headEnd/>
                      <a:tailEnd/>
                    </a:ln>
                  </pic:spPr>
                </pic:pic>
              </a:graphicData>
            </a:graphic>
          </wp:inline>
        </w:drawing>
      </w:r>
    </w:p>
    <w:p w:rsidR="001E761D" w:rsidRDefault="001E761D" w:rsidP="00776B4D">
      <w:pPr>
        <w:pStyle w:val="a7"/>
        <w:outlineLvl w:val="0"/>
        <w:rPr>
          <w:rFonts w:hint="eastAsia"/>
        </w:rPr>
      </w:pPr>
      <w:r>
        <w:rPr>
          <w:rFonts w:hint="eastAsia"/>
        </w:rPr>
        <w:t xml:space="preserve">(图 </w:t>
      </w:r>
      <w:r w:rsidR="000E0C79">
        <w:rPr>
          <w:rFonts w:hint="eastAsia"/>
        </w:rPr>
        <w:t>5</w:t>
      </w:r>
      <w:r>
        <w:rPr>
          <w:rFonts w:hint="eastAsia"/>
        </w:rPr>
        <w:t>)电机驱动</w:t>
      </w:r>
      <w:r w:rsidR="00000C5F">
        <w:rPr>
          <w:rFonts w:hint="eastAsia"/>
        </w:rPr>
        <w:t>/功率吸收</w:t>
      </w:r>
      <w:r>
        <w:rPr>
          <w:rFonts w:hint="eastAsia"/>
        </w:rPr>
        <w:t>回路</w:t>
      </w:r>
    </w:p>
    <w:p w:rsidR="00000C5F" w:rsidRPr="001E761D" w:rsidRDefault="00000C5F" w:rsidP="001E761D">
      <w:pPr>
        <w:pStyle w:val="a7"/>
        <w:rPr>
          <w:rFonts w:hint="eastAsia"/>
        </w:rPr>
      </w:pPr>
    </w:p>
    <w:p w:rsidR="001E761D" w:rsidRDefault="001E761D" w:rsidP="001E761D">
      <w:pPr>
        <w:rPr>
          <w:rFonts w:hint="eastAsia"/>
        </w:rPr>
      </w:pPr>
    </w:p>
    <w:p w:rsidR="00000C5F" w:rsidRDefault="00D81399" w:rsidP="00000C5F">
      <w:pPr>
        <w:keepNext/>
        <w:jc w:val="center"/>
      </w:pPr>
      <w:r>
        <w:rPr>
          <w:noProof/>
        </w:rPr>
        <w:drawing>
          <wp:inline distT="0" distB="0" distL="0" distR="0">
            <wp:extent cx="5276850" cy="3638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6850" cy="3638550"/>
                    </a:xfrm>
                    <a:prstGeom prst="rect">
                      <a:avLst/>
                    </a:prstGeom>
                    <a:noFill/>
                    <a:ln w="9525">
                      <a:noFill/>
                      <a:miter lim="800000"/>
                      <a:headEnd/>
                      <a:tailEnd/>
                    </a:ln>
                  </pic:spPr>
                </pic:pic>
              </a:graphicData>
            </a:graphic>
          </wp:inline>
        </w:drawing>
      </w:r>
    </w:p>
    <w:p w:rsidR="00C6362D" w:rsidRDefault="00000C5F" w:rsidP="00776B4D">
      <w:pPr>
        <w:pStyle w:val="a7"/>
        <w:outlineLvl w:val="0"/>
      </w:pPr>
      <w:r>
        <w:rPr>
          <w:rFonts w:hint="eastAsia"/>
        </w:rPr>
        <w:t xml:space="preserve">(图 </w:t>
      </w:r>
      <w:r w:rsidR="000E0C79">
        <w:rPr>
          <w:rFonts w:hint="eastAsia"/>
        </w:rPr>
        <w:t>6</w:t>
      </w:r>
      <w:r>
        <w:rPr>
          <w:rFonts w:hint="eastAsia"/>
        </w:rPr>
        <w:t>)过电压检测回路</w:t>
      </w:r>
    </w:p>
    <w:p w:rsidR="00C6362D" w:rsidRDefault="00C6362D" w:rsidP="00C6362D">
      <w:pPr>
        <w:pStyle w:val="a7"/>
        <w:keepNext/>
      </w:pPr>
      <w:r>
        <w:br w:type="page"/>
      </w:r>
      <w:r w:rsidR="00D81399">
        <w:rPr>
          <w:noProof/>
        </w:rPr>
        <w:lastRenderedPageBreak/>
        <w:drawing>
          <wp:inline distT="0" distB="0" distL="0" distR="0">
            <wp:extent cx="5686425" cy="300037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86425" cy="3000375"/>
                    </a:xfrm>
                    <a:prstGeom prst="rect">
                      <a:avLst/>
                    </a:prstGeom>
                    <a:noFill/>
                    <a:ln w="9525">
                      <a:noFill/>
                      <a:miter lim="800000"/>
                      <a:headEnd/>
                      <a:tailEnd/>
                    </a:ln>
                  </pic:spPr>
                </pic:pic>
              </a:graphicData>
            </a:graphic>
          </wp:inline>
        </w:drawing>
      </w:r>
    </w:p>
    <w:p w:rsidR="00C6362D" w:rsidRDefault="00776B4D" w:rsidP="00776B4D">
      <w:pPr>
        <w:pStyle w:val="a7"/>
        <w:outlineLvl w:val="0"/>
        <w:rPr>
          <w:rFonts w:hint="eastAsia"/>
        </w:rPr>
      </w:pPr>
      <w:r>
        <w:rPr>
          <w:rFonts w:hint="eastAsia"/>
        </w:rPr>
        <w:t>(</w:t>
      </w:r>
      <w:r w:rsidR="00C6362D">
        <w:rPr>
          <w:rFonts w:hint="eastAsia"/>
        </w:rPr>
        <w:t xml:space="preserve">图 </w:t>
      </w:r>
      <w:r w:rsidR="000E0C79">
        <w:rPr>
          <w:rFonts w:hint="eastAsia"/>
        </w:rPr>
        <w:t>7</w:t>
      </w:r>
      <w:r>
        <w:rPr>
          <w:rFonts w:hint="eastAsia"/>
        </w:rPr>
        <w:t>)</w:t>
      </w:r>
      <w:r w:rsidR="00C6362D">
        <w:rPr>
          <w:rFonts w:hint="eastAsia"/>
        </w:rPr>
        <w:t>场效应管驱动电路</w:t>
      </w:r>
    </w:p>
    <w:p w:rsidR="00C73FF4" w:rsidRDefault="00C73FF4" w:rsidP="00C6362D">
      <w:pPr>
        <w:pStyle w:val="a7"/>
        <w:rPr>
          <w:rFonts w:hint="eastAsia"/>
        </w:rPr>
      </w:pPr>
    </w:p>
    <w:p w:rsidR="00C73FF4" w:rsidRDefault="00D81399" w:rsidP="00C73FF4">
      <w:pPr>
        <w:pStyle w:val="a7"/>
        <w:keepNext/>
      </w:pPr>
      <w:r>
        <w:rPr>
          <w:noProof/>
        </w:rPr>
        <w:drawing>
          <wp:inline distT="0" distB="0" distL="0" distR="0">
            <wp:extent cx="1857375" cy="1990725"/>
            <wp:effectExtent l="19050" t="0" r="9525" b="0"/>
            <wp:docPr id="1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5"/>
                    <a:srcRect b="12801"/>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C73FF4" w:rsidRPr="001E761D" w:rsidRDefault="00776B4D" w:rsidP="00776B4D">
      <w:pPr>
        <w:pStyle w:val="a7"/>
        <w:outlineLvl w:val="0"/>
      </w:pPr>
      <w:r>
        <w:rPr>
          <w:rFonts w:hint="eastAsia"/>
        </w:rPr>
        <w:t>(</w:t>
      </w:r>
      <w:r w:rsidR="00C73FF4">
        <w:rPr>
          <w:rFonts w:hint="eastAsia"/>
        </w:rPr>
        <w:t xml:space="preserve">图 </w:t>
      </w:r>
      <w:r w:rsidR="000E0C79">
        <w:rPr>
          <w:rFonts w:hint="eastAsia"/>
        </w:rPr>
        <w:t>8</w:t>
      </w:r>
      <w:r>
        <w:rPr>
          <w:rFonts w:hint="eastAsia"/>
        </w:rPr>
        <w:t>)</w:t>
      </w:r>
      <w:r w:rsidR="00C73FF4">
        <w:rPr>
          <w:rFonts w:hint="eastAsia"/>
        </w:rPr>
        <w:t>编码器的输出波形</w:t>
      </w:r>
    </w:p>
    <w:sectPr w:rsidR="00C73FF4" w:rsidRPr="001E761D" w:rsidSect="008673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6DD" w:rsidRDefault="005426DD" w:rsidP="00FD7EB1">
      <w:r>
        <w:separator/>
      </w:r>
    </w:p>
  </w:endnote>
  <w:endnote w:type="continuationSeparator" w:id="1">
    <w:p w:rsidR="005426DD" w:rsidRDefault="005426DD" w:rsidP="00FD7E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6DD" w:rsidRDefault="005426DD" w:rsidP="00FD7EB1">
      <w:r>
        <w:separator/>
      </w:r>
    </w:p>
  </w:footnote>
  <w:footnote w:type="continuationSeparator" w:id="1">
    <w:p w:rsidR="005426DD" w:rsidRDefault="005426DD" w:rsidP="00FD7E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B1414"/>
    <w:multiLevelType w:val="hybridMultilevel"/>
    <w:tmpl w:val="077A4DB0"/>
    <w:lvl w:ilvl="0" w:tplc="8F68EB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3E20832"/>
    <w:multiLevelType w:val="hybridMultilevel"/>
    <w:tmpl w:val="8244D282"/>
    <w:lvl w:ilvl="0" w:tplc="E6EEF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426C42"/>
    <w:multiLevelType w:val="hybridMultilevel"/>
    <w:tmpl w:val="36641A2C"/>
    <w:lvl w:ilvl="0" w:tplc="6EE6F1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49619B8"/>
    <w:multiLevelType w:val="hybridMultilevel"/>
    <w:tmpl w:val="673621FC"/>
    <w:lvl w:ilvl="0" w:tplc="C024C3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6FB7035"/>
    <w:multiLevelType w:val="hybridMultilevel"/>
    <w:tmpl w:val="34BA1F88"/>
    <w:lvl w:ilvl="0" w:tplc="CA244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000723"/>
    <w:multiLevelType w:val="hybridMultilevel"/>
    <w:tmpl w:val="47CCC3AA"/>
    <w:lvl w:ilvl="0" w:tplc="32846CF4">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7A19F1"/>
    <w:multiLevelType w:val="hybridMultilevel"/>
    <w:tmpl w:val="A5F41CC2"/>
    <w:lvl w:ilvl="0" w:tplc="6A1A042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8674B9"/>
    <w:multiLevelType w:val="hybridMultilevel"/>
    <w:tmpl w:val="59DA8B6C"/>
    <w:lvl w:ilvl="0" w:tplc="2D2A1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7EB1"/>
    <w:rsid w:val="00000C5F"/>
    <w:rsid w:val="00043D42"/>
    <w:rsid w:val="00044BB8"/>
    <w:rsid w:val="00063716"/>
    <w:rsid w:val="000D5BFA"/>
    <w:rsid w:val="000E0C79"/>
    <w:rsid w:val="00133257"/>
    <w:rsid w:val="00140674"/>
    <w:rsid w:val="00170B72"/>
    <w:rsid w:val="001D4606"/>
    <w:rsid w:val="001E761D"/>
    <w:rsid w:val="0022277D"/>
    <w:rsid w:val="00222F45"/>
    <w:rsid w:val="00270471"/>
    <w:rsid w:val="002971C0"/>
    <w:rsid w:val="002A2145"/>
    <w:rsid w:val="002C5AC2"/>
    <w:rsid w:val="002F39C9"/>
    <w:rsid w:val="002F79EF"/>
    <w:rsid w:val="003204A4"/>
    <w:rsid w:val="00323A0E"/>
    <w:rsid w:val="003405C6"/>
    <w:rsid w:val="003523DD"/>
    <w:rsid w:val="00367F49"/>
    <w:rsid w:val="00394138"/>
    <w:rsid w:val="003B5B7C"/>
    <w:rsid w:val="003C0F8B"/>
    <w:rsid w:val="003C43C0"/>
    <w:rsid w:val="0051097B"/>
    <w:rsid w:val="005426DD"/>
    <w:rsid w:val="005653EA"/>
    <w:rsid w:val="00597422"/>
    <w:rsid w:val="005F7DB4"/>
    <w:rsid w:val="00674B7A"/>
    <w:rsid w:val="006E71D9"/>
    <w:rsid w:val="00725D54"/>
    <w:rsid w:val="00731C18"/>
    <w:rsid w:val="00736338"/>
    <w:rsid w:val="00751B6A"/>
    <w:rsid w:val="00766043"/>
    <w:rsid w:val="00776B4D"/>
    <w:rsid w:val="007776D2"/>
    <w:rsid w:val="007A7736"/>
    <w:rsid w:val="007B38AB"/>
    <w:rsid w:val="00831FC5"/>
    <w:rsid w:val="0086358F"/>
    <w:rsid w:val="0086611A"/>
    <w:rsid w:val="00867332"/>
    <w:rsid w:val="00875810"/>
    <w:rsid w:val="008B2B70"/>
    <w:rsid w:val="00A250AD"/>
    <w:rsid w:val="00A64E88"/>
    <w:rsid w:val="00A7514E"/>
    <w:rsid w:val="00AA1D0B"/>
    <w:rsid w:val="00AB491D"/>
    <w:rsid w:val="00AE0C85"/>
    <w:rsid w:val="00B45753"/>
    <w:rsid w:val="00B50BF4"/>
    <w:rsid w:val="00BA5E63"/>
    <w:rsid w:val="00BD12E4"/>
    <w:rsid w:val="00C35E16"/>
    <w:rsid w:val="00C50330"/>
    <w:rsid w:val="00C6362D"/>
    <w:rsid w:val="00C73FF4"/>
    <w:rsid w:val="00C97348"/>
    <w:rsid w:val="00CA4E4B"/>
    <w:rsid w:val="00CD50B1"/>
    <w:rsid w:val="00D81399"/>
    <w:rsid w:val="00E24221"/>
    <w:rsid w:val="00E819E8"/>
    <w:rsid w:val="00E851E4"/>
    <w:rsid w:val="00E932B3"/>
    <w:rsid w:val="00E940C2"/>
    <w:rsid w:val="00F14A87"/>
    <w:rsid w:val="00F37530"/>
    <w:rsid w:val="00F64700"/>
    <w:rsid w:val="00F93A7C"/>
    <w:rsid w:val="00FD7E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332"/>
    <w:pPr>
      <w:widowControl w:val="0"/>
      <w:jc w:val="both"/>
    </w:pPr>
    <w:rPr>
      <w:kern w:val="2"/>
      <w:sz w:val="21"/>
      <w:szCs w:val="22"/>
    </w:rPr>
  </w:style>
  <w:style w:type="paragraph" w:styleId="1">
    <w:name w:val="heading 1"/>
    <w:basedOn w:val="a"/>
    <w:next w:val="a"/>
    <w:link w:val="1Char"/>
    <w:uiPriority w:val="9"/>
    <w:qFormat/>
    <w:rsid w:val="00FD7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D7EB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FD7E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7EB1"/>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A7514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7514E"/>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A7514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7514E"/>
    <w:pPr>
      <w:keepNext/>
      <w:keepLines/>
      <w:spacing w:before="240" w:after="64" w:line="320" w:lineRule="auto"/>
      <w:outlineLvl w:val="7"/>
    </w:pPr>
    <w:rPr>
      <w:rFonts w:ascii="Cambria" w:hAnsi="Cambria"/>
      <w:sz w:val="24"/>
      <w:szCs w:val="24"/>
    </w:rPr>
  </w:style>
  <w:style w:type="paragraph" w:styleId="9">
    <w:name w:val="heading 9"/>
    <w:basedOn w:val="a"/>
    <w:next w:val="a"/>
    <w:link w:val="9Char"/>
    <w:uiPriority w:val="9"/>
    <w:semiHidden/>
    <w:unhideWhenUsed/>
    <w:qFormat/>
    <w:rsid w:val="00A7514E"/>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7E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7EB1"/>
    <w:rPr>
      <w:sz w:val="18"/>
      <w:szCs w:val="18"/>
    </w:rPr>
  </w:style>
  <w:style w:type="paragraph" w:styleId="a4">
    <w:name w:val="footer"/>
    <w:basedOn w:val="a"/>
    <w:link w:val="Char0"/>
    <w:uiPriority w:val="99"/>
    <w:semiHidden/>
    <w:unhideWhenUsed/>
    <w:rsid w:val="00FD7E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7EB1"/>
    <w:rPr>
      <w:sz w:val="18"/>
      <w:szCs w:val="18"/>
    </w:rPr>
  </w:style>
  <w:style w:type="character" w:customStyle="1" w:styleId="1Char">
    <w:name w:val="标题 1 Char"/>
    <w:basedOn w:val="a0"/>
    <w:link w:val="1"/>
    <w:uiPriority w:val="9"/>
    <w:rsid w:val="00FD7EB1"/>
    <w:rPr>
      <w:b/>
      <w:bCs/>
      <w:kern w:val="44"/>
      <w:sz w:val="44"/>
      <w:szCs w:val="44"/>
    </w:rPr>
  </w:style>
  <w:style w:type="character" w:customStyle="1" w:styleId="2Char">
    <w:name w:val="标题 2 Char"/>
    <w:basedOn w:val="a0"/>
    <w:link w:val="2"/>
    <w:uiPriority w:val="9"/>
    <w:semiHidden/>
    <w:rsid w:val="00FD7EB1"/>
    <w:rPr>
      <w:rFonts w:ascii="Cambria" w:eastAsia="宋体" w:hAnsi="Cambria" w:cs="Times New Roman"/>
      <w:b/>
      <w:bCs/>
      <w:sz w:val="32"/>
      <w:szCs w:val="32"/>
    </w:rPr>
  </w:style>
  <w:style w:type="character" w:customStyle="1" w:styleId="3Char">
    <w:name w:val="标题 3 Char"/>
    <w:basedOn w:val="a0"/>
    <w:link w:val="3"/>
    <w:uiPriority w:val="9"/>
    <w:rsid w:val="00FD7EB1"/>
    <w:rPr>
      <w:b/>
      <w:bCs/>
      <w:sz w:val="32"/>
      <w:szCs w:val="32"/>
    </w:rPr>
  </w:style>
  <w:style w:type="character" w:customStyle="1" w:styleId="4Char">
    <w:name w:val="标题 4 Char"/>
    <w:basedOn w:val="a0"/>
    <w:link w:val="4"/>
    <w:uiPriority w:val="9"/>
    <w:rsid w:val="00FD7EB1"/>
    <w:rPr>
      <w:rFonts w:ascii="Cambria" w:eastAsia="宋体" w:hAnsi="Cambria" w:cs="Times New Roman"/>
      <w:b/>
      <w:bCs/>
      <w:sz w:val="28"/>
      <w:szCs w:val="28"/>
    </w:rPr>
  </w:style>
  <w:style w:type="character" w:customStyle="1" w:styleId="zi101">
    <w:name w:val="zi_101"/>
    <w:basedOn w:val="a0"/>
    <w:rsid w:val="006E71D9"/>
    <w:rPr>
      <w:rFonts w:ascii="Verdana" w:hAnsi="Verdana" w:hint="default"/>
      <w:color w:val="C90000"/>
      <w:sz w:val="18"/>
      <w:szCs w:val="18"/>
    </w:rPr>
  </w:style>
  <w:style w:type="character" w:customStyle="1" w:styleId="5Char">
    <w:name w:val="标题 5 Char"/>
    <w:basedOn w:val="a0"/>
    <w:link w:val="5"/>
    <w:uiPriority w:val="9"/>
    <w:semiHidden/>
    <w:rsid w:val="00A7514E"/>
    <w:rPr>
      <w:b/>
      <w:bCs/>
      <w:kern w:val="2"/>
      <w:sz w:val="28"/>
      <w:szCs w:val="28"/>
    </w:rPr>
  </w:style>
  <w:style w:type="character" w:customStyle="1" w:styleId="6Char">
    <w:name w:val="标题 6 Char"/>
    <w:basedOn w:val="a0"/>
    <w:link w:val="6"/>
    <w:uiPriority w:val="9"/>
    <w:semiHidden/>
    <w:rsid w:val="00A7514E"/>
    <w:rPr>
      <w:rFonts w:ascii="Cambria" w:eastAsia="宋体" w:hAnsi="Cambria" w:cs="Times New Roman"/>
      <w:b/>
      <w:bCs/>
      <w:kern w:val="2"/>
      <w:sz w:val="24"/>
      <w:szCs w:val="24"/>
    </w:rPr>
  </w:style>
  <w:style w:type="character" w:customStyle="1" w:styleId="7Char">
    <w:name w:val="标题 7 Char"/>
    <w:basedOn w:val="a0"/>
    <w:link w:val="7"/>
    <w:uiPriority w:val="9"/>
    <w:semiHidden/>
    <w:rsid w:val="00A7514E"/>
    <w:rPr>
      <w:b/>
      <w:bCs/>
      <w:kern w:val="2"/>
      <w:sz w:val="24"/>
      <w:szCs w:val="24"/>
    </w:rPr>
  </w:style>
  <w:style w:type="character" w:customStyle="1" w:styleId="8Char">
    <w:name w:val="标题 8 Char"/>
    <w:basedOn w:val="a0"/>
    <w:link w:val="8"/>
    <w:uiPriority w:val="9"/>
    <w:semiHidden/>
    <w:rsid w:val="00A7514E"/>
    <w:rPr>
      <w:rFonts w:ascii="Cambria" w:eastAsia="宋体" w:hAnsi="Cambria" w:cs="Times New Roman"/>
      <w:kern w:val="2"/>
      <w:sz w:val="24"/>
      <w:szCs w:val="24"/>
    </w:rPr>
  </w:style>
  <w:style w:type="character" w:customStyle="1" w:styleId="9Char">
    <w:name w:val="标题 9 Char"/>
    <w:basedOn w:val="a0"/>
    <w:link w:val="9"/>
    <w:uiPriority w:val="9"/>
    <w:semiHidden/>
    <w:rsid w:val="00A7514E"/>
    <w:rPr>
      <w:rFonts w:ascii="Cambria" w:eastAsia="宋体" w:hAnsi="Cambria" w:cs="Times New Roman"/>
      <w:kern w:val="2"/>
      <w:sz w:val="21"/>
      <w:szCs w:val="21"/>
    </w:rPr>
  </w:style>
  <w:style w:type="paragraph" w:styleId="a5">
    <w:name w:val="Document Map"/>
    <w:basedOn w:val="a"/>
    <w:link w:val="Char1"/>
    <w:uiPriority w:val="99"/>
    <w:semiHidden/>
    <w:unhideWhenUsed/>
    <w:rsid w:val="00A7514E"/>
    <w:rPr>
      <w:rFonts w:ascii="宋体"/>
      <w:sz w:val="18"/>
      <w:szCs w:val="18"/>
    </w:rPr>
  </w:style>
  <w:style w:type="character" w:customStyle="1" w:styleId="Char1">
    <w:name w:val="文档结构图 Char"/>
    <w:basedOn w:val="a0"/>
    <w:link w:val="a5"/>
    <w:uiPriority w:val="99"/>
    <w:semiHidden/>
    <w:rsid w:val="00A7514E"/>
    <w:rPr>
      <w:rFonts w:ascii="宋体"/>
      <w:kern w:val="2"/>
      <w:sz w:val="18"/>
      <w:szCs w:val="18"/>
    </w:rPr>
  </w:style>
  <w:style w:type="paragraph" w:styleId="a6">
    <w:name w:val="caption"/>
    <w:basedOn w:val="a"/>
    <w:next w:val="a"/>
    <w:link w:val="Char2"/>
    <w:uiPriority w:val="35"/>
    <w:unhideWhenUsed/>
    <w:qFormat/>
    <w:rsid w:val="001E761D"/>
    <w:rPr>
      <w:rFonts w:ascii="Cambria" w:eastAsia="黑体" w:hAnsi="Cambria"/>
      <w:sz w:val="20"/>
      <w:szCs w:val="20"/>
    </w:rPr>
  </w:style>
  <w:style w:type="paragraph" w:customStyle="1" w:styleId="a7">
    <w:name w:val="题注_"/>
    <w:basedOn w:val="a6"/>
    <w:link w:val="Char3"/>
    <w:qFormat/>
    <w:rsid w:val="001E761D"/>
    <w:pPr>
      <w:jc w:val="center"/>
    </w:pPr>
    <w:rPr>
      <w:rFonts w:ascii="黑体"/>
      <w:sz w:val="48"/>
      <w:szCs w:val="48"/>
    </w:rPr>
  </w:style>
  <w:style w:type="paragraph" w:styleId="a8">
    <w:name w:val="List Paragraph"/>
    <w:basedOn w:val="a"/>
    <w:uiPriority w:val="34"/>
    <w:qFormat/>
    <w:rsid w:val="00C73FF4"/>
    <w:pPr>
      <w:ind w:firstLineChars="200" w:firstLine="420"/>
    </w:pPr>
  </w:style>
  <w:style w:type="character" w:customStyle="1" w:styleId="Char2">
    <w:name w:val="题注 Char"/>
    <w:basedOn w:val="a0"/>
    <w:link w:val="a6"/>
    <w:uiPriority w:val="35"/>
    <w:rsid w:val="001E761D"/>
    <w:rPr>
      <w:rFonts w:ascii="Cambria" w:eastAsia="黑体" w:hAnsi="Cambria" w:cs="Times New Roman"/>
      <w:kern w:val="2"/>
    </w:rPr>
  </w:style>
  <w:style w:type="character" w:customStyle="1" w:styleId="Char3">
    <w:name w:val="题注_ Char"/>
    <w:basedOn w:val="Char2"/>
    <w:link w:val="a7"/>
    <w:rsid w:val="001E761D"/>
    <w:rPr>
      <w:rFonts w:ascii="黑体"/>
      <w:sz w:val="48"/>
      <w:szCs w:val="48"/>
    </w:rPr>
  </w:style>
  <w:style w:type="character" w:styleId="a9">
    <w:name w:val="annotation reference"/>
    <w:basedOn w:val="a0"/>
    <w:uiPriority w:val="99"/>
    <w:semiHidden/>
    <w:unhideWhenUsed/>
    <w:rsid w:val="00674B7A"/>
    <w:rPr>
      <w:sz w:val="21"/>
      <w:szCs w:val="21"/>
    </w:rPr>
  </w:style>
  <w:style w:type="paragraph" w:styleId="aa">
    <w:name w:val="annotation text"/>
    <w:basedOn w:val="a"/>
    <w:link w:val="Char4"/>
    <w:uiPriority w:val="99"/>
    <w:semiHidden/>
    <w:unhideWhenUsed/>
    <w:rsid w:val="00674B7A"/>
    <w:pPr>
      <w:jc w:val="left"/>
    </w:pPr>
  </w:style>
  <w:style w:type="character" w:customStyle="1" w:styleId="Char4">
    <w:name w:val="批注文字 Char"/>
    <w:basedOn w:val="a0"/>
    <w:link w:val="aa"/>
    <w:uiPriority w:val="99"/>
    <w:semiHidden/>
    <w:rsid w:val="00674B7A"/>
    <w:rPr>
      <w:kern w:val="2"/>
      <w:sz w:val="21"/>
      <w:szCs w:val="22"/>
    </w:rPr>
  </w:style>
  <w:style w:type="paragraph" w:styleId="ab">
    <w:name w:val="annotation subject"/>
    <w:basedOn w:val="aa"/>
    <w:next w:val="aa"/>
    <w:link w:val="Char5"/>
    <w:uiPriority w:val="99"/>
    <w:semiHidden/>
    <w:unhideWhenUsed/>
    <w:rsid w:val="00674B7A"/>
    <w:rPr>
      <w:b/>
      <w:bCs/>
    </w:rPr>
  </w:style>
  <w:style w:type="character" w:customStyle="1" w:styleId="Char5">
    <w:name w:val="批注主题 Char"/>
    <w:basedOn w:val="Char4"/>
    <w:link w:val="ab"/>
    <w:uiPriority w:val="99"/>
    <w:semiHidden/>
    <w:rsid w:val="00674B7A"/>
    <w:rPr>
      <w:b/>
      <w:bCs/>
    </w:rPr>
  </w:style>
  <w:style w:type="paragraph" w:styleId="ac">
    <w:name w:val="Balloon Text"/>
    <w:basedOn w:val="a"/>
    <w:link w:val="Char6"/>
    <w:uiPriority w:val="99"/>
    <w:semiHidden/>
    <w:unhideWhenUsed/>
    <w:rsid w:val="00674B7A"/>
    <w:rPr>
      <w:sz w:val="18"/>
      <w:szCs w:val="18"/>
    </w:rPr>
  </w:style>
  <w:style w:type="character" w:customStyle="1" w:styleId="Char6">
    <w:name w:val="批注框文本 Char"/>
    <w:basedOn w:val="a0"/>
    <w:link w:val="ac"/>
    <w:uiPriority w:val="99"/>
    <w:semiHidden/>
    <w:rsid w:val="00674B7A"/>
    <w:rPr>
      <w:kern w:val="2"/>
      <w:sz w:val="18"/>
      <w:szCs w:val="18"/>
    </w:rPr>
  </w:style>
  <w:style w:type="paragraph" w:styleId="ad">
    <w:name w:val="Normal (Web)"/>
    <w:basedOn w:val="a"/>
    <w:uiPriority w:val="99"/>
    <w:semiHidden/>
    <w:unhideWhenUsed/>
    <w:rsid w:val="00222F45"/>
    <w:pPr>
      <w:widowControl/>
      <w:jc w:val="left"/>
    </w:pPr>
    <w:rPr>
      <w:rFonts w:ascii="宋体" w:hAnsi="宋体" w:cs="宋体"/>
      <w:kern w:val="0"/>
      <w:sz w:val="24"/>
      <w:szCs w:val="24"/>
    </w:rPr>
  </w:style>
  <w:style w:type="paragraph" w:styleId="ae">
    <w:name w:val="Revision"/>
    <w:hidden/>
    <w:uiPriority w:val="99"/>
    <w:semiHidden/>
    <w:rsid w:val="000E0C79"/>
    <w:rPr>
      <w:kern w:val="2"/>
      <w:sz w:val="21"/>
      <w:szCs w:val="22"/>
    </w:rPr>
  </w:style>
  <w:style w:type="character" w:styleId="af">
    <w:name w:val="Placeholder Text"/>
    <w:basedOn w:val="a0"/>
    <w:uiPriority w:val="99"/>
    <w:semiHidden/>
    <w:rsid w:val="00D81399"/>
    <w:rPr>
      <w:color w:val="808080"/>
    </w:rPr>
  </w:style>
</w:styles>
</file>

<file path=word/webSettings.xml><?xml version="1.0" encoding="utf-8"?>
<w:webSettings xmlns:r="http://schemas.openxmlformats.org/officeDocument/2006/relationships" xmlns:w="http://schemas.openxmlformats.org/wordprocessingml/2006/main">
  <w:divs>
    <w:div w:id="419106500">
      <w:bodyDiv w:val="1"/>
      <w:marLeft w:val="90"/>
      <w:marRight w:val="90"/>
      <w:marTop w:val="90"/>
      <w:marBottom w:val="90"/>
      <w:divBdr>
        <w:top w:val="none" w:sz="0" w:space="0" w:color="auto"/>
        <w:left w:val="none" w:sz="0" w:space="0" w:color="auto"/>
        <w:bottom w:val="none" w:sz="0" w:space="0" w:color="auto"/>
        <w:right w:val="none" w:sz="0" w:space="0" w:color="auto"/>
      </w:divBdr>
      <w:divsChild>
        <w:div w:id="896206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9557A-1831-4042-B497-4DE62E9A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797</Words>
  <Characters>4547</Characters>
  <Application>Microsoft Office Word</Application>
  <DocSecurity>0</DocSecurity>
  <Lines>37</Lines>
  <Paragraphs>10</Paragraphs>
  <ScaleCrop>false</ScaleCrop>
  <Company>微软中国</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4</cp:revision>
  <dcterms:created xsi:type="dcterms:W3CDTF">2009-06-20T02:33:00Z</dcterms:created>
  <dcterms:modified xsi:type="dcterms:W3CDTF">2009-06-20T02:43:00Z</dcterms:modified>
</cp:coreProperties>
</file>